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8D" w:rsidRDefault="0088682D" w:rsidP="000B79F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rtl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7" type="#_x0000_t202" style="position:absolute;margin-left:2.9pt;margin-top:-6.95pt;width:468.25pt;height:26.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" filled="f" fillcolor="#0070c0" stroked="f" strokecolor="#0070c0" insetpen="t">
            <v:textbox inset="2.88pt,2.88pt,2.88pt,2.88pt">
              <w:txbxContent>
                <w:p w:rsidR="00F2252D" w:rsidRPr="00921282" w:rsidRDefault="00F2252D" w:rsidP="00F2252D">
                  <w:pPr>
                    <w:spacing w:line="273" w:lineRule="auto"/>
                    <w:jc w:val="right"/>
                    <w:rPr>
                      <w:rFonts w:ascii="Century Gothic" w:hAnsi="Century Gothic"/>
                      <w:b/>
                      <w:bCs/>
                      <w:caps/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>م</w:t>
                  </w:r>
                  <w:r w:rsidR="00B85B46"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ذكرة </w:t>
                  </w: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توجيهية</w:t>
                  </w:r>
                  <w:r w:rsidR="00B85B46"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حول</w:t>
                  </w: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تعميم مبادئ الحماية </w:t>
                  </w:r>
                  <w:r>
                    <w:rPr>
                      <w:rFonts w:ascii="Century Gothic" w:hAnsi="Century Gothic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>–</w:t>
                  </w: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الملحق 2</w:t>
                  </w:r>
                </w:p>
                <w:p w:rsidR="000B79F9" w:rsidRPr="00F2252D" w:rsidRDefault="000B79F9" w:rsidP="00F2252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AF218D" w:rsidRDefault="00AF218D" w:rsidP="000B79F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rtl/>
        </w:rPr>
      </w:pPr>
    </w:p>
    <w:p w:rsidR="00AF218D" w:rsidRDefault="00AF218D" w:rsidP="000B79F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rtl/>
        </w:rPr>
      </w:pPr>
    </w:p>
    <w:p w:rsidR="000B79F9" w:rsidRDefault="00F2252D" w:rsidP="000B79F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6201189</wp:posOffset>
            </wp:positionH>
            <wp:positionV relativeFrom="paragraph">
              <wp:posOffset>-700212</wp:posOffset>
            </wp:positionV>
            <wp:extent cx="388454" cy="427383"/>
            <wp:effectExtent l="19050" t="0" r="0" b="0"/>
            <wp:wrapNone/>
            <wp:docPr id="2" name="Picture 2" descr="IOM-Logo-IOM-OIM-IOM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OM-Logo-IOM-OIM-IOM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4" cy="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B7CE7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-750570</wp:posOffset>
            </wp:positionV>
            <wp:extent cx="662305" cy="872490"/>
            <wp:effectExtent l="0" t="0" r="4445" b="3810"/>
            <wp:wrapNone/>
            <wp:docPr id="1" name="Picture 1" descr="PH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8682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9" o:spid="_x0000_s1026" type="#_x0000_t202" style="position:absolute;margin-left:51.25pt;margin-top:-21.75pt;width:468.25pt;height:22.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" fillcolor="#0070c0" strokecolor="#0070c0" insetpen="t">
            <v:shadow color="#eeece1"/>
            <v:textbox inset="2.88pt,2.88pt,2.88pt,2.88pt">
              <w:txbxContent>
                <w:p w:rsidR="00F2252D" w:rsidRDefault="00F2252D" w:rsidP="00F2252D">
                  <w:pPr>
                    <w:widowControl w:val="0"/>
                    <w:jc w:val="right"/>
                    <w:rPr>
                      <w:rFonts w:ascii="Century Gothic" w:hAnsi="Century Gothic"/>
                      <w:b/>
                      <w:bCs/>
                      <w:color w:val="FFFFFF"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ascii="Century Gothic" w:hAnsi="Century Gothic" w:hint="cs"/>
                      <w:b/>
                      <w:bCs/>
                      <w:color w:val="FFFFFF"/>
                      <w:sz w:val="28"/>
                      <w:szCs w:val="28"/>
                      <w:rtl/>
                      <w:lang w:bidi="ar-JO"/>
                    </w:rPr>
                    <w:t xml:space="preserve">الأداة رقم 2 </w:t>
                  </w: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  <w:rtl/>
                      <w:lang w:bidi="ar-JO"/>
                    </w:rPr>
                    <w:t>–</w:t>
                  </w:r>
                  <w:r>
                    <w:rPr>
                      <w:rFonts w:ascii="Century Gothic" w:hAnsi="Century Gothic" w:hint="cs"/>
                      <w:b/>
                      <w:bCs/>
                      <w:color w:val="FFFFFF"/>
                      <w:sz w:val="28"/>
                      <w:szCs w:val="28"/>
                      <w:rtl/>
                      <w:lang w:bidi="ar-JO"/>
                    </w:rPr>
                    <w:t xml:space="preserve"> الجزء 1</w:t>
                  </w:r>
                </w:p>
                <w:p w:rsidR="000B79F9" w:rsidRPr="00F2252D" w:rsidRDefault="000B79F9" w:rsidP="00F2252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88682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37" type="#_x0000_t32" style="position:absolute;margin-left:35.25pt;margin-top:805.5pt;width:524.25pt;height:0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" strokecolor="#0070c0">
            <v:shadow color="#eeece1"/>
          </v:shape>
        </w:pict>
      </w:r>
      <w:r w:rsidR="0088682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31" o:spid="_x0000_s1036" style="position:absolute;margin-left:36pt;margin-top:108.95pt;width:523.3pt;height:697.75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" filled="f" stroked="f" insetpen="t">
            <v:shadow color="#eeece1"/>
            <o:lock v:ext="edit" shapetype="t"/>
            <v:textbox inset="0,0,0,0"/>
          </v:rect>
        </w:pict>
      </w: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8"/>
        <w:gridCol w:w="958"/>
      </w:tblGrid>
      <w:tr w:rsidR="000B79F9" w:rsidTr="008C5B1B">
        <w:trPr>
          <w:trHeight w:val="69"/>
        </w:trPr>
        <w:tc>
          <w:tcPr>
            <w:tcW w:w="1046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B79F9" w:rsidRPr="00F2252D" w:rsidRDefault="00F2252D" w:rsidP="00925ACA">
            <w:pPr>
              <w:pStyle w:val="Normal1"/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</w:rPr>
            </w:pPr>
            <w:r w:rsidRPr="00F2252D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تطوير المشاريع </w:t>
            </w:r>
            <w:r w:rsidRPr="00F2252D">
              <w:rPr>
                <w:rFonts w:ascii="Simplified Arabic" w:eastAsia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وقائمة </w:t>
            </w:r>
            <w:r w:rsidR="00925ACA">
              <w:rPr>
                <w:rFonts w:ascii="Simplified Arabic" w:eastAsia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>العناصر المتعلقة بالتدقيق في المصادقة</w:t>
            </w:r>
            <w:r w:rsidR="00925ACA" w:rsidRPr="0095735B">
              <w:rPr>
                <w:rFonts w:asciiTheme="minorBidi" w:hAnsiTheme="minorBidi"/>
                <w:color w:val="222222"/>
                <w:rtl/>
                <w:lang w:bidi="ar"/>
              </w:rPr>
              <w:t xml:space="preserve"> </w:t>
            </w:r>
          </w:p>
        </w:tc>
      </w:tr>
      <w:tr w:rsidR="000B79F9" w:rsidTr="008C5B1B">
        <w:trPr>
          <w:trHeight w:val="1323"/>
        </w:trPr>
        <w:tc>
          <w:tcPr>
            <w:tcW w:w="1046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252D" w:rsidRPr="00F2252D" w:rsidRDefault="00F2252D" w:rsidP="0029680A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F2252D">
              <w:rPr>
                <w:rFonts w:ascii="Simplified Arabic" w:eastAsia="Simplified Arabic" w:hAnsi="Simplified Arabic" w:cs="Simplified Arabic"/>
                <w:rtl/>
              </w:rPr>
              <w:t>تسلط</w:t>
            </w:r>
            <w:r w:rsidR="00326464">
              <w:rPr>
                <w:rFonts w:ascii="Simplified Arabic" w:eastAsia="Simplified Arabic" w:hAnsi="Simplified Arabic" w:cs="Simplified Arabic" w:hint="cs"/>
                <w:rtl/>
              </w:rPr>
              <w:t xml:space="preserve"> هذ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326464">
              <w:rPr>
                <w:rFonts w:ascii="Simplified Arabic" w:eastAsia="Simplified Arabic" w:hAnsi="Simplified Arabic" w:cs="Simplified Arabic" w:hint="cs"/>
                <w:rtl/>
              </w:rPr>
              <w:t>ال</w:t>
            </w:r>
            <w:r w:rsidRPr="00F2252D">
              <w:rPr>
                <w:rFonts w:ascii="Simplified Arabic" w:eastAsia="Simplified Arabic" w:hAnsi="Simplified Arabic" w:cs="Simplified Arabic" w:hint="cs"/>
                <w:rtl/>
              </w:rPr>
              <w:t xml:space="preserve">قائمة 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الضوء (الجزء </w:t>
            </w:r>
            <w:r w:rsidR="00326464">
              <w:rPr>
                <w:rFonts w:ascii="Simplified Arabic" w:eastAsia="Simplified Arabic" w:hAnsi="Simplified Arabic" w:cs="Simplified Arabic"/>
                <w:lang w:val="fr-CH"/>
              </w:rPr>
              <w:t>I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>الأول) على العناصر الرئيسيّة التي ينبغي إدراجها خلال تصميم وتطوير مشروع</w:t>
            </w:r>
            <w:r w:rsidR="00326464">
              <w:rPr>
                <w:rFonts w:ascii="Simplified Arabic" w:eastAsia="Simplified Arabic" w:hAnsi="Simplified Arabic" w:cs="Simplified Arabic" w:hint="cs"/>
                <w:rtl/>
                <w:lang w:bidi="ar-QA"/>
              </w:rPr>
              <w:t xml:space="preserve"> ما لكي ُي</w:t>
            </w:r>
            <w:r w:rsidR="0029680A">
              <w:rPr>
                <w:rFonts w:ascii="Simplified Arabic" w:eastAsia="Simplified Arabic" w:hAnsi="Simplified Arabic" w:cs="Simplified Arabic" w:hint="cs"/>
                <w:rtl/>
                <w:lang w:bidi="ar-QA"/>
              </w:rPr>
              <w:t>مكن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ا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>عتباره مشروعاً يدمج تعميم مبادئ الحماية.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و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يجب دمج هذه العناصر في كل المشاريع التي 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>ت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>طوّر أثناء وبعد الأزمة الإنسانية التي تندرج في إطار واحد أو أكثر من قطاعات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المساعدة التابعة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ل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لاطار 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التنفيذي لأزمات الهجرة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(</w:t>
            </w:r>
            <w:r w:rsidRPr="00F2252D">
              <w:rPr>
                <w:rFonts w:ascii="Simplified Arabic" w:eastAsia="Simplified Arabic" w:hAnsi="Simplified Arabic" w:cs="Simplified Arabic"/>
              </w:rPr>
              <w:t>MCOF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>) (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يرجى 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>استخد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>ا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>م عجلة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ا</w:t>
            </w:r>
            <w:r w:rsidR="0029680A" w:rsidRPr="00F2252D">
              <w:rPr>
                <w:rFonts w:ascii="Simplified Arabic" w:eastAsia="Simplified Arabic" w:hAnsi="Simplified Arabic" w:cs="Simplified Arabic"/>
                <w:rtl/>
              </w:rPr>
              <w:t xml:space="preserve">لاطار 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>التنفيذي لأزمات الهجرة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F2252D">
              <w:rPr>
                <w:rFonts w:ascii="Simplified Arabic" w:eastAsia="Simplified Arabic" w:hAnsi="Simplified Arabic" w:cs="Simplified Arabic"/>
              </w:rPr>
              <w:t>MCOF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كمرجع).</w:t>
            </w:r>
          </w:p>
          <w:p w:rsidR="000B79F9" w:rsidRPr="00F2252D" w:rsidRDefault="00F2252D" w:rsidP="0029680A">
            <w:pPr>
              <w:pStyle w:val="Normal1"/>
              <w:bidi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F2252D">
              <w:rPr>
                <w:rFonts w:ascii="Simplified Arabic" w:eastAsia="Simplified Arabic" w:hAnsi="Simplified Arabic" w:cs="Simplified Arabic"/>
                <w:rtl/>
              </w:rPr>
              <w:t>يتتضمن الجزء الثاني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29680A">
              <w:rPr>
                <w:rFonts w:ascii="Simplified Arabic" w:eastAsia="Simplified Arabic" w:hAnsi="Simplified Arabic" w:cs="Simplified Arabic"/>
                <w:lang w:val="fr-CH"/>
              </w:rPr>
              <w:t>II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29680A" w:rsidRPr="00F2252D">
              <w:rPr>
                <w:rFonts w:ascii="Simplified Arabic" w:eastAsia="Simplified Arabic" w:hAnsi="Simplified Arabic" w:cs="Simplified Arabic"/>
                <w:rtl/>
              </w:rPr>
              <w:t>أيضاً</w:t>
            </w:r>
            <w:r w:rsidR="0029680A" w:rsidRPr="00F2252D" w:rsidDel="0029680A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>مقتر</w:t>
            </w:r>
            <w:r w:rsidR="0029680A" w:rsidRPr="00F2252D">
              <w:rPr>
                <w:rFonts w:ascii="Simplified Arabic" w:eastAsia="Simplified Arabic" w:hAnsi="Simplified Arabic" w:cs="Simplified Arabic"/>
                <w:rtl/>
              </w:rPr>
              <w:t xml:space="preserve">حات 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 xml:space="preserve"> بشأن  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مؤشرات تعميم مبادئ الحماية </w:t>
            </w:r>
            <w:r w:rsidR="0029680A">
              <w:rPr>
                <w:rFonts w:ascii="Simplified Arabic" w:eastAsia="Simplified Arabic" w:hAnsi="Simplified Arabic" w:cs="Simplified Arabic" w:hint="cs"/>
                <w:rtl/>
              </w:rPr>
              <w:t>.</w:t>
            </w:r>
            <w:r w:rsidR="0029680A" w:rsidRPr="00F2252D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>ويمكن إدراجها في تصميم جدول نتائج المشروع.</w:t>
            </w:r>
          </w:p>
        </w:tc>
      </w:tr>
      <w:tr w:rsidR="000B79F9" w:rsidTr="008C5B1B">
        <w:trPr>
          <w:trHeight w:val="251"/>
        </w:trPr>
        <w:tc>
          <w:tcPr>
            <w:tcW w:w="1046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B79F9" w:rsidRPr="00F2252D" w:rsidRDefault="005314B0" w:rsidP="005314B0">
            <w:pPr>
              <w:pStyle w:val="Normal1"/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تستخدم هذه </w:t>
            </w:r>
            <w:r w:rsidR="00F2252D" w:rsidRPr="00F2252D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القائمة أيضا أثناء مرحلة </w:t>
            </w: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المصادقة على </w:t>
            </w:r>
            <w:r w:rsidR="00F2252D" w:rsidRPr="00F2252D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>المشروع</w:t>
            </w:r>
          </w:p>
        </w:tc>
      </w:tr>
      <w:tr w:rsidR="000B79F9" w:rsidTr="008C5B1B">
        <w:trPr>
          <w:trHeight w:val="187"/>
        </w:trPr>
        <w:tc>
          <w:tcPr>
            <w:tcW w:w="1046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79F9" w:rsidRPr="00F2252D" w:rsidRDefault="00F2252D" w:rsidP="00F2252D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</w:pPr>
            <w:r w:rsidRPr="00F2252D">
              <w:rPr>
                <w:rFonts w:ascii="Simplified Arabic" w:eastAsia="Simplified Arabic" w:hAnsi="Simplified Arabic" w:cs="Simplified Arabic" w:hint="cs"/>
                <w:b/>
                <w:bCs/>
                <w:color w:val="auto"/>
                <w:sz w:val="24"/>
                <w:szCs w:val="24"/>
                <w:rtl/>
              </w:rPr>
              <w:t>الوصول</w:t>
            </w:r>
            <w:r w:rsidRPr="00F2252D">
              <w:rPr>
                <w:rFonts w:ascii="Simplified Arabic" w:eastAsia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 xml:space="preserve"> الهادف</w:t>
            </w:r>
          </w:p>
        </w:tc>
      </w:tr>
      <w:tr w:rsidR="00F2252D" w:rsidTr="005D1C47">
        <w:trPr>
          <w:trHeight w:val="605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2252D" w:rsidRPr="00F2252D" w:rsidRDefault="00F2252D" w:rsidP="00E14862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874B78">
              <w:rPr>
                <w:rFonts w:ascii="Simplified Arabic" w:eastAsia="Simplified Arabic" w:hAnsi="Simplified Arabic" w:cs="Simplified Arabic"/>
                <w:rtl/>
              </w:rPr>
              <w:t xml:space="preserve">تأكد من أن </w:t>
            </w:r>
            <w:r w:rsidRPr="00874B78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البيانات</w:t>
            </w:r>
            <w:r w:rsidRPr="00F2252D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المصنفة حسب الجنس والعمر</w:t>
            </w:r>
            <w:r w:rsidRPr="00F2252D">
              <w:rPr>
                <w:rFonts w:ascii="Simplified Arabic" w:eastAsia="Simplified Arabic" w:hAnsi="Simplified Arabic" w:cs="Simplified Arabic"/>
                <w:rtl/>
              </w:rPr>
              <w:t xml:space="preserve"> (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حتى لو كانت تقديرات) </w:t>
            </w:r>
            <w:r w:rsidR="00E14862">
              <w:rPr>
                <w:rFonts w:ascii="Simplified Arabic" w:eastAsia="Simplified Arabic" w:hAnsi="Simplified Arabic" w:cs="Simplified Arabic" w:hint="cs"/>
                <w:rtl/>
              </w:rPr>
              <w:t>قد أخذت  ب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عين الاعتبار أثناء عملية 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>الت</w:t>
            </w:r>
            <w:r w:rsidR="00E14862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 xml:space="preserve">طوير 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و</w:t>
            </w:r>
            <w:r w:rsidR="00E14862">
              <w:rPr>
                <w:rFonts w:ascii="Simplified Arabic" w:eastAsia="Simplified Arabic" w:hAnsi="Simplified Arabic" w:cs="Simplified Arabic" w:hint="cs"/>
                <w:rtl/>
              </w:rPr>
              <w:t xml:space="preserve">هي مضمنة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E14862">
              <w:rPr>
                <w:rFonts w:ascii="Simplified Arabic" w:eastAsia="Simplified Arabic" w:hAnsi="Simplified Arabic" w:cs="Simplified Arabic" w:hint="cs"/>
                <w:rtl/>
              </w:rPr>
              <w:t xml:space="preserve"> بشكل مناسب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في المشروع (بما في ذلك في خطوط الأساس والأهداف).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2252D" w:rsidRPr="000B79F9" w:rsidRDefault="00F2252D" w:rsidP="00F2252D">
            <w:pPr>
              <w:widowControl w:val="0"/>
              <w:spacing w:after="0" w:line="240" w:lineRule="auto"/>
            </w:pPr>
            <w:r>
              <w:rPr>
                <w:rFonts w:ascii="Wingdings" w:hAnsi="Wingdings" w:hint="cs"/>
                <w:sz w:val="40"/>
                <w:szCs w:val="40"/>
                <w:rtl/>
                <w:lang w:val="fr-CH"/>
              </w:rPr>
              <w:t xml:space="preserve">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F2252D" w:rsidTr="00D61045">
        <w:trPr>
          <w:trHeight w:val="58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2252D" w:rsidRPr="00AF218D" w:rsidRDefault="00F2252D" w:rsidP="00E14862">
            <w:pPr>
              <w:pStyle w:val="Normal1"/>
              <w:bidi/>
              <w:jc w:val="both"/>
              <w:rPr>
                <w:rFonts w:ascii="Simplified Arabic" w:hAnsi="Simplified Arabic" w:cs="Simplified Arabic"/>
                <w:u w:val="single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الأنشطة مصممة للرد على الأسئلة: </w:t>
            </w:r>
            <w:r w:rsidRPr="00AF218D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من يحتاج </w:t>
            </w:r>
            <w:r w:rsidR="00E14862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AF218D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ماذا، لماذا، متى وكيف؟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2252D" w:rsidRPr="000B79F9" w:rsidRDefault="00F2252D" w:rsidP="00F2252D">
            <w:pPr>
              <w:widowControl w:val="0"/>
              <w:spacing w:after="0" w:line="240" w:lineRule="auto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F2252D" w:rsidTr="00326B06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2252D" w:rsidRPr="00AF218D" w:rsidRDefault="00AF218D" w:rsidP="00377110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>هل تم</w:t>
            </w:r>
            <w:r w:rsidR="00E14862">
              <w:rPr>
                <w:rFonts w:ascii="Simplified Arabic" w:eastAsia="Simplified Arabic" w:hAnsi="Simplified Arabic" w:cs="Simplified Arabic" w:hint="cs"/>
                <w:rtl/>
              </w:rPr>
              <w:t xml:space="preserve"> التثبت من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175DA1">
              <w:rPr>
                <w:rFonts w:ascii="Simplified Arabic" w:eastAsia="Simplified Arabic" w:hAnsi="Simplified Arabic" w:cs="Simplified Arabic" w:hint="cs"/>
                <w:rtl/>
                <w:lang w:bidi="ar-JO"/>
              </w:rPr>
              <w:t xml:space="preserve">القدرة على </w:t>
            </w:r>
            <w:r w:rsidRPr="00175DA1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الوصول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 w:hint="cs"/>
                <w:rtl/>
              </w:rPr>
              <w:t>إ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لى </w:t>
            </w:r>
            <w:r w:rsidR="00E14862">
              <w:rPr>
                <w:rFonts w:ascii="Simplified Arabic" w:eastAsia="Simplified Arabic" w:hAnsi="Simplified Arabic" w:cs="Simplified Arabic"/>
                <w:rtl/>
              </w:rPr>
              <w:t>مختلف</w:t>
            </w:r>
            <w:r w:rsidR="00E14862"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الخدمات فيما يتعلق ب</w:t>
            </w:r>
            <w:r w:rsidR="00E14862">
              <w:rPr>
                <w:rFonts w:ascii="Simplified Arabic" w:eastAsia="Simplified Arabic" w:hAnsi="Simplified Arabic" w:cs="Simplified Arabic" w:hint="cs"/>
                <w:rtl/>
              </w:rPr>
              <w:t>المعالم ال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شخصيّ</w:t>
            </w:r>
            <w:r w:rsidR="00E14862">
              <w:rPr>
                <w:rFonts w:ascii="Simplified Arabic" w:eastAsia="Simplified Arabic" w:hAnsi="Simplified Arabic" w:cs="Simplified Arabic" w:hint="cs"/>
                <w:rtl/>
              </w:rPr>
              <w:t xml:space="preserve">ة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E14862">
              <w:rPr>
                <w:rFonts w:ascii="Simplified Arabic" w:eastAsia="Simplified Arabic" w:hAnsi="Simplified Arabic" w:cs="Simplified Arabic" w:hint="cs"/>
                <w:rtl/>
              </w:rPr>
              <w:t xml:space="preserve"> 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لسكان المتضررين (مع اعتبارات محددة للأشخاص</w:t>
            </w:r>
            <w:r w:rsidR="00377110">
              <w:rPr>
                <w:rFonts w:ascii="Simplified Arabic" w:eastAsia="Simplified Arabic" w:hAnsi="Simplified Arabic" w:cs="Simplified Arabic" w:hint="cs"/>
                <w:rtl/>
              </w:rPr>
              <w:t xml:space="preserve"> ذوي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ال</w:t>
            </w:r>
            <w:r w:rsidR="00377110">
              <w:rPr>
                <w:rFonts w:ascii="Simplified Arabic" w:eastAsia="Simplified Arabic" w:hAnsi="Simplified Arabic" w:cs="Simplified Arabic" w:hint="cs"/>
                <w:rtl/>
              </w:rPr>
              <w:t xml:space="preserve">اعاقة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، الفصل بين مرافق الذكور والإناث، إلخ)؟ وهل</w:t>
            </w:r>
            <w:r w:rsidR="00377110">
              <w:rPr>
                <w:rFonts w:ascii="Simplified Arabic" w:eastAsia="Simplified Arabic" w:hAnsi="Simplified Arabic" w:cs="Simplified Arabic" w:hint="cs"/>
                <w:rtl/>
              </w:rPr>
              <w:t xml:space="preserve"> تم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تحديد</w:t>
            </w:r>
            <w:r w:rsidR="00377110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/ التعامل مع </w:t>
            </w:r>
            <w:r w:rsidR="00377110">
              <w:rPr>
                <w:rFonts w:ascii="Simplified Arabic" w:eastAsia="Simplified Arabic" w:hAnsi="Simplified Arabic" w:cs="Simplified Arabic" w:hint="cs"/>
                <w:rtl/>
              </w:rPr>
              <w:t xml:space="preserve">بعض السلبيات/ الحواجز بالنسبة لبعض الفئات </w:t>
            </w:r>
            <w:r w:rsidR="00377110" w:rsidRPr="00B4110B">
              <w:rPr>
                <w:rFonts w:ascii="Simplified Arabic" w:eastAsia="Simplified Arabic" w:hAnsi="Simplified Arabic" w:cs="Simplified Arabic"/>
                <w:rtl/>
              </w:rPr>
              <w:t xml:space="preserve">/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(انظر في مجتمعات المهاجرين العالقين في </w:t>
            </w:r>
            <w:r w:rsidR="00377110">
              <w:rPr>
                <w:rFonts w:ascii="Simplified Arabic" w:eastAsia="Simplified Arabic" w:hAnsi="Simplified Arabic" w:cs="Simplified Arabic" w:hint="cs"/>
                <w:rtl/>
              </w:rPr>
              <w:t>ال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أزمة على سبيل المثال)؟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2252D" w:rsidRPr="000B79F9" w:rsidRDefault="00F2252D" w:rsidP="00F2252D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0B79F9" w:rsidTr="000B79F9">
        <w:trPr>
          <w:trHeight w:val="202"/>
        </w:trPr>
        <w:tc>
          <w:tcPr>
            <w:tcW w:w="1046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B79F9" w:rsidRPr="00AF218D" w:rsidRDefault="00AF218D" w:rsidP="00772B80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F218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تأكد من أولوية السلامة والكرامة </w:t>
            </w:r>
            <w:r w:rsidR="00772B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 عدم الحاق الضرر</w:t>
            </w:r>
          </w:p>
        </w:tc>
      </w:tr>
      <w:tr w:rsidR="00823E74" w:rsidTr="00B23277">
        <w:trPr>
          <w:trHeight w:val="605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F2252D" w:rsidRDefault="00823E74" w:rsidP="00011CDE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هل تم تقييم </w:t>
            </w:r>
            <w:r w:rsidRPr="00B4110B">
              <w:rPr>
                <w:rFonts w:ascii="Simplified Arabic" w:hAnsi="Simplified Arabic" w:cs="Simplified Arabic"/>
                <w:b/>
                <w:bCs/>
                <w:rtl/>
              </w:rPr>
              <w:t>الإطار القانوني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المنطبق وا</w:t>
            </w:r>
            <w:r w:rsidR="00011CDE">
              <w:rPr>
                <w:rFonts w:ascii="Simplified Arabic" w:hAnsi="Simplified Arabic" w:cs="Simplified Arabic" w:hint="cs"/>
                <w:rtl/>
              </w:rPr>
              <w:t xml:space="preserve">احالة 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إليه في المقترح (</w:t>
            </w:r>
            <w:r w:rsidR="00011CDE" w:rsidRPr="00B4110B">
              <w:rPr>
                <w:rFonts w:ascii="Simplified Arabic" w:hAnsi="Simplified Arabic" w:cs="Simplified Arabic"/>
                <w:rtl/>
              </w:rPr>
              <w:t xml:space="preserve">يعتمد </w:t>
            </w:r>
            <w:r w:rsidRPr="00B4110B">
              <w:rPr>
                <w:rFonts w:ascii="Simplified Arabic" w:hAnsi="Simplified Arabic" w:cs="Simplified Arabic"/>
                <w:rtl/>
              </w:rPr>
              <w:t>الإطار القانوني المنطبق على مضمون ال</w:t>
            </w:r>
            <w:r w:rsidR="00011CDE">
              <w:rPr>
                <w:rFonts w:ascii="Simplified Arabic" w:hAnsi="Simplified Arabic" w:cs="Simplified Arabic" w:hint="cs"/>
                <w:rtl/>
              </w:rPr>
              <w:t>م</w:t>
            </w:r>
            <w:r w:rsidRPr="00B4110B">
              <w:rPr>
                <w:rFonts w:ascii="Simplified Arabic" w:hAnsi="Simplified Arabic" w:cs="Simplified Arabic"/>
                <w:rtl/>
              </w:rPr>
              <w:t>قترح ولكن يجب أن يكون عادة: القانون الدولي الإنساني، وقانون اللاجئين، والقانون الدولي لحقوق الإنسان، والهيئات القانونية ذات الصلة في</w:t>
            </w:r>
            <w:r w:rsidR="00011CDE">
              <w:rPr>
                <w:rFonts w:ascii="Simplified Arabic" w:hAnsi="Simplified Arabic" w:cs="Simplified Arabic" w:hint="cs"/>
                <w:rtl/>
              </w:rPr>
              <w:t xml:space="preserve"> مجال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الهجرة، والقانون الوطني لحماية البيانات، وقانون الوطني </w:t>
            </w:r>
            <w:r w:rsidR="00011CDE">
              <w:rPr>
                <w:rFonts w:ascii="Simplified Arabic" w:hAnsi="Simplified Arabic" w:cs="Simplified Arabic" w:hint="cs"/>
                <w:rtl/>
              </w:rPr>
              <w:t>ل</w:t>
            </w:r>
            <w:r w:rsidR="00011CDE" w:rsidRPr="00B4110B">
              <w:rPr>
                <w:rFonts w:ascii="Simplified Arabic" w:hAnsi="Simplified Arabic" w:cs="Simplified Arabic"/>
                <w:rtl/>
              </w:rPr>
              <w:t>لك</w:t>
            </w:r>
            <w:r w:rsidR="00011CDE">
              <w:rPr>
                <w:rFonts w:ascii="Simplified Arabic" w:hAnsi="Simplified Arabic" w:cs="Simplified Arabic" w:hint="cs"/>
                <w:rtl/>
              </w:rPr>
              <w:t>و</w:t>
            </w:r>
            <w:r w:rsidR="00011CDE" w:rsidRPr="00B4110B">
              <w:rPr>
                <w:rFonts w:ascii="Simplified Arabic" w:hAnsi="Simplified Arabic" w:cs="Simplified Arabic"/>
                <w:rtl/>
              </w:rPr>
              <w:t>ارث</w:t>
            </w:r>
            <w:r w:rsidR="00011CDE">
              <w:rPr>
                <w:rFonts w:ascii="Simplified Arabic" w:hAnsi="Simplified Arabic" w:cs="Simplified Arabic" w:hint="cs"/>
                <w:rtl/>
              </w:rPr>
              <w:t xml:space="preserve">، </w:t>
            </w:r>
            <w:r w:rsidRPr="00B4110B">
              <w:rPr>
                <w:rFonts w:ascii="Simplified Arabic" w:hAnsi="Simplified Arabic" w:cs="Simplified Arabic"/>
                <w:rtl/>
              </w:rPr>
              <w:t>وما إلى ذلك)؟</w:t>
            </w:r>
            <w:r w:rsidR="00011CDE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</w:pPr>
            <w:r>
              <w:rPr>
                <w:rFonts w:ascii="Wingdings" w:hAnsi="Wingdings" w:hint="cs"/>
                <w:sz w:val="40"/>
                <w:szCs w:val="40"/>
                <w:rtl/>
                <w:lang w:val="fr-CH"/>
              </w:rPr>
              <w:t xml:space="preserve">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Tr="00B23277">
        <w:trPr>
          <w:trHeight w:val="58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011CDE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تقييم </w:t>
            </w:r>
            <w:r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السياق المحلي</w:t>
            </w:r>
            <w:r w:rsidR="00011CDE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 المتعلق </w:t>
            </w:r>
            <w:r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  <w:r w:rsidR="00011CDE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با</w:t>
            </w:r>
            <w:r w:rsidR="00011CDE"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لأمن</w:t>
            </w:r>
            <w:r w:rsidR="00011CDE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 </w:t>
            </w:r>
            <w:r w:rsidR="00011CDE"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والصراع</w:t>
            </w:r>
            <w:r w:rsidR="00011CDE">
              <w:rPr>
                <w:rFonts w:ascii="Simplified Arabic" w:eastAsia="Simplified Arabic" w:hAnsi="Simplified Arabic" w:cs="Simplified Arabic" w:hint="cs"/>
                <w:rtl/>
              </w:rPr>
              <w:t>ات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بالاضافة </w:t>
            </w:r>
            <w:r w:rsidRPr="00B4110B">
              <w:rPr>
                <w:rFonts w:ascii="Simplified Arabic" w:eastAsia="Simplified Arabic" w:hAnsi="Simplified Arabic" w:cs="Simplified Arabic" w:hint="cs"/>
                <w:rtl/>
              </w:rPr>
              <w:t>إ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لى </w:t>
            </w:r>
            <w:r w:rsidRPr="00B4110B">
              <w:rPr>
                <w:rFonts w:ascii="Simplified Arabic" w:eastAsia="Simplified Arabic" w:hAnsi="Simplified Arabic" w:cs="Simplified Arabic" w:hint="cs"/>
                <w:b/>
                <w:bCs/>
                <w:color w:val="auto"/>
                <w:rtl/>
              </w:rPr>
              <w:t>ديناميكيات القو</w:t>
            </w:r>
            <w:r w:rsidR="00011CDE">
              <w:rPr>
                <w:rFonts w:ascii="Simplified Arabic" w:eastAsia="Simplified Arabic" w:hAnsi="Simplified Arabic" w:cs="Simplified Arabic" w:hint="cs"/>
                <w:b/>
                <w:bCs/>
                <w:color w:val="auto"/>
                <w:rtl/>
              </w:rPr>
              <w:t xml:space="preserve">ى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المحليّة؟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B4110B" w:rsidRDefault="00823E74" w:rsidP="00823E74">
            <w:pPr>
              <w:pStyle w:val="Normal1"/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>هل تم</w:t>
            </w:r>
            <w:r w:rsidR="00011CDE">
              <w:rPr>
                <w:rFonts w:ascii="Simplified Arabic" w:hAnsi="Simplified Arabic" w:cs="Simplified Arabic" w:hint="cs"/>
                <w:rtl/>
              </w:rPr>
              <w:t xml:space="preserve"> القيام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="00011CDE">
              <w:rPr>
                <w:rFonts w:ascii="Simplified Arabic" w:hAnsi="Simplified Arabic" w:cs="Simplified Arabic" w:hint="cs"/>
                <w:rtl/>
              </w:rPr>
              <w:t>ب</w:t>
            </w:r>
            <w:r w:rsidRPr="00B4110B">
              <w:rPr>
                <w:rFonts w:ascii="Simplified Arabic" w:hAnsi="Simplified Arabic" w:cs="Simplified Arabic"/>
                <w:b/>
                <w:bCs/>
                <w:rtl/>
              </w:rPr>
              <w:t>تقييم المخاطر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(انظر الى الأداة 1) المتعلقة بتنفيذ المشروع؟</w:t>
            </w:r>
          </w:p>
          <w:p w:rsidR="00823E74" w:rsidRPr="00AF218D" w:rsidRDefault="00823E74" w:rsidP="00823E74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هل تم اعتبار </w:t>
            </w:r>
            <w:r w:rsidRPr="00B4110B">
              <w:rPr>
                <w:rFonts w:ascii="Simplified Arabic" w:hAnsi="Simplified Arabic" w:cs="Simplified Arabic"/>
                <w:b/>
                <w:bCs/>
                <w:rtl/>
              </w:rPr>
              <w:t>الظروف المخففة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في تصميم المشروع؟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Tr="00B23277">
        <w:trPr>
          <w:trHeight w:val="605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011CDE">
            <w:pPr>
              <w:pStyle w:val="Normal1"/>
              <w:bidi/>
              <w:jc w:val="both"/>
              <w:rPr>
                <w:rFonts w:ascii="Simplified Arabic" w:eastAsia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تحديد </w:t>
            </w:r>
            <w:r w:rsidR="00011CDE" w:rsidRPr="00B4110B">
              <w:rPr>
                <w:rFonts w:ascii="Simplified Arabic" w:eastAsia="Simplified Arabic" w:hAnsi="Simplified Arabic" w:cs="Simplified Arabic"/>
                <w:rtl/>
              </w:rPr>
              <w:t>مختلفة</w:t>
            </w:r>
            <w:r w:rsidR="00011CDE"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الفئات </w:t>
            </w:r>
            <w:r w:rsidRPr="00B4110B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المعرّضة للخطر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011CDE">
              <w:rPr>
                <w:rFonts w:ascii="Simplified Arabic" w:eastAsia="Simplified Arabic" w:hAnsi="Simplified Arabic" w:cs="Simplified Arabic" w:hint="cs"/>
                <w:rtl/>
              </w:rPr>
              <w:t xml:space="preserve"> الى جانب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احتياجاتها والقدرات الخاصة بها؟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</w:pPr>
            <w:r>
              <w:rPr>
                <w:rFonts w:ascii="Wingdings" w:hAnsi="Wingdings" w:hint="cs"/>
                <w:sz w:val="40"/>
                <w:szCs w:val="40"/>
                <w:rtl/>
                <w:lang w:val="fr-CH"/>
              </w:rPr>
              <w:t xml:space="preserve">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Tr="00B23277">
        <w:trPr>
          <w:trHeight w:val="58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025881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تقييم </w:t>
            </w:r>
            <w:r w:rsidR="00025881">
              <w:rPr>
                <w:rFonts w:ascii="Simplified Arabic" w:eastAsia="Simplified Arabic" w:hAnsi="Simplified Arabic" w:cs="Simplified Arabic" w:hint="cs"/>
                <w:rtl/>
              </w:rPr>
              <w:t xml:space="preserve"> و ادماج </w:t>
            </w:r>
            <w:r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قدرات الحماية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لدى الدولة </w:t>
            </w:r>
            <w:r w:rsidR="00025881">
              <w:rPr>
                <w:rFonts w:ascii="Simplified Arabic" w:eastAsia="Simplified Arabic" w:hAnsi="Simplified Arabic" w:cs="Simplified Arabic" w:hint="cs"/>
                <w:rtl/>
              </w:rPr>
              <w:t xml:space="preserve">و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السكان المتضررين في المشروع، مع</w:t>
            </w:r>
            <w:r w:rsidR="00025881">
              <w:rPr>
                <w:rFonts w:ascii="Simplified Arabic" w:eastAsia="Simplified Arabic" w:hAnsi="Simplified Arabic" w:cs="Simplified Arabic" w:hint="cs"/>
                <w:rtl/>
              </w:rPr>
              <w:t xml:space="preserve"> اعطاء 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اه</w:t>
            </w:r>
            <w:bookmarkStart w:id="0" w:name="_GoBack"/>
            <w:bookmarkEnd w:id="0"/>
            <w:r w:rsidRPr="00B4110B">
              <w:rPr>
                <w:rFonts w:ascii="Simplified Arabic" w:eastAsia="Simplified Arabic" w:hAnsi="Simplified Arabic" w:cs="Simplified Arabic"/>
                <w:rtl/>
              </w:rPr>
              <w:t>تمام</w:t>
            </w:r>
            <w:r w:rsidR="00025881">
              <w:rPr>
                <w:rFonts w:ascii="Simplified Arabic" w:eastAsia="Simplified Arabic" w:hAnsi="Simplified Arabic" w:cs="Simplified Arabic" w:hint="cs"/>
                <w:rtl/>
              </w:rPr>
              <w:t xml:space="preserve"> خاص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025881">
              <w:rPr>
                <w:rFonts w:ascii="Simplified Arabic" w:eastAsia="Simplified Arabic" w:hAnsi="Simplified Arabic" w:cs="Simplified Arabic" w:hint="cs"/>
                <w:rtl/>
              </w:rPr>
              <w:t xml:space="preserve"> 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قدرات واحتياجات الفئات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lastRenderedPageBreak/>
              <w:t>المعنية (انظر مثلاً في السكان المهاجرين)؟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AF218D" w:rsidRDefault="00823E74" w:rsidP="00823E74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هل تم تعزيز </w:t>
            </w:r>
            <w:r w:rsidRPr="00B4110B">
              <w:rPr>
                <w:rFonts w:ascii="Simplified Arabic" w:hAnsi="Simplified Arabic" w:cs="Simplified Arabic"/>
                <w:b/>
                <w:bCs/>
                <w:rtl/>
              </w:rPr>
              <w:t>ممارسات الحماية الذاتية الإيجابي</w:t>
            </w:r>
            <w:r w:rsidRPr="00B4110B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B4110B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في الاستجابة المقترحة؟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AF218D" w:rsidRDefault="00823E74" w:rsidP="00823E74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تقييم </w:t>
            </w:r>
            <w:r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سلامة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كل من المستفيدين (لجميع الفئات المعنية) والموظفين؟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6E0CA4">
            <w:pPr>
              <w:pStyle w:val="Normal1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تقييم </w:t>
            </w:r>
            <w:r w:rsidRPr="00B4110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قدرات الموظفين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في مجال تعميم مبادئ الحماية؟ في حالة وجود ثغرات، هل سيكون التدريب جزءاً من المشروع والميزانية؟ إن </w:t>
            </w:r>
            <w:r w:rsidR="006E0CA4">
              <w:rPr>
                <w:rFonts w:ascii="Simplified Arabic" w:eastAsia="Simplified Arabic" w:hAnsi="Simplified Arabic" w:cs="Simplified Arabic" w:hint="cs"/>
                <w:rtl/>
              </w:rPr>
              <w:t>تعذر ذلك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، هل</w:t>
            </w:r>
            <w:r w:rsidR="006E0CA4">
              <w:rPr>
                <w:rFonts w:ascii="Simplified Arabic" w:eastAsia="Simplified Arabic" w:hAnsi="Simplified Arabic" w:cs="Simplified Arabic" w:hint="cs"/>
                <w:rtl/>
              </w:rPr>
              <w:t xml:space="preserve"> بامكان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الشركاء الآخر</w:t>
            </w:r>
            <w:r w:rsidR="006E0CA4">
              <w:rPr>
                <w:rFonts w:ascii="Simplified Arabic" w:eastAsia="Simplified Arabic" w:hAnsi="Simplified Arabic" w:cs="Simplified Arabic" w:hint="cs"/>
                <w:rtl/>
              </w:rPr>
              <w:t>ي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ن في مجال الحماية توفير الدعم في هذا السياق المعين؟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AF218D" w:rsidRDefault="00823E74" w:rsidP="001F3057">
            <w:pPr>
              <w:pStyle w:val="Normal1"/>
              <w:bidi/>
              <w:jc w:val="both"/>
              <w:rPr>
                <w:rFonts w:ascii="Simplified Arabic" w:hAnsi="Simplified Arabic" w:cs="Simplified Arabic"/>
                <w:lang w:bidi="ar-QA"/>
              </w:rPr>
            </w:pPr>
            <w:r w:rsidRPr="00874B78">
              <w:rPr>
                <w:rFonts w:ascii="Simplified Arabic" w:eastAsia="Simplified Arabic" w:hAnsi="Simplified Arabic" w:cs="Simplified Arabic"/>
                <w:rtl/>
              </w:rPr>
              <w:t xml:space="preserve">هل </w:t>
            </w:r>
            <w:r w:rsidR="001F3057">
              <w:rPr>
                <w:rFonts w:ascii="Simplified Arabic" w:eastAsia="Simplified Arabic" w:hAnsi="Simplified Arabic" w:cs="Simplified Arabic" w:hint="cs"/>
                <w:rtl/>
              </w:rPr>
              <w:t>تقوم</w:t>
            </w:r>
            <w:r w:rsidRPr="00874B78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الأنشطة </w:t>
            </w:r>
            <w:r w:rsidR="001F3057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بال</w:t>
            </w:r>
            <w:r w:rsidR="001F3057" w:rsidRPr="00874B78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تمي</w:t>
            </w:r>
            <w:r w:rsidR="001F3057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ي</w:t>
            </w:r>
            <w:r w:rsidR="001F3057" w:rsidRPr="00874B78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ز </w:t>
            </w:r>
            <w:r w:rsidRPr="00874B78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ضد</w:t>
            </w:r>
            <w:r w:rsidRPr="00874B78">
              <w:rPr>
                <w:rFonts w:ascii="Simplified Arabic" w:eastAsia="Simplified Arabic" w:hAnsi="Simplified Arabic" w:cs="Simplified Arabic"/>
                <w:rtl/>
              </w:rPr>
              <w:t xml:space="preserve"> أي </w:t>
            </w:r>
            <w:r w:rsidR="001F3057">
              <w:rPr>
                <w:rFonts w:ascii="Simplified Arabic" w:eastAsia="Simplified Arabic" w:hAnsi="Simplified Arabic" w:cs="Simplified Arabic" w:hint="cs"/>
                <w:rtl/>
              </w:rPr>
              <w:t>م</w:t>
            </w:r>
            <w:r w:rsidRPr="00874B78">
              <w:rPr>
                <w:rFonts w:ascii="Simplified Arabic" w:eastAsia="Simplified Arabic" w:hAnsi="Simplified Arabic" w:cs="Simplified Arabic"/>
                <w:rtl/>
              </w:rPr>
              <w:t>جم</w:t>
            </w:r>
            <w:r w:rsidR="001F3057">
              <w:rPr>
                <w:rFonts w:ascii="Simplified Arabic" w:eastAsia="Simplified Arabic" w:hAnsi="Simplified Arabic" w:cs="Simplified Arabic" w:hint="cs"/>
                <w:rtl/>
              </w:rPr>
              <w:t>و</w:t>
            </w:r>
            <w:r w:rsidRPr="00874B78">
              <w:rPr>
                <w:rFonts w:ascii="Simplified Arabic" w:eastAsia="Simplified Arabic" w:hAnsi="Simplified Arabic" w:cs="Simplified Arabic"/>
                <w:rtl/>
              </w:rPr>
              <w:t xml:space="preserve">عة أو هل </w:t>
            </w:r>
            <w:r w:rsidR="001F3057">
              <w:rPr>
                <w:rFonts w:ascii="Simplified Arabic" w:eastAsia="Simplified Arabic" w:hAnsi="Simplified Arabic" w:cs="Simplified Arabic" w:hint="cs"/>
                <w:rtl/>
              </w:rPr>
              <w:t xml:space="preserve"> ي</w:t>
            </w:r>
            <w:r w:rsidRPr="00874B78">
              <w:rPr>
                <w:rFonts w:ascii="Simplified Arabic" w:eastAsia="Simplified Arabic" w:hAnsi="Simplified Arabic" w:cs="Simplified Arabic"/>
                <w:rtl/>
              </w:rPr>
              <w:t xml:space="preserve">مكن أن ينظر إليها على أنها تفعل ذلك؟ هل </w:t>
            </w:r>
            <w:r w:rsidRPr="001F305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تحمي</w:t>
            </w:r>
            <w:r w:rsidRPr="001F3057">
              <w:rPr>
                <w:rFonts w:ascii="Simplified Arabic" w:eastAsia="Simplified Arabic" w:hAnsi="Simplified Arabic" w:cs="Simplified Arabic"/>
                <w:rtl/>
              </w:rPr>
              <w:t xml:space="preserve"> الأنشطة حقوق الأشخاص الذين تم تهميشهم والتمييز ضدّهم تاريخيّاً؟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1955DA" w:rsidP="004F2015">
            <w:pPr>
              <w:pStyle w:val="Normal1"/>
              <w:bidi/>
              <w:jc w:val="both"/>
              <w:rPr>
                <w:rFonts w:ascii="Simplified Arabic" w:hAnsi="Simplified Arabic" w:cs="Simplified Arabic"/>
                <w:color w:val="auto"/>
              </w:rPr>
            </w:pPr>
            <w:r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عند القيام ب</w:t>
            </w:r>
            <w:r w:rsidR="00823E74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>حماية وتعزيز حقوق هذه ال</w:t>
            </w:r>
            <w:r w:rsidR="004F2015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م</w:t>
            </w:r>
            <w:r w:rsidR="00823E74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>جم</w:t>
            </w:r>
            <w:r w:rsidR="004F2015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و</w:t>
            </w:r>
            <w:r w:rsidR="00823E74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عات، </w:t>
            </w:r>
            <w:r w:rsidR="004F2015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 xml:space="preserve">كيف </w:t>
            </w:r>
            <w:r w:rsidR="004F2015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="00823E74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سيكون </w:t>
            </w:r>
            <w:r w:rsidR="004F2015">
              <w:rPr>
                <w:rFonts w:ascii="Simplified Arabic" w:eastAsia="Simplified Arabic" w:hAnsi="Simplified Arabic" w:cs="Simplified Arabic" w:hint="cs"/>
                <w:b/>
                <w:bCs/>
                <w:color w:val="auto"/>
                <w:rtl/>
              </w:rPr>
              <w:t xml:space="preserve"> </w:t>
            </w:r>
            <w:r w:rsidR="00823E74" w:rsidRPr="009C579B">
              <w:rPr>
                <w:rFonts w:ascii="Simplified Arabic" w:eastAsia="Simplified Arabic" w:hAnsi="Simplified Arabic" w:cs="Simplified Arabic"/>
                <w:b/>
                <w:bCs/>
                <w:color w:val="auto"/>
                <w:rtl/>
              </w:rPr>
              <w:t>تأثير</w:t>
            </w:r>
            <w:r w:rsidR="004F2015">
              <w:rPr>
                <w:rFonts w:ascii="Simplified Arabic" w:eastAsia="Simplified Arabic" w:hAnsi="Simplified Arabic" w:cs="Simplified Arabic" w:hint="cs"/>
                <w:b/>
                <w:bCs/>
                <w:color w:val="auto"/>
                <w:rtl/>
              </w:rPr>
              <w:t xml:space="preserve"> ذلك</w:t>
            </w:r>
            <w:r w:rsidR="00823E74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على العلاقات داخل المجتمع</w:t>
            </w:r>
            <w:r w:rsidR="004F2015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وخارج</w:t>
            </w:r>
            <w:r w:rsidR="004F2015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ه</w:t>
            </w:r>
            <w:r w:rsidR="004F2015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="00823E74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>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823E74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>هل يمكن للأنشطة أن</w:t>
            </w:r>
            <w:r w:rsidR="001955DA">
              <w:rPr>
                <w:rFonts w:ascii="Simplified Arabic" w:hAnsi="Simplified Arabic" w:cs="Simplified Arabic" w:hint="cs"/>
                <w:rtl/>
              </w:rPr>
              <w:t xml:space="preserve"> تسهم في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9C579B">
              <w:rPr>
                <w:rFonts w:ascii="Simplified Arabic" w:hAnsi="Simplified Arabic" w:cs="Simplified Arabic"/>
                <w:b/>
                <w:bCs/>
                <w:rtl/>
              </w:rPr>
              <w:t>تفاقم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الانقسامات القائمة في المجتمع أو بين المجتمعات المجاورة؟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823E74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هل يمكن للأنشطة أن </w:t>
            </w:r>
            <w:r w:rsidRPr="009C579B">
              <w:rPr>
                <w:rFonts w:ascii="Simplified Arabic" w:hAnsi="Simplified Arabic" w:cs="Simplified Arabic"/>
                <w:b/>
                <w:bCs/>
                <w:rtl/>
              </w:rPr>
              <w:t>تمك</w:t>
            </w:r>
            <w:r w:rsidRPr="009C579B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C579B">
              <w:rPr>
                <w:rFonts w:ascii="Simplified Arabic" w:hAnsi="Simplified Arabic" w:cs="Simplified Arabic"/>
                <w:b/>
                <w:bCs/>
                <w:rtl/>
              </w:rPr>
              <w:t>ن أو تعز</w:t>
            </w:r>
            <w:r w:rsidRPr="009C579B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C579B">
              <w:rPr>
                <w:rFonts w:ascii="Simplified Arabic" w:hAnsi="Simplified Arabic" w:cs="Simplified Arabic"/>
                <w:b/>
                <w:bCs/>
                <w:rtl/>
              </w:rPr>
              <w:t>ز</w:t>
            </w:r>
            <w:r w:rsidRPr="009C579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1955D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عرضا 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B4110B">
              <w:rPr>
                <w:rFonts w:ascii="Simplified Arabic" w:hAnsi="Simplified Arabic" w:cs="Simplified Arabic" w:hint="cs"/>
                <w:rtl/>
              </w:rPr>
              <w:t xml:space="preserve">من </w:t>
            </w:r>
            <w:r w:rsidRPr="00B4110B">
              <w:rPr>
                <w:rFonts w:ascii="Simplified Arabic" w:hAnsi="Simplified Arabic" w:cs="Simplified Arabic"/>
                <w:rtl/>
              </w:rPr>
              <w:t>موقف ال</w:t>
            </w:r>
            <w:r w:rsidR="001955DA">
              <w:rPr>
                <w:rFonts w:ascii="Simplified Arabic" w:hAnsi="Simplified Arabic" w:cs="Simplified Arabic" w:hint="cs"/>
                <w:rtl/>
              </w:rPr>
              <w:t>م</w:t>
            </w:r>
            <w:r w:rsidRPr="00B4110B">
              <w:rPr>
                <w:rFonts w:ascii="Simplified Arabic" w:hAnsi="Simplified Arabic" w:cs="Simplified Arabic"/>
                <w:rtl/>
              </w:rPr>
              <w:t>جم</w:t>
            </w:r>
            <w:r w:rsidR="001955DA">
              <w:rPr>
                <w:rFonts w:ascii="Simplified Arabic" w:hAnsi="Simplified Arabic" w:cs="Simplified Arabic" w:hint="cs"/>
                <w:rtl/>
              </w:rPr>
              <w:t>و</w:t>
            </w:r>
            <w:r w:rsidRPr="00B4110B">
              <w:rPr>
                <w:rFonts w:ascii="Simplified Arabic" w:hAnsi="Simplified Arabic" w:cs="Simplified Arabic"/>
                <w:rtl/>
              </w:rPr>
              <w:t>عات المسلحة أو غيرها من الجهات الفاعلة؟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172B91">
            <w:pPr>
              <w:pStyle w:val="Normal1"/>
              <w:bidi/>
              <w:rPr>
                <w:rFonts w:ascii="Simplified Arabic" w:hAnsi="Simplified Arabic" w:cs="Simplified Arabic"/>
                <w:rtl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>هل تم إ</w:t>
            </w:r>
            <w:r w:rsidR="00172B91">
              <w:rPr>
                <w:rFonts w:ascii="Simplified Arabic" w:eastAsia="Simplified Arabic" w:hAnsi="Simplified Arabic" w:cs="Simplified Arabic" w:hint="cs"/>
                <w:rtl/>
              </w:rPr>
              <w:t xml:space="preserve">علام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الموظفين بسياسات</w:t>
            </w:r>
            <w:r w:rsidRPr="009C579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المعمول بها لدى المنظمة الدولية للهجرة</w:t>
            </w:r>
            <w:r w:rsidR="00172B91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 المتعلقة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172B91" w:rsidRPr="0083141A">
              <w:rPr>
                <w:rFonts w:ascii="Simplified Arabic" w:eastAsia="Simplified Arabic" w:hAnsi="Simplified Arabic" w:cs="Simplified Arabic" w:hint="eastAsia"/>
                <w:b/>
                <w:bCs/>
                <w:rtl/>
              </w:rPr>
              <w:t>ب</w:t>
            </w:r>
            <w:r w:rsidR="00172B91" w:rsidRPr="00172B91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الموظفين</w:t>
            </w:r>
            <w:r w:rsidR="00172B91" w:rsidRPr="009C579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(مدونة السلوك، الأمن، </w:t>
            </w:r>
            <w:r w:rsidR="00175DA1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الحماية من الاستغلال والاساءة الجنسية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، حماية البيانات، إلخ)؟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br/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يتضمن 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المشروع فعاليات زيادة </w:t>
            </w:r>
            <w:r w:rsidRPr="00B4110B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الوعي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أو التدريب على تلك السياسات؟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823E74" w:rsidRPr="000B79F9" w:rsidTr="00B23277">
        <w:trPr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23E74" w:rsidRPr="00823E74" w:rsidRDefault="00823E74" w:rsidP="00823E74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هل تم تحديد </w:t>
            </w:r>
            <w:r w:rsidRPr="009C579B">
              <w:rPr>
                <w:rFonts w:ascii="Simplified Arabic" w:hAnsi="Simplified Arabic" w:cs="Simplified Arabic"/>
                <w:b/>
                <w:bCs/>
                <w:rtl/>
              </w:rPr>
              <w:t>المعايير المحلية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9C579B">
              <w:rPr>
                <w:rFonts w:ascii="Simplified Arabic" w:hAnsi="Simplified Arabic" w:cs="Simplified Arabic"/>
                <w:b/>
                <w:bCs/>
                <w:rtl/>
              </w:rPr>
              <w:t>والعادات الثقافية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وأخذها بعين الاعتبار لضمان الكرامة</w:t>
            </w:r>
            <w:r w:rsidRPr="00B4110B">
              <w:rPr>
                <w:rFonts w:ascii="Simplified Arabic" w:hAnsi="Simplified Arabic" w:cs="Simplified Arabic"/>
              </w:rPr>
              <w:t xml:space="preserve"> </w:t>
            </w:r>
            <w:r w:rsidRPr="00B4110B">
              <w:rPr>
                <w:rFonts w:ascii="Simplified Arabic" w:hAnsi="Simplified Arabic" w:cs="Simplified Arabic"/>
                <w:rtl/>
              </w:rPr>
              <w:t>والوصول الهادف لدى السكان المتضررين؟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23E74" w:rsidRPr="000B79F9" w:rsidRDefault="00823E74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</w:tbl>
    <w:p w:rsidR="008C5B1B" w:rsidRDefault="0088682D" w:rsidP="008C5B1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Straight Arrow Connector 9" o:spid="_x0000_s1035" type="#_x0000_t32" style="position:absolute;margin-left:35.25pt;margin-top:805.5pt;width:524.25pt;height:0;z-index:2516705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" strokecolor="#0070c0">
            <v:shadow color="#eeece1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4" style="position:absolute;margin-left:36pt;margin-top:120.05pt;width:523.7pt;height:620.5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" filled="f" stroked="f" insetpen="t">
            <v:shadow color="#eeece1"/>
            <o:lock v:ext="edit" shapetype="t"/>
            <v:textbox inset="0,0,0,0"/>
          </v:rect>
        </w:pict>
      </w:r>
    </w:p>
    <w:tbl>
      <w:tblPr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8"/>
        <w:gridCol w:w="958"/>
        <w:gridCol w:w="8"/>
      </w:tblGrid>
      <w:tr w:rsidR="008C5B1B" w:rsidTr="00671C09">
        <w:trPr>
          <w:trHeight w:val="309"/>
        </w:trPr>
        <w:tc>
          <w:tcPr>
            <w:tcW w:w="1047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C5B1B" w:rsidRPr="00671C09" w:rsidRDefault="00172B91" w:rsidP="00172B91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71C0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آليات </w:t>
            </w:r>
            <w:r w:rsidR="00671C09" w:rsidRPr="00671C0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التمكين والمشاركة المساءلة</w:t>
            </w:r>
          </w:p>
        </w:tc>
      </w:tr>
      <w:tr w:rsidR="00671C09" w:rsidRPr="000B79F9" w:rsidTr="00671C09">
        <w:trPr>
          <w:gridAfter w:val="1"/>
          <w:wAfter w:w="8" w:type="dxa"/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1C09" w:rsidRPr="00823E74" w:rsidRDefault="00671C09" w:rsidP="00671C09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هل </w:t>
            </w:r>
            <w:r w:rsidR="00402153">
              <w:rPr>
                <w:rFonts w:ascii="Simplified Arabic" w:hAnsi="Simplified Arabic" w:cs="Simplified Arabic" w:hint="cs"/>
                <w:rtl/>
              </w:rPr>
              <w:t>تم ت</w:t>
            </w:r>
            <w:r w:rsidRPr="00B4110B">
              <w:rPr>
                <w:rFonts w:ascii="Simplified Arabic" w:hAnsi="Simplified Arabic" w:cs="Simplified Arabic"/>
                <w:rtl/>
              </w:rPr>
              <w:t>صم</w:t>
            </w:r>
            <w:r w:rsidR="00402153">
              <w:rPr>
                <w:rFonts w:ascii="Simplified Arabic" w:hAnsi="Simplified Arabic" w:cs="Simplified Arabic" w:hint="cs"/>
                <w:rtl/>
              </w:rPr>
              <w:t>ي</w:t>
            </w:r>
            <w:r w:rsidRPr="00B4110B">
              <w:rPr>
                <w:rFonts w:ascii="Simplified Arabic" w:hAnsi="Simplified Arabic" w:cs="Simplified Arabic"/>
                <w:rtl/>
              </w:rPr>
              <w:t>م</w:t>
            </w:r>
            <w:r w:rsidR="00402153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النهج التشاركية </w:t>
            </w:r>
            <w:r w:rsidR="00402153">
              <w:rPr>
                <w:rFonts w:ascii="Simplified Arabic" w:hAnsi="Simplified Arabic" w:cs="Simplified Arabic" w:hint="cs"/>
                <w:rtl/>
              </w:rPr>
              <w:t xml:space="preserve"> بحيث ت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ضمن </w:t>
            </w:r>
            <w:r w:rsidR="00402153">
              <w:rPr>
                <w:rFonts w:ascii="Simplified Arabic" w:hAnsi="Simplified Arabic" w:cs="Simplified Arabic" w:hint="cs"/>
                <w:rtl/>
              </w:rPr>
              <w:t>ال</w:t>
            </w:r>
            <w:r w:rsidRPr="00B4110B">
              <w:rPr>
                <w:rFonts w:ascii="Simplified Arabic" w:hAnsi="Simplified Arabic" w:cs="Simplified Arabic"/>
                <w:rtl/>
              </w:rPr>
              <w:t>سلامة و</w:t>
            </w:r>
            <w:r w:rsidR="00402153">
              <w:rPr>
                <w:rFonts w:ascii="Simplified Arabic" w:hAnsi="Simplified Arabic" w:cs="Simplified Arabic" w:hint="cs"/>
                <w:rtl/>
              </w:rPr>
              <w:t>ال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كرامة </w:t>
            </w:r>
            <w:r w:rsidR="00402153">
              <w:rPr>
                <w:rFonts w:ascii="Simplified Arabic" w:hAnsi="Simplified Arabic" w:cs="Simplified Arabic" w:hint="cs"/>
                <w:rtl/>
              </w:rPr>
              <w:t xml:space="preserve">و </w:t>
            </w:r>
            <w:r w:rsidRPr="00B4110B">
              <w:rPr>
                <w:rFonts w:ascii="Simplified Arabic" w:hAnsi="Simplified Arabic" w:cs="Simplified Arabic"/>
                <w:rtl/>
              </w:rPr>
              <w:t>الوصول الهادف</w:t>
            </w:r>
            <w:r w:rsidRPr="00B4110B">
              <w:rPr>
                <w:rFonts w:ascii="Simplified Arabic" w:hAnsi="Simplified Arabic" w:cs="Simplified Arabic"/>
              </w:rPr>
              <w:t xml:space="preserve"> </w:t>
            </w:r>
            <w:r w:rsidRPr="00B4110B">
              <w:rPr>
                <w:rFonts w:ascii="Simplified Arabic" w:hAnsi="Simplified Arabic" w:cs="Simplified Arabic"/>
                <w:rtl/>
              </w:rPr>
              <w:t>للسكان المتضررين؟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1C09" w:rsidRPr="000B79F9" w:rsidRDefault="00671C09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671C09" w:rsidRPr="000B79F9" w:rsidTr="00671C09">
        <w:trPr>
          <w:gridAfter w:val="1"/>
          <w:wAfter w:w="8" w:type="dxa"/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1C09" w:rsidRPr="00823E74" w:rsidRDefault="00671C09" w:rsidP="00482839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lastRenderedPageBreak/>
              <w:t xml:space="preserve">هل تم تصميم آليات تقييم المشاركة، ونظام </w:t>
            </w:r>
            <w:r w:rsidR="00482839" w:rsidRPr="00B4110B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ال</w:t>
            </w:r>
            <w:r w:rsidR="00482839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رصد</w:t>
            </w:r>
            <w:r w:rsidR="00482839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>والتقييم، والمساءلة ل</w:t>
            </w:r>
            <w:r w:rsidR="00482839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 xml:space="preserve">أجل التمكّن من 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تحديد </w:t>
            </w:r>
            <w:r w:rsidRPr="009C579B">
              <w:rPr>
                <w:rFonts w:ascii="Simplified Arabic" w:eastAsia="Simplified Arabic" w:hAnsi="Simplified Arabic" w:cs="Simplified Arabic"/>
                <w:b/>
                <w:bCs/>
                <w:color w:val="auto"/>
                <w:rtl/>
              </w:rPr>
              <w:t>احتياجات وقدرات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السكان المتضررين – بالاضافة الى سلامتهم وكرامتهم ووصولهم الهادف إلى الخدمات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الإنسانيّة التي تم التخطيط لها؟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1C09" w:rsidRPr="000B79F9" w:rsidRDefault="00671C09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671C09" w:rsidRPr="000B79F9" w:rsidTr="00671C09">
        <w:trPr>
          <w:gridAfter w:val="1"/>
          <w:wAfter w:w="8" w:type="dxa"/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1C09" w:rsidRPr="00823E74" w:rsidRDefault="00671C09" w:rsidP="00682CAA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إدراج 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>ال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إجراءات 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 xml:space="preserve">اللازمة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لضمان 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 xml:space="preserve">الموافقة المستنيرة </w:t>
            </w:r>
            <w:r w:rsidR="00682CAA" w:rsidRPr="00B4110B">
              <w:rPr>
                <w:rFonts w:ascii="Simplified Arabic" w:eastAsia="Simplified Arabic" w:hAnsi="Simplified Arabic" w:cs="Simplified Arabic"/>
                <w:rtl/>
              </w:rPr>
              <w:t>من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 xml:space="preserve"> جانب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المستفيدين </w:t>
            </w:r>
            <w:r w:rsidR="00682CAA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بخصوص</w:t>
            </w:r>
            <w:r w:rsidR="00682CAA"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="00682CAA" w:rsidRPr="00B4110B">
              <w:rPr>
                <w:rFonts w:ascii="Simplified Arabic" w:eastAsia="Simplified Arabic" w:hAnsi="Simplified Arabic" w:cs="Simplified Arabic"/>
                <w:rtl/>
              </w:rPr>
              <w:t>ال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 xml:space="preserve">افصاح </w:t>
            </w:r>
            <w:r w:rsidR="00682CAA"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عن المعلومات الشخصية وكذلك المشاركة في أنشطة 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682CAA" w:rsidRPr="00B4110B">
              <w:rPr>
                <w:rFonts w:ascii="Simplified Arabic" w:eastAsia="Simplified Arabic" w:hAnsi="Simplified Arabic" w:cs="Simplified Arabic"/>
                <w:rtl/>
              </w:rPr>
              <w:t>م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 xml:space="preserve">عينة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1C09" w:rsidRPr="000B79F9" w:rsidRDefault="00671C09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671C09" w:rsidRPr="000B79F9" w:rsidTr="00671C09">
        <w:trPr>
          <w:gridAfter w:val="1"/>
          <w:wAfter w:w="8" w:type="dxa"/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1C09" w:rsidRPr="00671C09" w:rsidRDefault="00671C09" w:rsidP="00FA72A6">
            <w:pPr>
              <w:pStyle w:val="Normal1"/>
              <w:bidi/>
              <w:jc w:val="both"/>
              <w:rPr>
                <w:rFonts w:ascii="Simplified Arabic" w:eastAsia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>وضع</w:t>
            </w:r>
            <w:r w:rsidR="00682CAA"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9C579B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إجراءات سريّة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682CAA">
              <w:rPr>
                <w:rFonts w:ascii="Simplified Arabic" w:eastAsia="Simplified Arabic" w:hAnsi="Simplified Arabic" w:cs="Simplified Arabic" w:hint="cs"/>
                <w:rtl/>
              </w:rPr>
              <w:t>لتلقي</w:t>
            </w:r>
            <w:r w:rsidR="00682CAA"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وإدارة والرد على أي شكاوى أو 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 xml:space="preserve"> أراء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عن البرنامج/ المشروع وحول سلوك موظفي المشروع - بما في ذلك الشركاء المحليين (</w:t>
            </w:r>
            <w:r w:rsidRPr="00B4110B">
              <w:rPr>
                <w:rFonts w:ascii="Simplified Arabic" w:eastAsia="Simplified Arabic" w:hAnsi="Simplified Arabic" w:cs="Simplified Arabic" w:hint="cs"/>
                <w:rtl/>
              </w:rPr>
              <w:t>مدونة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السلوك)؟</w:t>
            </w:r>
            <w:r>
              <w:rPr>
                <w:rFonts w:ascii="Simplified Arabic" w:eastAsia="Simplified Arabic" w:hAnsi="Simplified Arabic" w:cs="Simplified Arabic" w:hint="cs"/>
                <w:rtl/>
                <w:lang w:bidi="ar-JO"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هل تم تحليل </w:t>
            </w:r>
            <w:r w:rsidRPr="009C579B">
              <w:rPr>
                <w:rFonts w:ascii="Simplified Arabic" w:eastAsia="Simplified Arabic" w:hAnsi="Simplified Arabic" w:cs="Simplified Arabic"/>
                <w:rtl/>
              </w:rPr>
              <w:t>الحواجز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التي تحول دون الوصول إلى آليات الشكوى هذه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/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أو أخذها بعين الاعتبار 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 xml:space="preserve">بالنسبة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للنساء والرجال وال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م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جم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و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عات الأخرى المعني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ّ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ة؟ وهل 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تم ت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حد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ي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د عملي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 xml:space="preserve">ات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الاستجابة/ </w:t>
            </w:r>
            <w:r w:rsidR="00FA72A6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 xml:space="preserve"> التعقيب عن 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الاراء</w:t>
            </w:r>
            <w:r w:rsidRPr="00B4110B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و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>ال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موارد</w:t>
            </w:r>
            <w:r w:rsidR="00FA72A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1C09" w:rsidRPr="000B79F9" w:rsidRDefault="00671C09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  <w:tr w:rsidR="00671C09" w:rsidRPr="000B79F9" w:rsidTr="00671C09">
        <w:trPr>
          <w:gridAfter w:val="1"/>
          <w:wAfter w:w="8" w:type="dxa"/>
          <w:trHeight w:val="928"/>
        </w:trPr>
        <w:tc>
          <w:tcPr>
            <w:tcW w:w="95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1C09" w:rsidRPr="00671C09" w:rsidRDefault="00671C09" w:rsidP="00FA72A6">
            <w:pPr>
              <w:pStyle w:val="Normal1"/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هل تم </w:t>
            </w:r>
            <w:r w:rsidR="00FA72A6">
              <w:rPr>
                <w:rFonts w:ascii="Simplified Arabic" w:hAnsi="Simplified Arabic" w:cs="Simplified Arabic" w:hint="cs"/>
                <w:rtl/>
              </w:rPr>
              <w:t xml:space="preserve">معارضة/ </w:t>
            </w:r>
            <w:r w:rsidR="00FA72A6">
              <w:rPr>
                <w:rFonts w:ascii="Simplified Arabic" w:hAnsi="Simplified Arabic" w:cs="Simplified Arabic"/>
                <w:rtl/>
              </w:rPr>
              <w:t>أو تحليل</w:t>
            </w:r>
            <w:r w:rsidR="00FA72A6">
              <w:rPr>
                <w:rFonts w:ascii="Simplified Arabic" w:hAnsi="Simplified Arabic" w:cs="Simplified Arabic" w:hint="cs"/>
                <w:rtl/>
              </w:rPr>
              <w:t xml:space="preserve"> فيما بعد</w:t>
            </w:r>
            <w:r w:rsidR="00FA72A6" w:rsidRPr="00B4110B" w:rsidDel="00FA72A6">
              <w:rPr>
                <w:rFonts w:ascii="Simplified Arabic" w:hAnsi="Simplified Arabic" w:cs="Simplified Arabic"/>
                <w:rtl/>
              </w:rPr>
              <w:t xml:space="preserve"> </w:t>
            </w:r>
            <w:r w:rsidR="00FA72A6">
              <w:rPr>
                <w:rFonts w:ascii="Simplified Arabic" w:hAnsi="Simplified Arabic" w:cs="Simplified Arabic" w:hint="cs"/>
                <w:rtl/>
              </w:rPr>
              <w:t>د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9C579B">
              <w:rPr>
                <w:rFonts w:ascii="Simplified Arabic" w:hAnsi="Simplified Arabic" w:cs="Simplified Arabic"/>
                <w:b/>
                <w:bCs/>
                <w:rtl/>
              </w:rPr>
              <w:t>القيود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المفروضة على الوصول والمشاركة (بما فيها </w:t>
            </w:r>
            <w:r w:rsidR="00FA72A6">
              <w:rPr>
                <w:rFonts w:ascii="Simplified Arabic" w:hAnsi="Simplified Arabic" w:cs="Simplified Arabic" w:hint="cs"/>
                <w:rtl/>
              </w:rPr>
              <w:t xml:space="preserve"> ا</w:t>
            </w:r>
            <w:r w:rsidRPr="00B4110B">
              <w:rPr>
                <w:rFonts w:ascii="Simplified Arabic" w:hAnsi="Simplified Arabic" w:cs="Simplified Arabic"/>
                <w:rtl/>
              </w:rPr>
              <w:t>لفئات المعينة) ؟</w:t>
            </w:r>
          </w:p>
        </w:tc>
        <w:tc>
          <w:tcPr>
            <w:tcW w:w="9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1C09" w:rsidRPr="000B79F9" w:rsidRDefault="00671C09" w:rsidP="00B23277">
            <w:pPr>
              <w:widowControl w:val="0"/>
              <w:spacing w:after="0" w:line="240" w:lineRule="auto"/>
              <w:jc w:val="both"/>
            </w:pPr>
            <w:r>
              <w:rPr>
                <w:rFonts w:hint="cs"/>
                <w:rtl/>
              </w:rPr>
              <w:t xml:space="preserve">      </w:t>
            </w:r>
            <w:r>
              <w:rPr>
                <w:rFonts w:ascii="Wingdings" w:hAnsi="Wingdings"/>
                <w:sz w:val="40"/>
                <w:szCs w:val="40"/>
                <w:lang w:val="fr-CH"/>
              </w:rPr>
              <w:t></w:t>
            </w:r>
          </w:p>
        </w:tc>
      </w:tr>
    </w:tbl>
    <w:p w:rsidR="00426B31" w:rsidRDefault="0088682D" w:rsidP="00426B31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Straight Arrow Connector 18" o:spid="_x0000_s1033" type="#_x0000_t32" style="position:absolute;margin-left:34.15pt;margin-top:804.4pt;width:524.25pt;height:0;z-index:25167462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" strokecolor="#0070c0">
            <v:shadow color="#eeece1"/>
          </v:shape>
        </w:pict>
      </w:r>
    </w:p>
    <w:tbl>
      <w:tblPr>
        <w:tblW w:w="10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3946"/>
      </w:tblGrid>
      <w:tr w:rsidR="00426B31" w:rsidTr="008B343E">
        <w:trPr>
          <w:trHeight w:val="199"/>
        </w:trPr>
        <w:tc>
          <w:tcPr>
            <w:tcW w:w="1048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6B31" w:rsidRPr="00113F24" w:rsidRDefault="0083141A" w:rsidP="00113F24">
            <w:pPr>
              <w:pStyle w:val="Normal1"/>
              <w:bidi/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  <w:t>أفكار</w:t>
            </w:r>
            <w:r w:rsidR="000B7C75">
              <w:rPr>
                <w:rFonts w:ascii="Simplified Arabic" w:eastAsia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بشأن ال</w:t>
            </w:r>
            <w:r w:rsidR="00113F24" w:rsidRPr="00113F24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مؤشرات </w:t>
            </w:r>
            <w:r w:rsidR="000B7C75">
              <w:rPr>
                <w:rFonts w:ascii="Simplified Arabic" w:eastAsia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التي يتم </w:t>
            </w:r>
            <w:r w:rsidR="00113F24" w:rsidRPr="00113F24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  <w:t>إدراجها في المشاريع</w:t>
            </w:r>
          </w:p>
        </w:tc>
      </w:tr>
      <w:tr w:rsidR="00426B31" w:rsidTr="008B343E">
        <w:trPr>
          <w:trHeight w:val="717"/>
        </w:trPr>
        <w:tc>
          <w:tcPr>
            <w:tcW w:w="1048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B31" w:rsidRPr="00113F24" w:rsidRDefault="00113F24" w:rsidP="00B605FC">
            <w:pPr>
              <w:pStyle w:val="Normal1"/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يمكن </w:t>
            </w:r>
            <w:r w:rsidR="000B7C75">
              <w:rPr>
                <w:rFonts w:ascii="Simplified Arabic" w:hAnsi="Simplified Arabic" w:cs="Simplified Arabic" w:hint="cs"/>
                <w:rtl/>
              </w:rPr>
              <w:t xml:space="preserve"> ل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لمؤشرات المقترحة أدناه </w:t>
            </w:r>
            <w:r w:rsidR="000B7C75" w:rsidRPr="00B4110B">
              <w:rPr>
                <w:rFonts w:ascii="Simplified Arabic" w:hAnsi="Simplified Arabic" w:cs="Simplified Arabic"/>
                <w:rtl/>
              </w:rPr>
              <w:t xml:space="preserve">أن تكون </w:t>
            </w:r>
            <w:r w:rsidRPr="00B4110B">
              <w:rPr>
                <w:rFonts w:ascii="Simplified Arabic" w:hAnsi="Simplified Arabic" w:cs="Simplified Arabic"/>
                <w:rtl/>
              </w:rPr>
              <w:t>مصدرا</w:t>
            </w:r>
            <w:r w:rsidRPr="00B4110B">
              <w:rPr>
                <w:rFonts w:ascii="Simplified Arabic" w:hAnsi="Simplified Arabic" w:cs="Simplified Arabic" w:hint="cs"/>
                <w:rtl/>
              </w:rPr>
              <w:t>ً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للإلهام </w:t>
            </w:r>
            <w:r w:rsidRPr="00B4110B">
              <w:rPr>
                <w:rFonts w:ascii="Simplified Arabic" w:hAnsi="Simplified Arabic" w:cs="Simplified Arabic" w:hint="cs"/>
                <w:rtl/>
              </w:rPr>
              <w:t>عند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تصميم مشروع</w:t>
            </w:r>
            <w:r w:rsidR="000B7C75">
              <w:rPr>
                <w:rFonts w:ascii="Simplified Arabic" w:hAnsi="Simplified Arabic" w:cs="Simplified Arabic" w:hint="cs"/>
                <w:rtl/>
              </w:rPr>
              <w:t xml:space="preserve"> ما</w:t>
            </w:r>
            <w:r w:rsidRPr="00B4110B">
              <w:rPr>
                <w:rFonts w:ascii="Simplified Arabic" w:hAnsi="Simplified Arabic" w:cs="Simplified Arabic" w:hint="cs"/>
                <w:rtl/>
              </w:rPr>
              <w:t>،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وبالأخص </w:t>
            </w:r>
            <w:r w:rsidR="000B7C75">
              <w:rPr>
                <w:rFonts w:ascii="Simplified Arabic" w:hAnsi="Simplified Arabic" w:cs="Simplified Arabic" w:hint="cs"/>
                <w:rtl/>
              </w:rPr>
              <w:t>عند القيام باكمال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جدول نتائج المشروع. وينبغي أن </w:t>
            </w:r>
            <w:r w:rsidR="00B605FC">
              <w:rPr>
                <w:rFonts w:ascii="Simplified Arabic" w:hAnsi="Simplified Arabic" w:cs="Simplified Arabic" w:hint="cs"/>
                <w:rtl/>
              </w:rPr>
              <w:t>يتم ملاءمة هذه المؤشرات وفقا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="00B605FC">
              <w:rPr>
                <w:rFonts w:ascii="Simplified Arabic" w:hAnsi="Simplified Arabic" w:cs="Simplified Arabic" w:hint="cs"/>
                <w:rtl/>
              </w:rPr>
              <w:t>لل</w:t>
            </w:r>
            <w:r w:rsidRPr="00B4110B">
              <w:rPr>
                <w:rFonts w:ascii="Simplified Arabic" w:hAnsi="Simplified Arabic" w:cs="Simplified Arabic"/>
                <w:rtl/>
              </w:rPr>
              <w:t>حالات</w:t>
            </w:r>
            <w:r w:rsidR="00B605FC">
              <w:rPr>
                <w:rFonts w:ascii="Simplified Arabic" w:hAnsi="Simplified Arabic" w:cs="Simplified Arabic" w:hint="cs"/>
                <w:rtl/>
              </w:rPr>
              <w:t xml:space="preserve"> الخاصة</w:t>
            </w:r>
            <w:r w:rsidR="00B605FC" w:rsidRPr="00B4110B">
              <w:rPr>
                <w:rFonts w:ascii="Simplified Arabic" w:hAnsi="Simplified Arabic" w:cs="Simplified Arabic"/>
                <w:rtl/>
              </w:rPr>
              <w:t>/</w:t>
            </w:r>
            <w:r w:rsidR="00B605FC">
              <w:rPr>
                <w:rFonts w:ascii="Simplified Arabic" w:hAnsi="Simplified Arabic" w:cs="Simplified Arabic" w:hint="cs"/>
                <w:rtl/>
              </w:rPr>
              <w:t>ال</w:t>
            </w:r>
            <w:r w:rsidRPr="00B4110B">
              <w:rPr>
                <w:rFonts w:ascii="Simplified Arabic" w:hAnsi="Simplified Arabic" w:cs="Simplified Arabic"/>
                <w:rtl/>
              </w:rPr>
              <w:t>سياق/ أهداف المشروع المحددة وخطوط الأساس.</w:t>
            </w:r>
            <w:r w:rsidR="000B7C75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426B31" w:rsidTr="00113F24">
        <w:trPr>
          <w:trHeight w:val="415"/>
        </w:trPr>
        <w:tc>
          <w:tcPr>
            <w:tcW w:w="65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6B31" w:rsidRPr="00113F24" w:rsidRDefault="00113F24" w:rsidP="00113F24">
            <w:pPr>
              <w:pStyle w:val="Normal1"/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13F24">
              <w:rPr>
                <w:rFonts w:ascii="Simplified Arabic" w:hAnsi="Simplified Arabic" w:cs="Simplified Arabic"/>
                <w:b/>
                <w:bCs/>
                <w:rtl/>
              </w:rPr>
              <w:t>المؤشرات</w:t>
            </w:r>
            <w:r w:rsidR="00B605F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المقترحة</w:t>
            </w:r>
            <w:r w:rsidRPr="00113F24">
              <w:rPr>
                <w:rFonts w:ascii="Simplified Arabic" w:hAnsi="Simplified Arabic" w:cs="Simplified Arabic"/>
                <w:b/>
                <w:bCs/>
                <w:rtl/>
              </w:rPr>
              <w:t xml:space="preserve"> التي ستدرج</w:t>
            </w:r>
            <w:r w:rsidRPr="00113F24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113F24">
              <w:rPr>
                <w:rFonts w:ascii="Simplified Arabic" w:hAnsi="Simplified Arabic" w:cs="Simplified Arabic"/>
                <w:b/>
                <w:bCs/>
                <w:rtl/>
              </w:rPr>
              <w:t>في جدول ال</w:t>
            </w:r>
            <w:r w:rsidRPr="00113F24">
              <w:rPr>
                <w:rFonts w:ascii="Simplified Arabic" w:hAnsi="Simplified Arabic" w:cs="Simplified Arabic" w:hint="cs"/>
                <w:b/>
                <w:bCs/>
                <w:rtl/>
              </w:rPr>
              <w:t>إ</w:t>
            </w:r>
            <w:r w:rsidRPr="00113F24">
              <w:rPr>
                <w:rFonts w:ascii="Simplified Arabic" w:hAnsi="Simplified Arabic" w:cs="Simplified Arabic"/>
                <w:b/>
                <w:bCs/>
                <w:rtl/>
              </w:rPr>
              <w:t>طار المنطقي للمشروع</w:t>
            </w:r>
          </w:p>
        </w:tc>
        <w:tc>
          <w:tcPr>
            <w:tcW w:w="3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6B31" w:rsidRPr="00113F24" w:rsidRDefault="00B605FC" w:rsidP="00B605FC">
            <w:pPr>
              <w:pStyle w:val="Normal1"/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مبادئ</w:t>
            </w:r>
            <w:r w:rsidRPr="00113F2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13F24" w:rsidRPr="00113F24">
              <w:rPr>
                <w:rFonts w:ascii="Simplified Arabic" w:hAnsi="Simplified Arabic" w:cs="Simplified Arabic"/>
                <w:b/>
                <w:bCs/>
                <w:rtl/>
              </w:rPr>
              <w:t>تعميم الحماية</w:t>
            </w:r>
          </w:p>
        </w:tc>
      </w:tr>
      <w:tr w:rsidR="00426B31" w:rsidTr="00113F24">
        <w:trPr>
          <w:trHeight w:val="3785"/>
        </w:trPr>
        <w:tc>
          <w:tcPr>
            <w:tcW w:w="65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1D27" w:rsidRPr="00681D27" w:rsidRDefault="00681D27" w:rsidP="00561D60">
            <w:pPr>
              <w:pStyle w:val="Normal1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561D60">
              <w:rPr>
                <w:rFonts w:ascii="Simplified Arabic" w:hAnsi="Simplified Arabic" w:cs="Simplified Arabic"/>
                <w:rtl/>
              </w:rPr>
              <w:t xml:space="preserve">عدد </w:t>
            </w:r>
            <w:r w:rsidR="00561D60">
              <w:rPr>
                <w:rFonts w:ascii="Simplified Arabic" w:hAnsi="Simplified Arabic" w:cs="Simplified Arabic" w:hint="cs"/>
                <w:rtl/>
              </w:rPr>
              <w:t>ال</w:t>
            </w:r>
            <w:r w:rsidRPr="00561D60">
              <w:rPr>
                <w:rFonts w:ascii="Simplified Arabic" w:hAnsi="Simplified Arabic" w:cs="Simplified Arabic"/>
                <w:b/>
                <w:bCs/>
                <w:rtl/>
              </w:rPr>
              <w:t>حوادث</w:t>
            </w:r>
            <w:r w:rsidR="00561D6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المتعلقة</w:t>
            </w:r>
            <w:r w:rsidRPr="00561D6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561D60">
              <w:rPr>
                <w:rFonts w:ascii="Simplified Arabic" w:hAnsi="Simplified Arabic" w:cs="Simplified Arabic" w:hint="cs"/>
                <w:b/>
                <w:bCs/>
                <w:rtl/>
              </w:rPr>
              <w:t>ب</w:t>
            </w:r>
            <w:r w:rsidRPr="00561D60">
              <w:rPr>
                <w:rFonts w:ascii="Simplified Arabic" w:hAnsi="Simplified Arabic" w:cs="Simplified Arabic"/>
                <w:b/>
                <w:bCs/>
                <w:rtl/>
              </w:rPr>
              <w:t>السلامة</w:t>
            </w:r>
            <w:r w:rsidRPr="00561D60">
              <w:rPr>
                <w:rFonts w:ascii="Simplified Arabic" w:hAnsi="Simplified Arabic" w:cs="Simplified Arabic"/>
                <w:rtl/>
              </w:rPr>
              <w:t xml:space="preserve"> ال</w:t>
            </w:r>
            <w:r w:rsidR="00561D60">
              <w:rPr>
                <w:rFonts w:ascii="Simplified Arabic" w:hAnsi="Simplified Arabic" w:cs="Simplified Arabic" w:hint="cs"/>
                <w:rtl/>
              </w:rPr>
              <w:t xml:space="preserve">واردة في التقارير أو التي تم معالجتها </w:t>
            </w:r>
            <w:r w:rsidRPr="00561D60">
              <w:rPr>
                <w:rFonts w:ascii="Simplified Arabic" w:hAnsi="Simplified Arabic" w:cs="Simplified Arabic"/>
                <w:rtl/>
              </w:rPr>
              <w:t xml:space="preserve"> (</w:t>
            </w:r>
            <w:r w:rsidRPr="00681D27">
              <w:rPr>
                <w:rFonts w:ascii="Simplified Arabic" w:hAnsi="Simplified Arabic" w:cs="Simplified Arabic"/>
                <w:rtl/>
              </w:rPr>
              <w:t>مصنفة حسب الجنس، والعمر، والتنوع)</w:t>
            </w:r>
          </w:p>
          <w:p w:rsidR="00681D27" w:rsidRDefault="00561D60" w:rsidP="00561D60">
            <w:pPr>
              <w:pStyle w:val="Normal1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وتيرة 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="00681D27" w:rsidRPr="00B4110B">
              <w:rPr>
                <w:rFonts w:ascii="Simplified Arabic" w:hAnsi="Simplified Arabic" w:cs="Simplified Arabic"/>
                <w:rtl/>
              </w:rPr>
              <w:t xml:space="preserve">ونوعية </w:t>
            </w:r>
            <w:r w:rsidR="00681D27" w:rsidRPr="009C579B">
              <w:rPr>
                <w:rFonts w:ascii="Simplified Arabic" w:hAnsi="Simplified Arabic" w:cs="Simplified Arabic"/>
                <w:b/>
                <w:bCs/>
                <w:rtl/>
              </w:rPr>
              <w:t>التقارير</w:t>
            </w:r>
            <w:r w:rsidR="00681D27" w:rsidRPr="00B4110B">
              <w:rPr>
                <w:rFonts w:ascii="Simplified Arabic" w:hAnsi="Simplified Arabic" w:cs="Simplified Arabic"/>
                <w:rtl/>
              </w:rPr>
              <w:t xml:space="preserve">التي يقوم بها </w:t>
            </w:r>
            <w:r>
              <w:rPr>
                <w:rFonts w:ascii="Simplified Arabic" w:hAnsi="Simplified Arabic" w:cs="Simplified Arabic" w:hint="cs"/>
                <w:rtl/>
              </w:rPr>
              <w:t>ال</w:t>
            </w:r>
            <w:r w:rsidR="00681D27" w:rsidRPr="00B4110B">
              <w:rPr>
                <w:rFonts w:ascii="Simplified Arabic" w:hAnsi="Simplified Arabic" w:cs="Simplified Arabic"/>
                <w:rtl/>
              </w:rPr>
              <w:t>موظفو</w:t>
            </w:r>
            <w:r>
              <w:rPr>
                <w:rFonts w:ascii="Simplified Arabic" w:hAnsi="Simplified Arabic" w:cs="Simplified Arabic" w:hint="cs"/>
                <w:rtl/>
              </w:rPr>
              <w:t>ن بخصوص</w:t>
            </w:r>
            <w:r w:rsidR="00681D27" w:rsidRPr="00B4110B">
              <w:rPr>
                <w:rFonts w:ascii="Simplified Arabic" w:hAnsi="Simplified Arabic" w:cs="Simplified Arabic" w:hint="cs"/>
                <w:rtl/>
              </w:rPr>
              <w:t xml:space="preserve"> طرق </w:t>
            </w:r>
            <w:r w:rsidR="00681D27" w:rsidRPr="00B4110B">
              <w:rPr>
                <w:rFonts w:ascii="Simplified Arabic" w:hAnsi="Simplified Arabic" w:cs="Simplified Arabic"/>
                <w:rtl/>
              </w:rPr>
              <w:t>التنفيذ لدى المشروع وتأثيرها على المستفيدين-</w:t>
            </w:r>
            <w:r w:rsidR="00681D27">
              <w:rPr>
                <w:rFonts w:ascii="Simplified Arabic" w:hAnsi="Simplified Arabic" w:cs="Simplified Arabic"/>
              </w:rPr>
              <w:t xml:space="preserve"> </w:t>
            </w:r>
            <w:r w:rsidR="00681D27" w:rsidRPr="00681D27">
              <w:rPr>
                <w:rFonts w:ascii="Simplified Arabic" w:hAnsi="Simplified Arabic" w:cs="Simplified Arabic"/>
                <w:rtl/>
              </w:rPr>
              <w:t>(إدارة البيانات الشخصية، وآليات إحالة الحوادث، إلخ)</w:t>
            </w:r>
          </w:p>
          <w:p w:rsidR="00681D27" w:rsidRPr="00681D27" w:rsidRDefault="00681D27" w:rsidP="00681D27">
            <w:pPr>
              <w:pStyle w:val="Normal1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hAnsi="Simplified Arabic" w:cs="Simplified Arabic"/>
                <w:rtl/>
              </w:rPr>
              <w:t xml:space="preserve">عدد </w:t>
            </w:r>
            <w:r w:rsidRPr="00681D27">
              <w:rPr>
                <w:rFonts w:ascii="Simplified Arabic" w:hAnsi="Simplified Arabic" w:cs="Simplified Arabic"/>
                <w:b/>
                <w:bCs/>
                <w:rtl/>
              </w:rPr>
              <w:t>عمليات تقييم المخاطر</w:t>
            </w:r>
            <w:r w:rsidRPr="00681D27">
              <w:rPr>
                <w:rFonts w:ascii="Simplified Arabic" w:hAnsi="Simplified Arabic" w:cs="Simplified Arabic"/>
                <w:rtl/>
              </w:rPr>
              <w:t xml:space="preserve"> التي تم </w:t>
            </w:r>
            <w:r w:rsidRPr="00681D27">
              <w:rPr>
                <w:rFonts w:ascii="Simplified Arabic" w:hAnsi="Simplified Arabic" w:cs="Simplified Arabic" w:hint="cs"/>
                <w:rtl/>
              </w:rPr>
              <w:t>إجراؤها</w:t>
            </w:r>
            <w:r w:rsidRPr="00681D27">
              <w:rPr>
                <w:rFonts w:ascii="Simplified Arabic" w:hAnsi="Simplified Arabic" w:cs="Simplified Arabic"/>
                <w:rtl/>
              </w:rPr>
              <w:t xml:space="preserve"> في جميع مراحل زمن تنفيذ المشروع</w:t>
            </w:r>
          </w:p>
          <w:p w:rsidR="00681D27" w:rsidRPr="00681D27" w:rsidRDefault="00681D27" w:rsidP="00561D60">
            <w:pPr>
              <w:pStyle w:val="Normal1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عدد ونوع </w:t>
            </w:r>
            <w:r w:rsidRPr="000358D5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تدابير </w:t>
            </w:r>
            <w:r w:rsidR="00561D60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ال</w:t>
            </w:r>
            <w:r w:rsidRPr="000358D5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تخفيف </w:t>
            </w:r>
            <w:r w:rsidR="00561D60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من </w:t>
            </w:r>
            <w:r w:rsidRPr="000358D5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المخاطر</w:t>
            </w:r>
            <w:r>
              <w:rPr>
                <w:rFonts w:ascii="Simplified Arabic" w:eastAsia="Simplified Arabic" w:hAnsi="Simplified Arabic" w:cs="Simplified Arabic"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التي </w:t>
            </w:r>
            <w:r w:rsidR="00561D60">
              <w:rPr>
                <w:rFonts w:ascii="Simplified Arabic" w:eastAsia="Simplified Arabic" w:hAnsi="Simplified Arabic" w:cs="Simplified Arabic" w:hint="cs"/>
                <w:rtl/>
              </w:rPr>
              <w:t xml:space="preserve">تم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ا</w:t>
            </w:r>
            <w:r w:rsidR="00561D60">
              <w:rPr>
                <w:rFonts w:ascii="Simplified Arabic" w:eastAsia="Simplified Arabic" w:hAnsi="Simplified Arabic" w:cs="Simplified Arabic" w:hint="cs"/>
                <w:rtl/>
              </w:rPr>
              <w:t>ت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خ</w:t>
            </w:r>
            <w:r w:rsidR="00561D60">
              <w:rPr>
                <w:rFonts w:ascii="Simplified Arabic" w:eastAsia="Simplified Arabic" w:hAnsi="Simplified Arabic" w:cs="Simplified Arabic" w:hint="cs"/>
                <w:rtl/>
              </w:rPr>
              <w:t>ا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ذ</w:t>
            </w:r>
            <w:r w:rsidR="00561D60">
              <w:rPr>
                <w:rFonts w:ascii="Simplified Arabic" w:eastAsia="Simplified Arabic" w:hAnsi="Simplified Arabic" w:cs="Simplified Arabic" w:hint="cs"/>
                <w:rtl/>
              </w:rPr>
              <w:t xml:space="preserve">ها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لإعادة توجيه المشاريع وفقاً لنتائج التقييم</w:t>
            </w:r>
          </w:p>
          <w:p w:rsidR="00681D27" w:rsidRDefault="00681D27" w:rsidP="00561D60">
            <w:pPr>
              <w:pStyle w:val="Normal1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عدد </w:t>
            </w:r>
            <w:r w:rsidRPr="000358D5">
              <w:rPr>
                <w:rFonts w:ascii="Simplified Arabic" w:hAnsi="Simplified Arabic" w:cs="Simplified Arabic"/>
                <w:b/>
                <w:bCs/>
                <w:rtl/>
              </w:rPr>
              <w:t>الدورات التدريبية للموظفين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على السياسات الداخلية وعدد ال</w:t>
            </w:r>
            <w:r w:rsidR="00561D60">
              <w:rPr>
                <w:rFonts w:ascii="Simplified Arabic" w:hAnsi="Simplified Arabic" w:cs="Simplified Arabic" w:hint="cs"/>
                <w:rtl/>
              </w:rPr>
              <w:t xml:space="preserve">أسئلة 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التي </w:t>
            </w:r>
            <w:r w:rsidR="00561D60">
              <w:rPr>
                <w:rFonts w:ascii="Simplified Arabic" w:hAnsi="Simplified Arabic" w:cs="Simplified Arabic" w:hint="cs"/>
                <w:rtl/>
              </w:rPr>
              <w:t xml:space="preserve"> تم اثارتها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من قبل الموظفين بعد التدريب</w:t>
            </w:r>
          </w:p>
          <w:p w:rsidR="00426B31" w:rsidRPr="00681D27" w:rsidRDefault="00681D27" w:rsidP="00681D27">
            <w:pPr>
              <w:pStyle w:val="Normal1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eastAsia="Simplified Arabic" w:hAnsi="Simplified Arabic" w:cs="Simplified Arabic"/>
                <w:rtl/>
              </w:rPr>
              <w:t>شرح معايير الاستهداف المحددة للمشروع (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 xml:space="preserve">مدى </w:t>
            </w:r>
            <w:r w:rsidRPr="000358D5">
              <w:rPr>
                <w:rFonts w:ascii="Simplified Arabic" w:eastAsia="Simplified Arabic" w:hAnsi="Simplified Arabic" w:cs="Simplified Arabic"/>
                <w:b/>
                <w:bCs/>
                <w:color w:val="auto"/>
                <w:rtl/>
              </w:rPr>
              <w:t>التعرّض للمخاطر</w:t>
            </w:r>
            <w:r>
              <w:rPr>
                <w:rFonts w:ascii="Simplified Arabic" w:eastAsia="Simplified Arabic" w:hAnsi="Simplified Arabic" w:cs="Simplified Arabic"/>
                <w:rtl/>
              </w:rPr>
              <w:t>) بلغة مفهومة للجميع</w:t>
            </w:r>
          </w:p>
        </w:tc>
        <w:tc>
          <w:tcPr>
            <w:tcW w:w="3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1D27" w:rsidRDefault="00681D27" w:rsidP="00681D27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113F24">
              <w:rPr>
                <w:rFonts w:ascii="Simplified Arabic" w:hAnsi="Simplified Arabic" w:cs="Simplified Arabic"/>
                <w:b/>
                <w:bCs/>
                <w:rtl/>
              </w:rPr>
              <w:t>إعطاء الأولوية للسلامة والكرامة</w:t>
            </w:r>
            <w:r w:rsidRPr="00113F24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</w:p>
          <w:p w:rsidR="00681D27" w:rsidRPr="00113F24" w:rsidRDefault="00B605FC" w:rsidP="00B605FC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 عدم الحاق الضرر </w:t>
            </w:r>
          </w:p>
          <w:p w:rsidR="00426B31" w:rsidRPr="00426B31" w:rsidRDefault="00426B31" w:rsidP="008B343E">
            <w:pPr>
              <w:widowControl w:val="0"/>
              <w:spacing w:after="0"/>
              <w:ind w:left="540" w:hanging="360"/>
            </w:pPr>
          </w:p>
        </w:tc>
      </w:tr>
      <w:tr w:rsidR="00426B31" w:rsidTr="00681D27">
        <w:trPr>
          <w:trHeight w:val="551"/>
        </w:trPr>
        <w:tc>
          <w:tcPr>
            <w:tcW w:w="65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1D27" w:rsidRDefault="00681D27" w:rsidP="00681D27">
            <w:pPr>
              <w:pStyle w:val="Normal1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عدد الأفراد </w:t>
            </w:r>
            <w:r w:rsidRPr="000358D5">
              <w:rPr>
                <w:rFonts w:ascii="Simplified Arabic" w:hAnsi="Simplified Arabic" w:cs="Simplified Arabic"/>
                <w:b/>
                <w:bCs/>
                <w:rtl/>
              </w:rPr>
              <w:t>الحاصلين على الخدمات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(بيانات مفصلة </w:t>
            </w:r>
            <w:r w:rsidR="00B51C70">
              <w:rPr>
                <w:rFonts w:ascii="Simplified Arabic" w:hAnsi="Simplified Arabic" w:cs="Simplified Arabic" w:hint="cs"/>
                <w:rtl/>
              </w:rPr>
              <w:t>بحسب  ا</w:t>
            </w:r>
            <w:r w:rsidRPr="00B4110B">
              <w:rPr>
                <w:rFonts w:ascii="Simplified Arabic" w:hAnsi="Simplified Arabic" w:cs="Simplified Arabic"/>
                <w:rtl/>
              </w:rPr>
              <w:t>لعمر والجنس)</w:t>
            </w:r>
          </w:p>
          <w:p w:rsidR="00681D27" w:rsidRDefault="00B51C70" w:rsidP="00B51C70">
            <w:pPr>
              <w:pStyle w:val="Normal1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>عدد</w:t>
            </w:r>
            <w:r w:rsidRPr="00681D27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="00681D27" w:rsidRPr="00681D27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وأنواع </w:t>
            </w:r>
            <w:r w:rsidR="00681D27" w:rsidRPr="00681D27">
              <w:rPr>
                <w:rFonts w:ascii="Simplified Arabic" w:eastAsia="Simplified Arabic" w:hAnsi="Simplified Arabic" w:cs="Simplified Arabic"/>
                <w:b/>
                <w:bCs/>
                <w:color w:val="auto"/>
                <w:rtl/>
              </w:rPr>
              <w:t>التدابير</w:t>
            </w:r>
            <w:r w:rsidR="00681D27" w:rsidRPr="00681D27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</w:t>
            </w:r>
            <w:r w:rsidR="00681D27" w:rsidRPr="00681D27">
              <w:rPr>
                <w:rFonts w:ascii="Simplified Arabic" w:eastAsia="Simplified Arabic" w:hAnsi="Simplified Arabic" w:cs="Simplified Arabic"/>
                <w:rtl/>
              </w:rPr>
              <w:t xml:space="preserve">المنفذة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 لملاءمة</w:t>
            </w:r>
            <w:r w:rsidR="00681D27"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الخدمات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وفقا للخصائص </w:t>
            </w:r>
            <w:r w:rsidR="00681D27" w:rsidRPr="00681D27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ال</w:t>
            </w:r>
            <w:r w:rsidR="00681D27" w:rsidRPr="00681D27">
              <w:rPr>
                <w:rFonts w:ascii="Simplified Arabic" w:eastAsia="Simplified Arabic" w:hAnsi="Simplified Arabic" w:cs="Simplified Arabic"/>
                <w:rtl/>
              </w:rPr>
              <w:t>شخصيّ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ة </w:t>
            </w:r>
            <w:r w:rsidR="00681D27" w:rsidRPr="00681D27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 ل</w:t>
            </w:r>
            <w:r w:rsidR="00681D27" w:rsidRPr="00681D27">
              <w:rPr>
                <w:rFonts w:ascii="Simplified Arabic" w:eastAsia="Simplified Arabic" w:hAnsi="Simplified Arabic" w:cs="Simplified Arabic"/>
                <w:rtl/>
              </w:rPr>
              <w:t>لسكان (الجنس، والعمر والتنوع، الخ)</w:t>
            </w:r>
          </w:p>
          <w:p w:rsidR="00681D27" w:rsidRDefault="00681D27" w:rsidP="00B51C70">
            <w:pPr>
              <w:pStyle w:val="Normal1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eastAsia="Simplified Arabic" w:hAnsi="Simplified Arabic" w:cs="Simplified Arabic"/>
                <w:rtl/>
              </w:rPr>
              <w:lastRenderedPageBreak/>
              <w:t>إذا كانت ال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>عناصر المحددة  ذكرت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 xml:space="preserve"> نقص/ ضعف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 xml:space="preserve"> في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 xml:space="preserve"> الوصول،</w:t>
            </w:r>
            <w:r w:rsidRPr="00681D27">
              <w:rPr>
                <w:rFonts w:ascii="Simplified Arabic" w:eastAsia="Simplified Arabic" w:hAnsi="Simplified Arabic" w:cs="Simplified Arabic"/>
                <w:color w:val="00B050"/>
                <w:rtl/>
              </w:rPr>
              <w:t xml:space="preserve"> </w:t>
            </w:r>
            <w:r w:rsidRPr="00681D27">
              <w:rPr>
                <w:rFonts w:ascii="Simplified Arabic" w:eastAsia="Simplified Arabic" w:hAnsi="Simplified Arabic" w:cs="Simplified Arabic"/>
                <w:color w:val="auto"/>
                <w:rtl/>
              </w:rPr>
              <w:t>ف</w:t>
            </w:r>
            <w:r w:rsidR="00B51C70">
              <w:rPr>
                <w:rFonts w:ascii="Simplified Arabic" w:eastAsia="Simplified Arabic" w:hAnsi="Simplified Arabic" w:cs="Simplified Arabic" w:hint="cs"/>
                <w:color w:val="auto"/>
                <w:rtl/>
              </w:rPr>
              <w:t xml:space="preserve">ماهو </w:t>
            </w:r>
            <w:r w:rsidRPr="00681D27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عدد ونوع التدابير المتخذة </w:t>
            </w:r>
            <w:r w:rsidRPr="00681D27">
              <w:rPr>
                <w:rFonts w:ascii="Simplified Arabic" w:eastAsia="Simplified Arabic" w:hAnsi="Simplified Arabic" w:cs="Simplified Arabic"/>
                <w:b/>
                <w:bCs/>
                <w:color w:val="auto"/>
                <w:rtl/>
              </w:rPr>
              <w:t>لإعادة توجيه الخدمات</w:t>
            </w:r>
            <w:r w:rsidRPr="00681D27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 حسب الحاجة</w:t>
            </w:r>
          </w:p>
          <w:p w:rsidR="00681D27" w:rsidRDefault="00681D27" w:rsidP="00B51C70">
            <w:pPr>
              <w:pStyle w:val="Normal1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eastAsia="Simplified Arabic" w:hAnsi="Simplified Arabic" w:cs="Simplified Arabic"/>
                <w:rtl/>
              </w:rPr>
              <w:t xml:space="preserve">عدد </w:t>
            </w:r>
            <w:r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الاجتماعات </w:t>
            </w:r>
            <w:r w:rsidR="00B51C70"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</w:t>
            </w:r>
            <w:r w:rsidR="00B51C70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تش</w:t>
            </w:r>
            <w:r w:rsidR="00B51C70"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</w:t>
            </w:r>
            <w:r w:rsidR="00B51C70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و</w:t>
            </w:r>
            <w:r w:rsidR="00B51C70"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رية</w:t>
            </w:r>
            <w:r w:rsidR="00B51C70" w:rsidRPr="00681D27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>مع المستفيدين والشركاء حول الرضا عن الخدمات (مصنفة حسب الجنس، والعمر والتنوع)</w:t>
            </w:r>
          </w:p>
          <w:p w:rsidR="00426B31" w:rsidRPr="00681D27" w:rsidRDefault="00681D27" w:rsidP="00B51C70">
            <w:pPr>
              <w:pStyle w:val="Normal1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eastAsia="Simplified Arabic" w:hAnsi="Simplified Arabic" w:cs="Simplified Arabic"/>
                <w:rtl/>
              </w:rPr>
              <w:t>عدد الأفراد (</w:t>
            </w:r>
            <w:r w:rsidRPr="00681D27">
              <w:rPr>
                <w:rFonts w:ascii="Simplified Arabic" w:eastAsia="Simplified Arabic" w:hAnsi="Simplified Arabic" w:cs="Simplified Arabic"/>
                <w:color w:val="auto"/>
                <w:rtl/>
              </w:rPr>
              <w:t xml:space="preserve">مصنفة 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 xml:space="preserve">حسب الجنس والعمر) الذين يشعرون </w:t>
            </w:r>
            <w:r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بالرضا </w:t>
            </w:r>
            <w:r w:rsidR="00B51C70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في الحصول </w:t>
            </w:r>
            <w:r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  <w:r w:rsidR="00B51C70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>عن</w:t>
            </w:r>
            <w:r w:rsidR="00B51C70"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  <w:r w:rsidRPr="00681D27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الخدمات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 xml:space="preserve"> (كما هو محدد من خلال 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>ال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>استبيانات)</w:t>
            </w:r>
          </w:p>
        </w:tc>
        <w:tc>
          <w:tcPr>
            <w:tcW w:w="3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1D27" w:rsidRPr="00681D27" w:rsidRDefault="00681D27" w:rsidP="00681D27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1D27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الوصول الهادف</w:t>
            </w:r>
          </w:p>
          <w:p w:rsidR="00426B31" w:rsidRPr="00426B31" w:rsidRDefault="00426B31" w:rsidP="008B343E">
            <w:pPr>
              <w:widowControl w:val="0"/>
              <w:spacing w:after="0"/>
              <w:ind w:left="540" w:hanging="360"/>
            </w:pPr>
          </w:p>
        </w:tc>
      </w:tr>
      <w:tr w:rsidR="00426B31" w:rsidTr="00113F24">
        <w:trPr>
          <w:trHeight w:val="3967"/>
        </w:trPr>
        <w:tc>
          <w:tcPr>
            <w:tcW w:w="65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1D27" w:rsidRDefault="00681D27" w:rsidP="00B51C70">
            <w:pPr>
              <w:pStyle w:val="Normal1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B4110B">
              <w:rPr>
                <w:rFonts w:ascii="Simplified Arabic" w:hAnsi="Simplified Arabic" w:cs="Simplified Arabic"/>
                <w:rtl/>
              </w:rPr>
              <w:t xml:space="preserve">عدد (بيانات </w:t>
            </w:r>
            <w:r w:rsidRPr="00B4110B">
              <w:rPr>
                <w:rFonts w:ascii="Simplified Arabic" w:hAnsi="Simplified Arabic" w:cs="Simplified Arabic" w:hint="cs"/>
                <w:rtl/>
              </w:rPr>
              <w:t>مفصّلة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="00B51C70">
              <w:rPr>
                <w:rFonts w:ascii="Simplified Arabic" w:hAnsi="Simplified Arabic" w:cs="Simplified Arabic" w:hint="cs"/>
                <w:rtl/>
              </w:rPr>
              <w:t>حسب ال</w:t>
            </w:r>
            <w:r w:rsidRPr="00B4110B">
              <w:rPr>
                <w:rFonts w:ascii="Simplified Arabic" w:hAnsi="Simplified Arabic" w:cs="Simplified Arabic"/>
                <w:rtl/>
              </w:rPr>
              <w:t xml:space="preserve">عمر والجنس والتنوع) المستفيدين المشاركين في </w:t>
            </w:r>
            <w:r w:rsidR="00B51C70">
              <w:rPr>
                <w:rFonts w:ascii="Simplified Arabic" w:hAnsi="Simplified Arabic" w:cs="Simplified Arabic" w:hint="cs"/>
                <w:rtl/>
              </w:rPr>
              <w:t>ال</w:t>
            </w:r>
            <w:r w:rsidRPr="000358D5">
              <w:rPr>
                <w:rFonts w:ascii="Simplified Arabic" w:hAnsi="Simplified Arabic" w:cs="Simplified Arabic"/>
                <w:b/>
                <w:bCs/>
                <w:rtl/>
              </w:rPr>
              <w:t xml:space="preserve">اجتماعات </w:t>
            </w:r>
            <w:r w:rsidR="00B51C70">
              <w:rPr>
                <w:rFonts w:ascii="Simplified Arabic" w:hAnsi="Simplified Arabic" w:cs="Simplified Arabic" w:hint="cs"/>
                <w:b/>
                <w:bCs/>
                <w:rtl/>
              </w:rPr>
              <w:t>التشاورية</w:t>
            </w:r>
            <w:r w:rsidR="00B51C70" w:rsidRPr="00B4110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B4110B">
              <w:rPr>
                <w:rFonts w:ascii="Simplified Arabic" w:hAnsi="Simplified Arabic" w:cs="Simplified Arabic"/>
                <w:rtl/>
              </w:rPr>
              <w:t>و/ أو أعضاء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B51C70" w:rsidRPr="00B4110B">
              <w:rPr>
                <w:rFonts w:ascii="Simplified Arabic" w:eastAsia="Simplified Arabic" w:hAnsi="Simplified Arabic" w:cs="Simplified Arabic"/>
                <w:rtl/>
              </w:rPr>
              <w:t xml:space="preserve">اللجنة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(مصنفين حسب الجنس) المسؤولة عن عناصر 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>معينة</w:t>
            </w:r>
            <w:r w:rsidR="00B51C70" w:rsidRPr="00B4110B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 xml:space="preserve">من المشروع (صياغة معايير الاستهداف، إدارة 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>ال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خدم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 xml:space="preserve">ات </w:t>
            </w:r>
            <w:r w:rsidRPr="00B4110B">
              <w:rPr>
                <w:rFonts w:ascii="Simplified Arabic" w:eastAsia="Simplified Arabic" w:hAnsi="Simplified Arabic" w:cs="Simplified Arabic"/>
                <w:rtl/>
              </w:rPr>
              <w:t>، وما إلى ذلك).</w:t>
            </w:r>
            <w:r w:rsidR="00B51C70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</w:p>
          <w:p w:rsidR="00681D27" w:rsidRDefault="00681D27" w:rsidP="005C735A">
            <w:pPr>
              <w:pStyle w:val="Normal1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hAnsi="Simplified Arabic" w:cs="Simplified Arabic"/>
                <w:rtl/>
              </w:rPr>
              <w:t xml:space="preserve">استخدام </w:t>
            </w:r>
            <w:r w:rsidRPr="00681D27">
              <w:rPr>
                <w:rFonts w:ascii="Simplified Arabic" w:hAnsi="Simplified Arabic" w:cs="Simplified Arabic"/>
                <w:b/>
                <w:bCs/>
                <w:rtl/>
              </w:rPr>
              <w:t>الممارسات الإيجابية للحماية الذاتية</w:t>
            </w:r>
            <w:r w:rsidRPr="00681D27">
              <w:rPr>
                <w:rFonts w:ascii="Simplified Arabic" w:hAnsi="Simplified Arabic" w:cs="Simplified Arabic"/>
                <w:rtl/>
              </w:rPr>
              <w:t xml:space="preserve"> </w:t>
            </w:r>
            <w:r w:rsidR="00B51C70">
              <w:rPr>
                <w:rFonts w:ascii="Simplified Arabic" w:hAnsi="Simplified Arabic" w:cs="Simplified Arabic" w:hint="cs"/>
                <w:rtl/>
              </w:rPr>
              <w:t>التي تستعمل</w:t>
            </w:r>
            <w:r w:rsidRPr="00681D27">
              <w:rPr>
                <w:rFonts w:ascii="Simplified Arabic" w:hAnsi="Simplified Arabic" w:cs="Simplified Arabic"/>
                <w:rtl/>
              </w:rPr>
              <w:t xml:space="preserve"> كعناصر </w:t>
            </w:r>
            <w:r w:rsidR="005C735A">
              <w:rPr>
                <w:rFonts w:ascii="Simplified Arabic" w:hAnsi="Simplified Arabic" w:cs="Simplified Arabic" w:hint="cs"/>
                <w:rtl/>
              </w:rPr>
              <w:t>للحد من</w:t>
            </w:r>
            <w:r w:rsidR="005C735A" w:rsidRPr="00681D27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81D27">
              <w:rPr>
                <w:rFonts w:ascii="Simplified Arabic" w:hAnsi="Simplified Arabic" w:cs="Simplified Arabic"/>
                <w:rtl/>
              </w:rPr>
              <w:t>الممارسات الضارة/ حوادث الحماية</w:t>
            </w:r>
          </w:p>
          <w:p w:rsidR="00681D27" w:rsidRDefault="00681D27" w:rsidP="005C735A">
            <w:pPr>
              <w:pStyle w:val="Normal1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hAnsi="Simplified Arabic" w:cs="Simplified Arabic"/>
                <w:rtl/>
              </w:rPr>
              <w:t>عدد اللقاءات المخصصة لإيجاد حلول لحوادث الحماية التي تحدث</w:t>
            </w:r>
            <w:r w:rsidRPr="00681D27">
              <w:rPr>
                <w:rFonts w:ascii="Simplified Arabic" w:hAnsi="Simplified Arabic" w:cs="Simplified Arabic"/>
              </w:rPr>
              <w:t xml:space="preserve"> </w:t>
            </w:r>
            <w:r w:rsidRPr="00681D27">
              <w:rPr>
                <w:rFonts w:ascii="Simplified Arabic" w:hAnsi="Simplified Arabic" w:cs="Simplified Arabic"/>
                <w:rtl/>
              </w:rPr>
              <w:t>في منطقة معينة</w:t>
            </w:r>
            <w:r w:rsidR="005C735A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C735A" w:rsidRPr="00681D27">
              <w:rPr>
                <w:rFonts w:ascii="Simplified Arabic" w:hAnsi="Simplified Arabic" w:cs="Simplified Arabic"/>
                <w:rtl/>
              </w:rPr>
              <w:t>و</w:t>
            </w:r>
            <w:r w:rsidR="005C735A">
              <w:rPr>
                <w:rFonts w:ascii="Simplified Arabic" w:hAnsi="Simplified Arabic" w:cs="Simplified Arabic" w:hint="cs"/>
                <w:rtl/>
              </w:rPr>
              <w:t xml:space="preserve">عدد </w:t>
            </w:r>
            <w:r w:rsidR="005C735A" w:rsidRPr="00681D27">
              <w:rPr>
                <w:rFonts w:ascii="Simplified Arabic" w:hAnsi="Simplified Arabic" w:cs="Simplified Arabic"/>
                <w:b/>
                <w:bCs/>
                <w:rtl/>
              </w:rPr>
              <w:t>المشارك</w:t>
            </w:r>
            <w:r w:rsidR="005C735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ين </w:t>
            </w:r>
            <w:r w:rsidR="005C735A" w:rsidRPr="00681D27">
              <w:rPr>
                <w:rFonts w:ascii="Simplified Arabic" w:hAnsi="Simplified Arabic" w:cs="Simplified Arabic"/>
                <w:rtl/>
              </w:rPr>
              <w:t xml:space="preserve"> فيها</w:t>
            </w:r>
            <w:r w:rsidR="005C735A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C735A" w:rsidRPr="00681D27">
              <w:rPr>
                <w:rFonts w:ascii="Simplified Arabic" w:hAnsi="Simplified Arabic" w:cs="Simplified Arabic"/>
                <w:rtl/>
              </w:rPr>
              <w:t>(بيانات مفصلة للعمر والجنس والتنوع)</w:t>
            </w:r>
            <w:r w:rsidR="005C735A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681D27" w:rsidRPr="00681D27" w:rsidRDefault="00681D27" w:rsidP="005C735A">
            <w:pPr>
              <w:pStyle w:val="Normal1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eastAsia="Simplified Arabic" w:hAnsi="Simplified Arabic" w:cs="Simplified Arabic"/>
                <w:rtl/>
              </w:rPr>
              <w:t xml:space="preserve">عدد ونوع </w:t>
            </w:r>
            <w:r w:rsidR="005C735A">
              <w:rPr>
                <w:rFonts w:ascii="Simplified Arabic" w:eastAsia="Simplified Arabic" w:hAnsi="Simplified Arabic" w:cs="Simplified Arabic" w:hint="cs"/>
                <w:b/>
                <w:bCs/>
                <w:rtl/>
              </w:rPr>
              <w:t xml:space="preserve"> الأراء و المقترحات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 xml:space="preserve"> التي تم جمعها </w:t>
            </w:r>
            <w:r w:rsidR="005C735A">
              <w:rPr>
                <w:rFonts w:ascii="Simplified Arabic" w:eastAsia="Simplified Arabic" w:hAnsi="Simplified Arabic" w:cs="Simplified Arabic" w:hint="cs"/>
                <w:rtl/>
              </w:rPr>
              <w:t>بشأن</w:t>
            </w:r>
            <w:r w:rsidR="005C735A" w:rsidRPr="00681D27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681D27">
              <w:rPr>
                <w:rFonts w:ascii="Simplified Arabic" w:eastAsia="Simplified Arabic" w:hAnsi="Simplified Arabic" w:cs="Simplified Arabic"/>
                <w:rtl/>
              </w:rPr>
              <w:t>الخدمات المقدمة (مصنفة حسب الجنس والعمر والتنوع)</w:t>
            </w:r>
          </w:p>
          <w:p w:rsidR="00426B31" w:rsidRPr="00681D27" w:rsidRDefault="00681D27" w:rsidP="00681D27">
            <w:pPr>
              <w:pStyle w:val="Normal1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</w:rPr>
            </w:pPr>
            <w:r w:rsidRPr="00681D27">
              <w:rPr>
                <w:rFonts w:ascii="Simplified Arabic" w:hAnsi="Simplified Arabic" w:cs="Simplified Arabic"/>
                <w:rtl/>
              </w:rPr>
              <w:t xml:space="preserve">عدد ونوع </w:t>
            </w:r>
            <w:r w:rsidRPr="00681D27">
              <w:rPr>
                <w:rFonts w:ascii="Simplified Arabic" w:hAnsi="Simplified Arabic" w:cs="Simplified Arabic"/>
                <w:b/>
                <w:bCs/>
                <w:rtl/>
              </w:rPr>
              <w:t>التدابير</w:t>
            </w:r>
            <w:r w:rsidRPr="00681D27">
              <w:rPr>
                <w:rFonts w:ascii="Simplified Arabic" w:hAnsi="Simplified Arabic" w:cs="Simplified Arabic"/>
              </w:rPr>
              <w:t xml:space="preserve"> </w:t>
            </w:r>
            <w:r w:rsidRPr="00681D27">
              <w:rPr>
                <w:rFonts w:ascii="Simplified Arabic" w:hAnsi="Simplified Arabic" w:cs="Simplified Arabic"/>
                <w:rtl/>
              </w:rPr>
              <w:t>المتخذة لمعالجة الشكاوى</w:t>
            </w:r>
          </w:p>
        </w:tc>
        <w:tc>
          <w:tcPr>
            <w:tcW w:w="3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81D27" w:rsidRPr="00681D27" w:rsidRDefault="00681D27" w:rsidP="00681D27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1D27">
              <w:rPr>
                <w:rFonts w:ascii="Simplified Arabic" w:hAnsi="Simplified Arabic" w:cs="Simplified Arabic"/>
                <w:b/>
                <w:bCs/>
                <w:rtl/>
              </w:rPr>
              <w:t xml:space="preserve">المشاركة والتمكين والمساءلة </w:t>
            </w:r>
          </w:p>
          <w:p w:rsidR="00426B31" w:rsidRPr="00681D27" w:rsidRDefault="00426B31" w:rsidP="00681D27">
            <w:pPr>
              <w:widowControl w:val="0"/>
              <w:spacing w:after="20"/>
            </w:pPr>
          </w:p>
        </w:tc>
      </w:tr>
    </w:tbl>
    <w:p w:rsidR="00426B31" w:rsidRDefault="00426B31"/>
    <w:sectPr w:rsidR="00426B31" w:rsidSect="008C5B1B">
      <w:footerReference w:type="default" r:id="rId10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2D" w:rsidRDefault="0088682D" w:rsidP="0083141A">
      <w:pPr>
        <w:spacing w:after="0" w:line="240" w:lineRule="auto"/>
      </w:pPr>
      <w:r>
        <w:separator/>
      </w:r>
    </w:p>
  </w:endnote>
  <w:endnote w:type="continuationSeparator" w:id="0">
    <w:p w:rsidR="0088682D" w:rsidRDefault="0088682D" w:rsidP="0083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1A" w:rsidRPr="0083141A" w:rsidRDefault="0083141A" w:rsidP="0083141A">
    <w:pPr>
      <w:pStyle w:val="Footer"/>
      <w:bidi/>
      <w:rPr>
        <w:color w:val="5F497A" w:themeColor="accent4" w:themeShade="BF"/>
      </w:rPr>
    </w:pPr>
    <w:r w:rsidRPr="0083141A">
      <w:rPr>
        <w:rFonts w:hint="eastAsia"/>
        <w:color w:val="5F497A" w:themeColor="accent4" w:themeShade="BF"/>
        <w:rtl/>
      </w:rPr>
      <w:t>تطوير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المشاريع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وقائمة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العناصرالمتعلقة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بالتدقيق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في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المصادقة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أداة</w:t>
    </w:r>
    <w:r w:rsidRPr="0083141A">
      <w:rPr>
        <w:color w:val="5F497A" w:themeColor="accent4" w:themeShade="BF"/>
        <w:rtl/>
      </w:rPr>
      <w:t xml:space="preserve"> 2 (</w:t>
    </w:r>
    <w:r w:rsidRPr="0083141A">
      <w:rPr>
        <w:rFonts w:hint="eastAsia"/>
        <w:color w:val="5F497A" w:themeColor="accent4" w:themeShade="BF"/>
        <w:rtl/>
      </w:rPr>
      <w:t>الجزء</w:t>
    </w:r>
    <w:r w:rsidRPr="0083141A">
      <w:rPr>
        <w:color w:val="5F497A" w:themeColor="accent4" w:themeShade="BF"/>
        <w:rtl/>
      </w:rPr>
      <w:t xml:space="preserve"> </w:t>
    </w:r>
    <w:r w:rsidRPr="0083141A">
      <w:rPr>
        <w:color w:val="5F497A" w:themeColor="accent4" w:themeShade="BF"/>
      </w:rPr>
      <w:t>I</w:t>
    </w:r>
    <w:r w:rsidRPr="0083141A">
      <w:rPr>
        <w:color w:val="5F497A" w:themeColor="accent4" w:themeShade="BF"/>
        <w:rtl/>
      </w:rPr>
      <w:t xml:space="preserve"> </w:t>
    </w:r>
    <w:r w:rsidRPr="0083141A">
      <w:rPr>
        <w:rFonts w:hint="eastAsia"/>
        <w:color w:val="5F497A" w:themeColor="accent4" w:themeShade="BF"/>
        <w:rtl/>
      </w:rPr>
      <w:t>و</w:t>
    </w:r>
    <w:r w:rsidRPr="0083141A">
      <w:rPr>
        <w:color w:val="5F497A" w:themeColor="accent4" w:themeShade="BF"/>
        <w:rtl/>
      </w:rPr>
      <w:t xml:space="preserve"> </w:t>
    </w:r>
    <w:r w:rsidRPr="0083141A">
      <w:rPr>
        <w:color w:val="5F497A" w:themeColor="accent4" w:themeShade="BF"/>
      </w:rPr>
      <w:t>II</w:t>
    </w:r>
    <w:r w:rsidRPr="0083141A">
      <w:rPr>
        <w:color w:val="5F497A" w:themeColor="accent4" w:themeShade="BF"/>
        <w:rtl/>
      </w:rPr>
      <w:t>)</w:t>
    </w:r>
  </w:p>
  <w:p w:rsidR="0083141A" w:rsidRDefault="00831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2D" w:rsidRDefault="0088682D" w:rsidP="0083141A">
      <w:pPr>
        <w:spacing w:after="0" w:line="240" w:lineRule="auto"/>
      </w:pPr>
      <w:r>
        <w:separator/>
      </w:r>
    </w:p>
  </w:footnote>
  <w:footnote w:type="continuationSeparator" w:id="0">
    <w:p w:rsidR="0088682D" w:rsidRDefault="0088682D" w:rsidP="0083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D35"/>
    <w:multiLevelType w:val="hybridMultilevel"/>
    <w:tmpl w:val="7EFE3BFC"/>
    <w:lvl w:ilvl="0" w:tplc="786C57CE">
      <w:start w:val="5"/>
      <w:numFmt w:val="bullet"/>
      <w:lvlText w:val="•"/>
      <w:lvlJc w:val="left"/>
      <w:pPr>
        <w:ind w:left="720" w:hanging="360"/>
      </w:pPr>
      <w:rPr>
        <w:rFonts w:ascii="Simplified Arabic" w:eastAsia="Arial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2F37"/>
    <w:multiLevelType w:val="hybridMultilevel"/>
    <w:tmpl w:val="1DDA78CA"/>
    <w:lvl w:ilvl="0" w:tplc="786C57CE">
      <w:start w:val="5"/>
      <w:numFmt w:val="bullet"/>
      <w:lvlText w:val="•"/>
      <w:lvlJc w:val="left"/>
      <w:pPr>
        <w:ind w:left="720" w:hanging="360"/>
      </w:pPr>
      <w:rPr>
        <w:rFonts w:ascii="Simplified Arabic" w:eastAsia="Arial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72C2"/>
    <w:multiLevelType w:val="hybridMultilevel"/>
    <w:tmpl w:val="FE1E4DCC"/>
    <w:lvl w:ilvl="0" w:tplc="786C57CE">
      <w:start w:val="5"/>
      <w:numFmt w:val="bullet"/>
      <w:lvlText w:val="•"/>
      <w:lvlJc w:val="left"/>
      <w:pPr>
        <w:ind w:left="720" w:hanging="360"/>
      </w:pPr>
      <w:rPr>
        <w:rFonts w:ascii="Simplified Arabic" w:eastAsia="Arial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9F9"/>
    <w:rsid w:val="00011CDE"/>
    <w:rsid w:val="00014719"/>
    <w:rsid w:val="00025881"/>
    <w:rsid w:val="000912DD"/>
    <w:rsid w:val="000B79F9"/>
    <w:rsid w:val="000B7C75"/>
    <w:rsid w:val="00113F24"/>
    <w:rsid w:val="00172B91"/>
    <w:rsid w:val="00175DA1"/>
    <w:rsid w:val="001955DA"/>
    <w:rsid w:val="001F3057"/>
    <w:rsid w:val="0029680A"/>
    <w:rsid w:val="00326464"/>
    <w:rsid w:val="00377110"/>
    <w:rsid w:val="003B7CE7"/>
    <w:rsid w:val="00402153"/>
    <w:rsid w:val="00426B31"/>
    <w:rsid w:val="00482839"/>
    <w:rsid w:val="004F2015"/>
    <w:rsid w:val="005314B0"/>
    <w:rsid w:val="00535578"/>
    <w:rsid w:val="00561D60"/>
    <w:rsid w:val="00575B1B"/>
    <w:rsid w:val="005B7087"/>
    <w:rsid w:val="005C735A"/>
    <w:rsid w:val="00671C09"/>
    <w:rsid w:val="00681D27"/>
    <w:rsid w:val="00682CAA"/>
    <w:rsid w:val="006E0CA4"/>
    <w:rsid w:val="00772B80"/>
    <w:rsid w:val="00823E74"/>
    <w:rsid w:val="0083141A"/>
    <w:rsid w:val="00874B78"/>
    <w:rsid w:val="0088682D"/>
    <w:rsid w:val="008B343E"/>
    <w:rsid w:val="008C5B1B"/>
    <w:rsid w:val="00925ACA"/>
    <w:rsid w:val="00A84B45"/>
    <w:rsid w:val="00AF218D"/>
    <w:rsid w:val="00B51C70"/>
    <w:rsid w:val="00B605FC"/>
    <w:rsid w:val="00B85B46"/>
    <w:rsid w:val="00CB229C"/>
    <w:rsid w:val="00CD7F0E"/>
    <w:rsid w:val="00E14862"/>
    <w:rsid w:val="00E9683B"/>
    <w:rsid w:val="00EA0BEF"/>
    <w:rsid w:val="00F2252D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8"/>
        <o:r id="V:Rule2" type="connector" idref="#Straight Arrow Connector 9"/>
        <o:r id="V:Rule3" type="connector" idref="#AutoShape 32"/>
      </o:rules>
    </o:shapelayout>
  </w:shapeDefaults>
  <w:decimalSymbol w:val="."/>
  <w:listSeparator w:val=";"/>
  <w15:docId w15:val="{EF15B093-4FB5-4586-81F1-25FBF85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F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252D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2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1A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1A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17BD-F98C-47B1-B8A6-F9852653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BIDART Tsvetomira</dc:creator>
  <cp:lastModifiedBy>SEGHAIER Ahmed</cp:lastModifiedBy>
  <cp:revision>15</cp:revision>
  <dcterms:created xsi:type="dcterms:W3CDTF">2015-11-15T20:34:00Z</dcterms:created>
  <dcterms:modified xsi:type="dcterms:W3CDTF">2017-02-21T09:31:00Z</dcterms:modified>
</cp:coreProperties>
</file>