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121" w:rsidRDefault="00813874" w:rsidP="0066155E">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81.75pt">
            <v:imagedata r:id="rId7" o:title="IOM Iraq, blue"/>
          </v:shape>
        </w:pict>
      </w:r>
    </w:p>
    <w:p w:rsidR="00EC13DD" w:rsidRPr="00EC13DD" w:rsidRDefault="00A02AF8" w:rsidP="00EC13DD">
      <w:pPr>
        <w:jc w:val="center"/>
        <w:rPr>
          <w:b/>
          <w:bCs/>
          <w:sz w:val="32"/>
          <w:szCs w:val="32"/>
        </w:rPr>
      </w:pPr>
      <w:r w:rsidRPr="00EC13DD">
        <w:rPr>
          <w:b/>
          <w:bCs/>
          <w:sz w:val="32"/>
          <w:szCs w:val="32"/>
        </w:rPr>
        <w:t>Request for Proposals</w:t>
      </w:r>
    </w:p>
    <w:p w:rsidR="00EC13DD" w:rsidRPr="00EC13DD" w:rsidRDefault="00EC13DD" w:rsidP="00EC13DD">
      <w:pPr>
        <w:jc w:val="center"/>
        <w:rPr>
          <w:b/>
          <w:bCs/>
        </w:rPr>
      </w:pPr>
    </w:p>
    <w:p w:rsidR="00EC13DD" w:rsidRDefault="00ED298C" w:rsidP="00DC5A4A">
      <w:pPr>
        <w:jc w:val="center"/>
        <w:rPr>
          <w:b/>
          <w:bCs/>
        </w:rPr>
      </w:pPr>
      <w:r>
        <w:rPr>
          <w:b/>
          <w:bCs/>
        </w:rPr>
        <w:t>IOM</w:t>
      </w:r>
      <w:r w:rsidR="00A02AF8" w:rsidRPr="00EC13DD">
        <w:rPr>
          <w:b/>
          <w:bCs/>
        </w:rPr>
        <w:t xml:space="preserve"> invites potential Service Provider to provide Technical and Financial Proposals for the following Services: </w:t>
      </w:r>
      <w:r w:rsidR="00EC13DD" w:rsidRPr="00EC13DD">
        <w:rPr>
          <w:b/>
          <w:bCs/>
        </w:rPr>
        <w:t>to</w:t>
      </w:r>
      <w:r w:rsidR="00631672">
        <w:rPr>
          <w:b/>
          <w:bCs/>
        </w:rPr>
        <w:t xml:space="preserve"> provide</w:t>
      </w:r>
      <w:r w:rsidR="00EC13DD" w:rsidRPr="00EC13DD">
        <w:rPr>
          <w:b/>
          <w:bCs/>
        </w:rPr>
        <w:t xml:space="preserve"> </w:t>
      </w:r>
      <w:r w:rsidR="00DC5A4A">
        <w:rPr>
          <w:b/>
          <w:bCs/>
        </w:rPr>
        <w:t>technical and business advisory to the newly established wool and kilim enterprise.</w:t>
      </w:r>
    </w:p>
    <w:p w:rsidR="00EC13DD" w:rsidRPr="00EC13DD" w:rsidRDefault="00EC13DD" w:rsidP="00EC13DD">
      <w:pPr>
        <w:jc w:val="center"/>
        <w:rPr>
          <w:b/>
          <w:bCs/>
        </w:rPr>
      </w:pPr>
    </w:p>
    <w:p w:rsidR="00A02AF8" w:rsidRDefault="00A02AF8" w:rsidP="00EC13DD">
      <w:r>
        <w:t>More details are provided in t</w:t>
      </w:r>
      <w:r w:rsidR="00D770CE">
        <w:t xml:space="preserve">he Terms of Reference (Section </w:t>
      </w:r>
      <w:r>
        <w:t xml:space="preserve">I). </w:t>
      </w:r>
    </w:p>
    <w:p w:rsidR="008C10C1" w:rsidRDefault="00A02AF8">
      <w:r>
        <w:t xml:space="preserve">The Service Provider will be selected based on considerations outlined in this RFP. </w:t>
      </w:r>
    </w:p>
    <w:p w:rsidR="008C10C1" w:rsidRDefault="00A02AF8">
      <w:r>
        <w:t xml:space="preserve">The RFP includes the following documents: </w:t>
      </w:r>
    </w:p>
    <w:p w:rsidR="008C10C1" w:rsidRDefault="00A02AF8" w:rsidP="00017E4C">
      <w:r>
        <w:sym w:font="Symbol" w:char="F0B7"/>
      </w:r>
      <w:r>
        <w:t xml:space="preserve"> Section I.</w:t>
      </w:r>
      <w:r w:rsidR="00017E4C">
        <w:t xml:space="preserve"> Terms of Reference</w:t>
      </w:r>
      <w:r>
        <w:t xml:space="preserve"> </w:t>
      </w:r>
    </w:p>
    <w:p w:rsidR="00017E4C" w:rsidRDefault="00A02AF8" w:rsidP="00017E4C">
      <w:r>
        <w:sym w:font="Symbol" w:char="F0B7"/>
      </w:r>
      <w:r>
        <w:t xml:space="preserve"> Section II. </w:t>
      </w:r>
      <w:r w:rsidR="00017E4C">
        <w:t xml:space="preserve">Instructions to Applicants </w:t>
      </w:r>
    </w:p>
    <w:p w:rsidR="008C10C1" w:rsidRDefault="008C10C1" w:rsidP="00017E4C"/>
    <w:p w:rsidR="008C10C1" w:rsidRDefault="00A02AF8" w:rsidP="0052103A">
      <w:r>
        <w:t xml:space="preserve">The Proposals must be </w:t>
      </w:r>
      <w:r w:rsidR="006A1E37">
        <w:t xml:space="preserve">submitted to </w:t>
      </w:r>
      <w:hyperlink r:id="rId8" w:history="1">
        <w:r w:rsidR="0052103A">
          <w:rPr>
            <w:rStyle w:val="Hyperlink"/>
          </w:rPr>
          <w:t>IOMIRAQBIDS@iom.int</w:t>
        </w:r>
      </w:hyperlink>
      <w:r w:rsidR="0052103A">
        <w:rPr>
          <w:color w:val="1F497D"/>
        </w:rPr>
        <w:t xml:space="preserve"> </w:t>
      </w:r>
      <w:r w:rsidR="006A1E37">
        <w:t xml:space="preserve">and Aleksandra Lasota </w:t>
      </w:r>
      <w:hyperlink r:id="rId9" w:history="1">
        <w:r w:rsidR="006A1E37" w:rsidRPr="00E424CA">
          <w:rPr>
            <w:rStyle w:val="Hyperlink"/>
          </w:rPr>
          <w:t>ABARANSKA@iom.int</w:t>
        </w:r>
      </w:hyperlink>
      <w:r w:rsidR="006A1E37">
        <w:t xml:space="preserve"> </w:t>
      </w:r>
      <w:r>
        <w:t xml:space="preserve">no later than </w:t>
      </w:r>
      <w:r w:rsidRPr="00D770CE">
        <w:rPr>
          <w:b/>
          <w:bCs/>
        </w:rPr>
        <w:t xml:space="preserve">5.00 pm on </w:t>
      </w:r>
      <w:r w:rsidR="00E276E0">
        <w:rPr>
          <w:b/>
          <w:bCs/>
        </w:rPr>
        <w:t>Sunday, 8 October</w:t>
      </w:r>
      <w:r w:rsidR="006A1E37" w:rsidRPr="00D770CE">
        <w:rPr>
          <w:b/>
          <w:bCs/>
        </w:rPr>
        <w:t xml:space="preserve"> 201</w:t>
      </w:r>
      <w:r w:rsidR="00E276E0">
        <w:rPr>
          <w:b/>
          <w:bCs/>
        </w:rPr>
        <w:t>7</w:t>
      </w:r>
      <w:r w:rsidRPr="00D770CE">
        <w:rPr>
          <w:b/>
          <w:bCs/>
        </w:rPr>
        <w:t xml:space="preserve">. </w:t>
      </w:r>
      <w:r>
        <w:t xml:space="preserve">No late proposal shall be accepted. </w:t>
      </w:r>
    </w:p>
    <w:p w:rsidR="008C10C1" w:rsidRDefault="00A02AF8" w:rsidP="008C10C1">
      <w:r>
        <w:t xml:space="preserve">IOM shall notify </w:t>
      </w:r>
      <w:r w:rsidR="00D770CE">
        <w:t>the successful bidder via e-mail</w:t>
      </w:r>
      <w:r>
        <w:t xml:space="preserve"> seven (7) working days of the bids unfolding. </w:t>
      </w:r>
    </w:p>
    <w:p w:rsidR="008C10C1" w:rsidRDefault="00A02AF8" w:rsidP="008C10C1">
      <w:r>
        <w:t>Proposals submitted after the above deadline will not be considered. IOM reserves the right to reject the whole or part of any or all Bids based on the fulfilment of the provi</w:t>
      </w:r>
      <w:r w:rsidR="00D770CE">
        <w:t xml:space="preserve">sions described in the </w:t>
      </w:r>
      <w:r w:rsidR="00D770CE">
        <w:lastRenderedPageBreak/>
        <w:t>Section II</w:t>
      </w:r>
      <w:r>
        <w:t>. Service Provider which does not rece</w:t>
      </w:r>
      <w:r w:rsidR="006A1E37">
        <w:t xml:space="preserve">ive notification before </w:t>
      </w:r>
      <w:r w:rsidR="00E276E0">
        <w:rPr>
          <w:b/>
          <w:bCs/>
        </w:rPr>
        <w:t>20 October 2017</w:t>
      </w:r>
      <w:r>
        <w:t xml:space="preserve"> can consider their bids unsuccessful. </w:t>
      </w:r>
    </w:p>
    <w:p w:rsidR="008C10C1" w:rsidRDefault="008C10C1" w:rsidP="008C10C1"/>
    <w:p w:rsidR="006A1E37" w:rsidRDefault="006A1E37" w:rsidP="008C10C1"/>
    <w:p w:rsidR="008C10C1" w:rsidRDefault="006A1E37" w:rsidP="008C10C1">
      <w:r>
        <w:t>IOM Iraq</w:t>
      </w:r>
      <w:r w:rsidR="00A02AF8">
        <w:t xml:space="preserve"> </w:t>
      </w:r>
    </w:p>
    <w:p w:rsidR="008C10C1" w:rsidRDefault="00A02AF8" w:rsidP="008C10C1">
      <w:r>
        <w:t xml:space="preserve">Procurement Unit                                                                                               </w:t>
      </w:r>
    </w:p>
    <w:p w:rsidR="008C10C1" w:rsidRDefault="008C10C1" w:rsidP="008C10C1"/>
    <w:p w:rsidR="008C10C1" w:rsidRDefault="008C10C1" w:rsidP="008C10C1"/>
    <w:p w:rsidR="008C10C1" w:rsidRDefault="008C10C1" w:rsidP="008C10C1"/>
    <w:p w:rsidR="008C10C1" w:rsidRDefault="008C10C1" w:rsidP="008C10C1"/>
    <w:p w:rsidR="008C10C1" w:rsidRDefault="008C10C1" w:rsidP="008C10C1"/>
    <w:p w:rsidR="008C10C1" w:rsidRDefault="008C10C1" w:rsidP="008C10C1"/>
    <w:p w:rsidR="008C10C1" w:rsidRDefault="008C10C1" w:rsidP="008C10C1"/>
    <w:p w:rsidR="00054E08" w:rsidRPr="00D770CE" w:rsidRDefault="00017E4C" w:rsidP="00054E08">
      <w:pPr>
        <w:rPr>
          <w:b/>
          <w:bCs/>
        </w:rPr>
      </w:pPr>
      <w:r w:rsidRPr="00D770CE">
        <w:rPr>
          <w:b/>
          <w:bCs/>
        </w:rPr>
        <w:t>Section I</w:t>
      </w:r>
      <w:r w:rsidR="008C10C1" w:rsidRPr="00D770CE">
        <w:rPr>
          <w:b/>
          <w:bCs/>
        </w:rPr>
        <w:t xml:space="preserve"> – Terms of Reference </w:t>
      </w:r>
    </w:p>
    <w:p w:rsidR="00054E08" w:rsidRDefault="008C10C1" w:rsidP="00054E08">
      <w:pPr>
        <w:pStyle w:val="ListParagraph"/>
        <w:numPr>
          <w:ilvl w:val="0"/>
          <w:numId w:val="1"/>
        </w:numPr>
      </w:pPr>
      <w:r>
        <w:t xml:space="preserve">Background Information </w:t>
      </w:r>
    </w:p>
    <w:p w:rsidR="00DC5A4A" w:rsidRDefault="00DC5A4A" w:rsidP="00631672">
      <w:pPr>
        <w:pStyle w:val="ListParagraph"/>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both"/>
        <w:rPr>
          <w:rFonts w:cstheme="minorHAnsi"/>
          <w:iCs/>
          <w:lang w:val="en-IE"/>
        </w:rPr>
      </w:pPr>
      <w:r w:rsidRPr="00DC5A4A">
        <w:rPr>
          <w:rFonts w:cstheme="minorHAnsi"/>
          <w:lang w:val="en-GB"/>
        </w:rPr>
        <w:t>Recognizing the unmet needs and vulnerabil</w:t>
      </w:r>
      <w:r w:rsidR="0019220A">
        <w:rPr>
          <w:rFonts w:cstheme="minorHAnsi"/>
          <w:lang w:val="en-GB"/>
        </w:rPr>
        <w:t>ities that persist among females</w:t>
      </w:r>
      <w:r w:rsidRPr="00DC5A4A">
        <w:rPr>
          <w:rFonts w:cstheme="minorHAnsi"/>
          <w:color w:val="2E74B5" w:themeColor="accent1" w:themeShade="BF"/>
          <w:lang w:val="en-GB"/>
        </w:rPr>
        <w:t xml:space="preserve"> </w:t>
      </w:r>
      <w:r w:rsidRPr="00DC5A4A">
        <w:rPr>
          <w:rFonts w:cstheme="minorHAnsi"/>
          <w:lang w:val="en-GB"/>
        </w:rPr>
        <w:t xml:space="preserve">in Dohuk Governorate, IOM </w:t>
      </w:r>
      <w:r w:rsidR="00E276E0">
        <w:rPr>
          <w:rFonts w:cstheme="minorHAnsi"/>
          <w:lang w:val="en-GB"/>
        </w:rPr>
        <w:t>will</w:t>
      </w:r>
      <w:r w:rsidRPr="00DC5A4A">
        <w:rPr>
          <w:rFonts w:cstheme="minorHAnsi"/>
          <w:lang w:val="en-GB"/>
        </w:rPr>
        <w:t xml:space="preserve"> aim to enhance their economic and social inclusion through community-driven activities over the course of 12 months. IOM’s community-driven approach aims to generate sustainable local economic development in the targeted community and contributes to overcoming social and economic barriers associated with traditional gender norms.  It also provides a safe space for women to engage in commercial and social activities, assisting in their psychological recovery from the trauma associated with their displacement. IOM’s approach engages local partners who become leaders of their community’s development and provides them with capacity building in leadership</w:t>
      </w:r>
      <w:r w:rsidR="00E276E0">
        <w:rPr>
          <w:rFonts w:cstheme="minorHAnsi"/>
          <w:lang w:val="en-GB"/>
        </w:rPr>
        <w:t>,</w:t>
      </w:r>
      <w:r w:rsidRPr="00DC5A4A">
        <w:rPr>
          <w:rFonts w:cstheme="minorHAnsi"/>
          <w:lang w:val="en-GB"/>
        </w:rPr>
        <w:t xml:space="preserve"> or monitoring and evaluation principles</w:t>
      </w:r>
      <w:r>
        <w:rPr>
          <w:rFonts w:cstheme="minorHAnsi"/>
          <w:lang w:val="en-GB"/>
        </w:rPr>
        <w:t>.</w:t>
      </w:r>
      <w:r w:rsidRPr="00DC5A4A">
        <w:rPr>
          <w:rFonts w:cstheme="minorHAnsi"/>
          <w:iCs/>
          <w:lang w:val="en-IE"/>
        </w:rPr>
        <w:t xml:space="preserve"> Through the development of value chain, provision of livelihood assistance, business </w:t>
      </w:r>
      <w:r w:rsidRPr="00DC5A4A">
        <w:rPr>
          <w:rFonts w:cstheme="minorHAnsi"/>
          <w:iCs/>
          <w:lang w:val="en-IE"/>
        </w:rPr>
        <w:lastRenderedPageBreak/>
        <w:t xml:space="preserve">advisory and infrastructural support, IOM facilitates robust economic community development and inclusion of vulnerable Yazidi women. </w:t>
      </w:r>
    </w:p>
    <w:p w:rsidR="00E276E0" w:rsidRDefault="00E276E0" w:rsidP="00631672">
      <w:pPr>
        <w:pStyle w:val="ListParagraph"/>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both"/>
        <w:rPr>
          <w:rFonts w:cstheme="minorHAnsi"/>
          <w:iCs/>
          <w:lang w:val="en-IE"/>
        </w:rPr>
      </w:pPr>
    </w:p>
    <w:p w:rsidR="0019220A" w:rsidRPr="00DC5A4A" w:rsidRDefault="0019220A" w:rsidP="00631672">
      <w:pPr>
        <w:pStyle w:val="ListParagraph"/>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both"/>
        <w:rPr>
          <w:rFonts w:cstheme="minorHAnsi"/>
          <w:iCs/>
          <w:lang w:val="en-IE"/>
        </w:rPr>
      </w:pPr>
      <w:r>
        <w:rPr>
          <w:rFonts w:cstheme="minorHAnsi"/>
          <w:iCs/>
          <w:lang w:val="en-IE"/>
        </w:rPr>
        <w:t xml:space="preserve">IOM aims to establish a wool processing and kilim weaving facility that will employ </w:t>
      </w:r>
      <w:r w:rsidR="00E276E0">
        <w:rPr>
          <w:rFonts w:cstheme="minorHAnsi"/>
          <w:iCs/>
          <w:lang w:val="en-IE"/>
        </w:rPr>
        <w:t xml:space="preserve">30 </w:t>
      </w:r>
      <w:r>
        <w:rPr>
          <w:rFonts w:cstheme="minorHAnsi"/>
          <w:iCs/>
          <w:lang w:val="en-IE"/>
        </w:rPr>
        <w:t xml:space="preserve">Yazidi women, both those who displaced and those who are originally from the selected community. </w:t>
      </w:r>
      <w:r w:rsidR="00C8136B">
        <w:rPr>
          <w:rFonts w:cstheme="minorHAnsi"/>
          <w:iCs/>
          <w:lang w:val="en-IE"/>
        </w:rPr>
        <w:t>The project will also work with local farmers to improve the quality of wool produced in Kurdistan and to steer the local economy.</w:t>
      </w:r>
    </w:p>
    <w:p w:rsidR="005B1609" w:rsidRDefault="005B1609" w:rsidP="005B1609">
      <w:pPr>
        <w:pStyle w:val="ListParagraph"/>
        <w:rPr>
          <w:lang w:val="en-GB"/>
        </w:rPr>
      </w:pPr>
    </w:p>
    <w:p w:rsidR="0006426C" w:rsidRDefault="0006426C" w:rsidP="0006426C">
      <w:pPr>
        <w:pStyle w:val="ListParagraph"/>
      </w:pPr>
    </w:p>
    <w:p w:rsidR="00DD0E95" w:rsidRDefault="008C10C1" w:rsidP="0006426C">
      <w:pPr>
        <w:pStyle w:val="ListParagraph"/>
        <w:numPr>
          <w:ilvl w:val="0"/>
          <w:numId w:val="1"/>
        </w:numPr>
      </w:pPr>
      <w:r>
        <w:t xml:space="preserve">Objective </w:t>
      </w:r>
    </w:p>
    <w:p w:rsidR="00AC32EE" w:rsidRDefault="008C10C1" w:rsidP="0006426C">
      <w:pPr>
        <w:ind w:left="360"/>
      </w:pPr>
      <w:r>
        <w:t xml:space="preserve">The objective of this call for proposals is to select a Service Provider that will </w:t>
      </w:r>
      <w:r w:rsidR="0019220A">
        <w:t>provide technical exper</w:t>
      </w:r>
      <w:r w:rsidR="00C8136B">
        <w:t>tise to the establishment of a</w:t>
      </w:r>
      <w:r w:rsidR="0019220A">
        <w:t xml:space="preserve"> wool processing and kilim weaving facility. In addition to this, the service provider will assist in the development of a sustainable business model and in the development of market linkages for a newly established enterprise. </w:t>
      </w:r>
    </w:p>
    <w:p w:rsidR="0040292A" w:rsidRDefault="0019220A" w:rsidP="0040292A">
      <w:pPr>
        <w:pStyle w:val="ListParagraph"/>
        <w:numPr>
          <w:ilvl w:val="0"/>
          <w:numId w:val="2"/>
        </w:numPr>
      </w:pPr>
      <w:r>
        <w:t>the development of a business plan</w:t>
      </w:r>
      <w:r w:rsidR="00C8136B">
        <w:t>;</w:t>
      </w:r>
    </w:p>
    <w:p w:rsidR="0019220A" w:rsidRDefault="0019220A" w:rsidP="00631672">
      <w:pPr>
        <w:pStyle w:val="ListParagraph"/>
        <w:numPr>
          <w:ilvl w:val="0"/>
          <w:numId w:val="2"/>
        </w:numPr>
      </w:pPr>
      <w:r>
        <w:t>the development of a</w:t>
      </w:r>
      <w:r w:rsidR="00C8136B">
        <w:t xml:space="preserve"> product</w:t>
      </w:r>
      <w:r>
        <w:t xml:space="preserve"> quality control mechanism</w:t>
      </w:r>
      <w:r w:rsidR="00C8136B">
        <w:t>;</w:t>
      </w:r>
    </w:p>
    <w:p w:rsidR="0019220A" w:rsidRDefault="0019220A" w:rsidP="00631672">
      <w:pPr>
        <w:pStyle w:val="ListParagraph"/>
        <w:numPr>
          <w:ilvl w:val="0"/>
          <w:numId w:val="2"/>
        </w:numPr>
      </w:pPr>
      <w:r>
        <w:t>the development of a marketing strategy for the enterprise</w:t>
      </w:r>
      <w:r w:rsidR="00C8136B">
        <w:t>;</w:t>
      </w:r>
    </w:p>
    <w:p w:rsidR="0019220A" w:rsidRDefault="0019220A" w:rsidP="00631672">
      <w:pPr>
        <w:pStyle w:val="ListParagraph"/>
        <w:numPr>
          <w:ilvl w:val="0"/>
          <w:numId w:val="2"/>
        </w:numPr>
      </w:pPr>
      <w:r>
        <w:t>the development of business linkages in the region</w:t>
      </w:r>
      <w:r w:rsidR="00C8136B">
        <w:t>;</w:t>
      </w:r>
    </w:p>
    <w:p w:rsidR="0019220A" w:rsidRDefault="0019220A" w:rsidP="00631672">
      <w:pPr>
        <w:pStyle w:val="ListParagraph"/>
        <w:numPr>
          <w:ilvl w:val="0"/>
          <w:numId w:val="2"/>
        </w:numPr>
      </w:pPr>
      <w:r>
        <w:t>the oversight of the kilim production process</w:t>
      </w:r>
      <w:r w:rsidR="00C8136B">
        <w:t>;</w:t>
      </w:r>
    </w:p>
    <w:p w:rsidR="0019220A" w:rsidRDefault="0019220A" w:rsidP="00631672">
      <w:pPr>
        <w:pStyle w:val="ListParagraph"/>
        <w:numPr>
          <w:ilvl w:val="0"/>
          <w:numId w:val="2"/>
        </w:numPr>
      </w:pPr>
      <w:r>
        <w:t>the oversight of the wool processing process</w:t>
      </w:r>
      <w:r w:rsidR="00C8136B">
        <w:t>;</w:t>
      </w:r>
    </w:p>
    <w:p w:rsidR="0042124A" w:rsidRDefault="0042124A" w:rsidP="00631672">
      <w:pPr>
        <w:pStyle w:val="ListParagraph"/>
        <w:numPr>
          <w:ilvl w:val="0"/>
          <w:numId w:val="2"/>
        </w:numPr>
      </w:pPr>
      <w:r>
        <w:t>the delivery of a kilim weaving training to the beneficiaries</w:t>
      </w:r>
    </w:p>
    <w:p w:rsidR="0042124A" w:rsidRDefault="0042124A" w:rsidP="00631672">
      <w:pPr>
        <w:pStyle w:val="ListParagraph"/>
        <w:numPr>
          <w:ilvl w:val="0"/>
          <w:numId w:val="2"/>
        </w:numPr>
      </w:pPr>
      <w:r>
        <w:t>the development and launch of the new kilim’s brand</w:t>
      </w:r>
    </w:p>
    <w:p w:rsidR="0019220A" w:rsidRDefault="0019220A" w:rsidP="00631672">
      <w:pPr>
        <w:pStyle w:val="ListParagraph"/>
        <w:ind w:left="1080"/>
      </w:pPr>
    </w:p>
    <w:p w:rsidR="00CB2FEC" w:rsidRDefault="0019220A" w:rsidP="00631672">
      <w:r>
        <w:t>The selected firm should have several consultants specialized in the aforementioned topics and be able to deploy t</w:t>
      </w:r>
      <w:r w:rsidR="00C8136B">
        <w:t>hem to Kurdistan Region of Iraq.</w:t>
      </w:r>
    </w:p>
    <w:p w:rsidR="003E434D" w:rsidRDefault="009E7121" w:rsidP="003E434D">
      <w:pPr>
        <w:pStyle w:val="ListParagraph"/>
        <w:numPr>
          <w:ilvl w:val="0"/>
          <w:numId w:val="1"/>
        </w:numPr>
      </w:pPr>
      <w:r>
        <w:t>Timeframe and d</w:t>
      </w:r>
      <w:r w:rsidR="003E434D">
        <w:t>eliverables</w:t>
      </w:r>
    </w:p>
    <w:p w:rsidR="0006426C" w:rsidRDefault="00725095" w:rsidP="00CB2FEC">
      <w:pPr>
        <w:ind w:left="360"/>
      </w:pPr>
      <w:r>
        <w:t xml:space="preserve">The duration of the assignment is </w:t>
      </w:r>
      <w:r w:rsidR="005818BB">
        <w:t>f</w:t>
      </w:r>
      <w:r w:rsidR="007109AF">
        <w:t>ive</w:t>
      </w:r>
      <w:r>
        <w:t xml:space="preserve"> months. </w:t>
      </w:r>
      <w:r w:rsidR="00C8136B">
        <w:t>The company will follow below workplan.</w:t>
      </w:r>
      <w:r w:rsidR="007109AF">
        <w:t xml:space="preserve"> The company can work remotely and fly in their consultants and representatives upon the Project Officer request. </w:t>
      </w:r>
    </w:p>
    <w:p w:rsidR="009E7121" w:rsidRDefault="009E7121" w:rsidP="009E7121">
      <w:pPr>
        <w:pStyle w:val="ListParagraph"/>
      </w:pPr>
    </w:p>
    <w:tbl>
      <w:tblPr>
        <w:tblStyle w:val="GridTable2-Accent1"/>
        <w:tblW w:w="0" w:type="auto"/>
        <w:tblLook w:val="04A0" w:firstRow="1" w:lastRow="0" w:firstColumn="1" w:lastColumn="0" w:noHBand="0" w:noVBand="1"/>
      </w:tblPr>
      <w:tblGrid>
        <w:gridCol w:w="4258"/>
        <w:gridCol w:w="4372"/>
      </w:tblGrid>
      <w:tr w:rsidR="003E434D" w:rsidTr="00CB2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rsidR="003E434D" w:rsidRDefault="003E434D" w:rsidP="003E434D">
            <w:pPr>
              <w:pStyle w:val="ListParagraph"/>
              <w:ind w:left="0"/>
            </w:pPr>
            <w:r>
              <w:t>Indicative timeframe</w:t>
            </w:r>
          </w:p>
        </w:tc>
        <w:tc>
          <w:tcPr>
            <w:tcW w:w="4372" w:type="dxa"/>
          </w:tcPr>
          <w:p w:rsidR="003E434D" w:rsidRDefault="003E434D" w:rsidP="003E434D">
            <w:pPr>
              <w:pStyle w:val="ListParagraph"/>
              <w:ind w:left="0"/>
              <w:cnfStyle w:val="100000000000" w:firstRow="1" w:lastRow="0" w:firstColumn="0" w:lastColumn="0" w:oddVBand="0" w:evenVBand="0" w:oddHBand="0" w:evenHBand="0" w:firstRowFirstColumn="0" w:firstRowLastColumn="0" w:lastRowFirstColumn="0" w:lastRowLastColumn="0"/>
            </w:pPr>
            <w:r>
              <w:t>Expected output</w:t>
            </w:r>
          </w:p>
        </w:tc>
      </w:tr>
      <w:tr w:rsidR="003E434D" w:rsidTr="00CB2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rsidR="003E434D" w:rsidRDefault="0027270A" w:rsidP="003E434D">
            <w:pPr>
              <w:pStyle w:val="ListParagraph"/>
              <w:ind w:left="0"/>
            </w:pPr>
            <w:r>
              <w:t>24 September</w:t>
            </w:r>
            <w:r w:rsidR="00460D11">
              <w:t xml:space="preserve"> </w:t>
            </w:r>
            <w:r w:rsidR="00C87AAE">
              <w:t>2017</w:t>
            </w:r>
          </w:p>
        </w:tc>
        <w:tc>
          <w:tcPr>
            <w:tcW w:w="4372" w:type="dxa"/>
          </w:tcPr>
          <w:p w:rsidR="003E434D" w:rsidRDefault="00460D11" w:rsidP="000A7659">
            <w:pPr>
              <w:pStyle w:val="ListParagraph"/>
              <w:ind w:left="0"/>
              <w:cnfStyle w:val="000000100000" w:firstRow="0" w:lastRow="0" w:firstColumn="0" w:lastColumn="0" w:oddVBand="0" w:evenVBand="0" w:oddHBand="1" w:evenHBand="0" w:firstRowFirstColumn="0" w:firstRowLastColumn="0" w:lastRowFirstColumn="0" w:lastRowLastColumn="0"/>
            </w:pPr>
            <w:r w:rsidRPr="00482F82">
              <w:rPr>
                <w:rFonts w:ascii="Calibri" w:hAnsi="Calibri" w:cs="Calibri"/>
                <w:color w:val="000000"/>
                <w:sz w:val="20"/>
                <w:szCs w:val="20"/>
              </w:rPr>
              <w:t>IOM call for proposal</w:t>
            </w:r>
            <w:r w:rsidR="00CB2FEC">
              <w:rPr>
                <w:rFonts w:ascii="Calibri" w:hAnsi="Calibri" w:cs="Calibri"/>
                <w:color w:val="000000"/>
                <w:sz w:val="20"/>
                <w:szCs w:val="20"/>
              </w:rPr>
              <w:t>s</w:t>
            </w:r>
            <w:r w:rsidRPr="00482F82">
              <w:rPr>
                <w:rFonts w:ascii="Calibri" w:hAnsi="Calibri" w:cs="Calibri"/>
                <w:color w:val="000000"/>
                <w:sz w:val="20"/>
                <w:szCs w:val="20"/>
              </w:rPr>
              <w:t xml:space="preserve"> </w:t>
            </w:r>
            <w:r w:rsidR="0027270A">
              <w:rPr>
                <w:rFonts w:ascii="Calibri" w:hAnsi="Calibri" w:cs="Calibri"/>
                <w:color w:val="000000"/>
                <w:sz w:val="20"/>
                <w:szCs w:val="20"/>
              </w:rPr>
              <w:t>published</w:t>
            </w:r>
          </w:p>
        </w:tc>
      </w:tr>
      <w:tr w:rsidR="003E434D" w:rsidTr="00CB2FEC">
        <w:tc>
          <w:tcPr>
            <w:cnfStyle w:val="001000000000" w:firstRow="0" w:lastRow="0" w:firstColumn="1" w:lastColumn="0" w:oddVBand="0" w:evenVBand="0" w:oddHBand="0" w:evenHBand="0" w:firstRowFirstColumn="0" w:firstRowLastColumn="0" w:lastRowFirstColumn="0" w:lastRowLastColumn="0"/>
            <w:tcW w:w="4258" w:type="dxa"/>
          </w:tcPr>
          <w:p w:rsidR="003E434D" w:rsidRDefault="0027270A" w:rsidP="00A84499">
            <w:pPr>
              <w:pStyle w:val="ListParagraph"/>
              <w:ind w:left="0"/>
            </w:pPr>
            <w:r>
              <w:t>8</w:t>
            </w:r>
            <w:r w:rsidR="00460D11">
              <w:t xml:space="preserve"> </w:t>
            </w:r>
            <w:r>
              <w:t>October</w:t>
            </w:r>
            <w:r w:rsidR="00C87AAE">
              <w:t xml:space="preserve"> 2017</w:t>
            </w:r>
          </w:p>
        </w:tc>
        <w:tc>
          <w:tcPr>
            <w:tcW w:w="4372" w:type="dxa"/>
          </w:tcPr>
          <w:p w:rsidR="003E434D" w:rsidRDefault="00460D11" w:rsidP="000A7659">
            <w:pPr>
              <w:pStyle w:val="ListParagraph"/>
              <w:ind w:left="0"/>
              <w:cnfStyle w:val="000000000000" w:firstRow="0" w:lastRow="0" w:firstColumn="0" w:lastColumn="0" w:oddVBand="0" w:evenVBand="0" w:oddHBand="0" w:evenHBand="0" w:firstRowFirstColumn="0" w:firstRowLastColumn="0" w:lastRowFirstColumn="0" w:lastRowLastColumn="0"/>
            </w:pPr>
            <w:r w:rsidRPr="00482F82">
              <w:rPr>
                <w:rFonts w:ascii="Calibri" w:hAnsi="Calibri" w:cs="Calibri"/>
                <w:color w:val="000000"/>
                <w:sz w:val="20"/>
                <w:szCs w:val="20"/>
              </w:rPr>
              <w:t xml:space="preserve">Submission of detailed technical and an all-inclusive budget proposals from interested </w:t>
            </w:r>
            <w:r>
              <w:rPr>
                <w:rFonts w:ascii="Calibri" w:hAnsi="Calibri" w:cs="Calibri"/>
                <w:color w:val="000000"/>
                <w:sz w:val="20"/>
                <w:szCs w:val="20"/>
              </w:rPr>
              <w:t>firm</w:t>
            </w:r>
            <w:r w:rsidR="00CB2FEC">
              <w:rPr>
                <w:rFonts w:ascii="Calibri" w:hAnsi="Calibri" w:cs="Calibri"/>
                <w:color w:val="000000"/>
                <w:sz w:val="20"/>
                <w:szCs w:val="20"/>
              </w:rPr>
              <w:t>s</w:t>
            </w:r>
            <w:r w:rsidRPr="00482F82">
              <w:rPr>
                <w:rFonts w:ascii="Calibri" w:hAnsi="Calibri" w:cs="Calibri"/>
                <w:color w:val="000000"/>
                <w:sz w:val="20"/>
                <w:szCs w:val="20"/>
              </w:rPr>
              <w:t xml:space="preserve"> to IOM</w:t>
            </w:r>
          </w:p>
        </w:tc>
      </w:tr>
      <w:tr w:rsidR="00A84499" w:rsidTr="00CB2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rsidR="00A84499" w:rsidRDefault="00C87AAE" w:rsidP="00A84499">
            <w:pPr>
              <w:pStyle w:val="ListParagraph"/>
              <w:ind w:left="0"/>
            </w:pPr>
            <w:r>
              <w:t>8</w:t>
            </w:r>
            <w:r w:rsidR="00ED298C">
              <w:t>-</w:t>
            </w:r>
            <w:r>
              <w:t>15  October 2017</w:t>
            </w:r>
          </w:p>
        </w:tc>
        <w:tc>
          <w:tcPr>
            <w:tcW w:w="4372" w:type="dxa"/>
          </w:tcPr>
          <w:p w:rsidR="00A84499" w:rsidRPr="00B74BCC" w:rsidRDefault="00A84499" w:rsidP="00A84499">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Negotiations </w:t>
            </w:r>
            <w:r w:rsidR="000A7659">
              <w:rPr>
                <w:sz w:val="20"/>
                <w:szCs w:val="20"/>
              </w:rPr>
              <w:t>on</w:t>
            </w:r>
            <w:r w:rsidRPr="00B74BCC">
              <w:rPr>
                <w:sz w:val="20"/>
                <w:szCs w:val="20"/>
              </w:rPr>
              <w:t xml:space="preserve"> </w:t>
            </w:r>
            <w:r>
              <w:rPr>
                <w:sz w:val="20"/>
                <w:szCs w:val="20"/>
              </w:rPr>
              <w:t>the final deliverables, financial and technical proposals</w:t>
            </w:r>
          </w:p>
        </w:tc>
      </w:tr>
      <w:tr w:rsidR="00A84499" w:rsidTr="00CB2FEC">
        <w:tc>
          <w:tcPr>
            <w:cnfStyle w:val="001000000000" w:firstRow="0" w:lastRow="0" w:firstColumn="1" w:lastColumn="0" w:oddVBand="0" w:evenVBand="0" w:oddHBand="0" w:evenHBand="0" w:firstRowFirstColumn="0" w:firstRowLastColumn="0" w:lastRowFirstColumn="0" w:lastRowLastColumn="0"/>
            <w:tcW w:w="4258" w:type="dxa"/>
          </w:tcPr>
          <w:p w:rsidR="00A84499" w:rsidRDefault="00C87AAE" w:rsidP="00A84499">
            <w:pPr>
              <w:pStyle w:val="ListParagraph"/>
              <w:ind w:left="0"/>
            </w:pPr>
            <w:r>
              <w:t>20 October 2017</w:t>
            </w:r>
          </w:p>
        </w:tc>
        <w:tc>
          <w:tcPr>
            <w:tcW w:w="4372" w:type="dxa"/>
          </w:tcPr>
          <w:p w:rsidR="00A84499" w:rsidRDefault="00A84499" w:rsidP="000A7659">
            <w:pPr>
              <w:pStyle w:val="ListParagraph"/>
              <w:ind w:left="0"/>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0"/>
                <w:szCs w:val="20"/>
              </w:rPr>
              <w:t>C</w:t>
            </w:r>
            <w:r w:rsidRPr="00482F82">
              <w:rPr>
                <w:rFonts w:ascii="Calibri" w:hAnsi="Calibri" w:cs="Calibri"/>
                <w:color w:val="000000"/>
                <w:sz w:val="20"/>
                <w:szCs w:val="20"/>
              </w:rPr>
              <w:t xml:space="preserve">ontract signed by both parties </w:t>
            </w:r>
          </w:p>
        </w:tc>
      </w:tr>
      <w:tr w:rsidR="00A84499" w:rsidTr="00CB2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rsidR="00A84499" w:rsidRDefault="00C87AAE" w:rsidP="00A84499">
            <w:pPr>
              <w:pStyle w:val="ListParagraph"/>
              <w:ind w:left="0"/>
            </w:pPr>
            <w:r>
              <w:t>1</w:t>
            </w:r>
            <w:r w:rsidR="00A84499">
              <w:t xml:space="preserve"> </w:t>
            </w:r>
            <w:r>
              <w:t xml:space="preserve">November 2017 – 1 </w:t>
            </w:r>
            <w:r w:rsidR="007109AF">
              <w:t>April</w:t>
            </w:r>
            <w:r>
              <w:t xml:space="preserve"> 2018 </w:t>
            </w:r>
          </w:p>
        </w:tc>
        <w:tc>
          <w:tcPr>
            <w:tcW w:w="4372" w:type="dxa"/>
          </w:tcPr>
          <w:p w:rsidR="00A84499" w:rsidRPr="00B74BCC" w:rsidRDefault="00C87AAE" w:rsidP="00A84499">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assignment </w:t>
            </w:r>
          </w:p>
        </w:tc>
      </w:tr>
      <w:tr w:rsidR="00C87AAE" w:rsidTr="00CB2FEC">
        <w:tc>
          <w:tcPr>
            <w:cnfStyle w:val="001000000000" w:firstRow="0" w:lastRow="0" w:firstColumn="1" w:lastColumn="0" w:oddVBand="0" w:evenVBand="0" w:oddHBand="0" w:evenHBand="0" w:firstRowFirstColumn="0" w:firstRowLastColumn="0" w:lastRowFirstColumn="0" w:lastRowLastColumn="0"/>
            <w:tcW w:w="4258" w:type="dxa"/>
          </w:tcPr>
          <w:p w:rsidR="00C87AAE" w:rsidRDefault="00C87AAE" w:rsidP="00A84499">
            <w:pPr>
              <w:pStyle w:val="ListParagraph"/>
              <w:ind w:left="0"/>
            </w:pPr>
            <w:r>
              <w:t>1 January 2018</w:t>
            </w:r>
          </w:p>
        </w:tc>
        <w:tc>
          <w:tcPr>
            <w:tcW w:w="4372" w:type="dxa"/>
          </w:tcPr>
          <w:p w:rsidR="00C87AAE" w:rsidRDefault="00C87AAE" w:rsidP="00A84499">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Pr="00631672">
              <w:rPr>
                <w:sz w:val="20"/>
                <w:szCs w:val="20"/>
                <w:vertAlign w:val="superscript"/>
              </w:rPr>
              <w:t>st</w:t>
            </w:r>
            <w:r>
              <w:rPr>
                <w:sz w:val="20"/>
                <w:szCs w:val="20"/>
              </w:rPr>
              <w:t xml:space="preserve"> payment: 50% </w:t>
            </w:r>
          </w:p>
        </w:tc>
      </w:tr>
      <w:tr w:rsidR="00C87AAE" w:rsidTr="00CB2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rsidR="00C87AAE" w:rsidRDefault="00C87AAE" w:rsidP="00A84499">
            <w:pPr>
              <w:pStyle w:val="ListParagraph"/>
              <w:ind w:left="0"/>
            </w:pPr>
            <w:r>
              <w:t>1</w:t>
            </w:r>
            <w:r w:rsidR="00B3769D">
              <w:t>5</w:t>
            </w:r>
            <w:r>
              <w:t xml:space="preserve"> </w:t>
            </w:r>
            <w:r w:rsidR="007109AF">
              <w:t xml:space="preserve">April </w:t>
            </w:r>
            <w:r>
              <w:t>2018</w:t>
            </w:r>
          </w:p>
        </w:tc>
        <w:tc>
          <w:tcPr>
            <w:tcW w:w="4372" w:type="dxa"/>
          </w:tcPr>
          <w:p w:rsidR="00C87AAE" w:rsidRDefault="00C87AAE" w:rsidP="00A84499">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Pr="00631672">
              <w:rPr>
                <w:sz w:val="20"/>
                <w:szCs w:val="20"/>
                <w:vertAlign w:val="superscript"/>
              </w:rPr>
              <w:t>nd</w:t>
            </w:r>
            <w:r>
              <w:rPr>
                <w:sz w:val="20"/>
                <w:szCs w:val="20"/>
              </w:rPr>
              <w:t xml:space="preserve"> payment: 50%</w:t>
            </w:r>
          </w:p>
        </w:tc>
      </w:tr>
    </w:tbl>
    <w:p w:rsidR="00B74BCC" w:rsidRDefault="00B74BCC" w:rsidP="00B74BCC"/>
    <w:p w:rsidR="00A84499" w:rsidRPr="001129F5" w:rsidRDefault="00A84499" w:rsidP="00A84499">
      <w:pPr>
        <w:pStyle w:val="NoSpacing"/>
        <w:jc w:val="both"/>
        <w:rPr>
          <w:i w:val="0"/>
          <w:iCs/>
        </w:rPr>
      </w:pPr>
    </w:p>
    <w:p w:rsidR="00B74BCC" w:rsidRPr="00631672" w:rsidRDefault="00A84499" w:rsidP="00631672">
      <w:pPr>
        <w:rPr>
          <w:b/>
          <w:bCs/>
        </w:rPr>
      </w:pPr>
      <w:r w:rsidRPr="00631672">
        <w:rPr>
          <w:b/>
          <w:bCs/>
        </w:rPr>
        <w:t xml:space="preserve">Section II - Instructions to Applicants </w:t>
      </w:r>
    </w:p>
    <w:p w:rsidR="00B74BCC" w:rsidRPr="00E67766" w:rsidRDefault="00B74BCC" w:rsidP="00B74BCC">
      <w:pPr>
        <w:spacing w:after="0" w:line="240" w:lineRule="auto"/>
        <w:jc w:val="both"/>
        <w:rPr>
          <w:rFonts w:eastAsiaTheme="majorEastAsia" w:cstheme="majorBidi"/>
          <w:iCs/>
        </w:rPr>
      </w:pPr>
    </w:p>
    <w:p w:rsidR="00B74BCC" w:rsidRDefault="00B74BCC" w:rsidP="00B74BCC">
      <w:pPr>
        <w:pStyle w:val="NoSpacing"/>
        <w:numPr>
          <w:ilvl w:val="0"/>
          <w:numId w:val="5"/>
        </w:numPr>
        <w:jc w:val="both"/>
        <w:rPr>
          <w:i w:val="0"/>
          <w:iCs/>
        </w:rPr>
      </w:pPr>
      <w:r w:rsidRPr="00AD4662">
        <w:rPr>
          <w:i w:val="0"/>
          <w:iCs/>
        </w:rPr>
        <w:t xml:space="preserve">Submission of </w:t>
      </w:r>
      <w:r>
        <w:rPr>
          <w:i w:val="0"/>
          <w:iCs/>
        </w:rPr>
        <w:t>application</w:t>
      </w:r>
    </w:p>
    <w:p w:rsidR="00B74BCC" w:rsidRPr="00AD4662" w:rsidRDefault="00B74BCC" w:rsidP="00B74BCC">
      <w:pPr>
        <w:pStyle w:val="NoSpacing"/>
        <w:ind w:left="720"/>
        <w:jc w:val="both"/>
        <w:rPr>
          <w:i w:val="0"/>
          <w:iCs/>
        </w:rPr>
      </w:pPr>
    </w:p>
    <w:p w:rsidR="00B74BCC" w:rsidRPr="00E67766" w:rsidRDefault="00B74BCC" w:rsidP="001B5731">
      <w:pPr>
        <w:spacing w:after="0" w:line="240" w:lineRule="auto"/>
        <w:jc w:val="both"/>
        <w:rPr>
          <w:iCs/>
          <w:lang w:val="en-GB"/>
        </w:rPr>
      </w:pPr>
      <w:r>
        <w:rPr>
          <w:iCs/>
          <w:lang w:val="en-GB"/>
        </w:rPr>
        <w:t>The</w:t>
      </w:r>
      <w:r w:rsidRPr="00E67766">
        <w:rPr>
          <w:iCs/>
          <w:lang w:val="en-GB"/>
        </w:rPr>
        <w:t xml:space="preserve"> proposal</w:t>
      </w:r>
      <w:r>
        <w:rPr>
          <w:iCs/>
          <w:lang w:val="en-GB"/>
        </w:rPr>
        <w:t>s</w:t>
      </w:r>
      <w:r w:rsidRPr="00E67766">
        <w:rPr>
          <w:iCs/>
          <w:lang w:val="en-GB"/>
        </w:rPr>
        <w:t xml:space="preserve"> should be submitted no later than</w:t>
      </w:r>
      <w:r>
        <w:rPr>
          <w:iCs/>
          <w:lang w:val="en-GB"/>
        </w:rPr>
        <w:t xml:space="preserve"> </w:t>
      </w:r>
      <w:r w:rsidR="00C87AAE">
        <w:rPr>
          <w:b/>
          <w:bCs/>
          <w:iCs/>
          <w:lang w:val="en-GB"/>
        </w:rPr>
        <w:t>8th</w:t>
      </w:r>
      <w:r w:rsidRPr="0005372D">
        <w:rPr>
          <w:b/>
          <w:bCs/>
          <w:iCs/>
          <w:lang w:val="en-GB"/>
        </w:rPr>
        <w:t xml:space="preserve"> of</w:t>
      </w:r>
      <w:r w:rsidR="00A84499">
        <w:rPr>
          <w:b/>
          <w:bCs/>
          <w:iCs/>
          <w:lang w:val="en-GB"/>
        </w:rPr>
        <w:t xml:space="preserve"> </w:t>
      </w:r>
      <w:r w:rsidR="00C87AAE">
        <w:rPr>
          <w:b/>
          <w:bCs/>
          <w:iCs/>
          <w:lang w:val="en-GB"/>
        </w:rPr>
        <w:t>October</w:t>
      </w:r>
      <w:r w:rsidRPr="0005372D">
        <w:rPr>
          <w:b/>
          <w:bCs/>
          <w:iCs/>
          <w:lang w:val="en-GB"/>
        </w:rPr>
        <w:t>, 201</w:t>
      </w:r>
      <w:r w:rsidR="00C87AAE">
        <w:rPr>
          <w:b/>
          <w:bCs/>
          <w:iCs/>
          <w:lang w:val="en-GB"/>
        </w:rPr>
        <w:t>7</w:t>
      </w:r>
      <w:r w:rsidRPr="00E67766">
        <w:rPr>
          <w:iCs/>
          <w:lang w:val="en-GB"/>
        </w:rPr>
        <w:t>, and should include the following documents:</w:t>
      </w:r>
    </w:p>
    <w:p w:rsidR="00B74BCC" w:rsidRPr="00C73431" w:rsidRDefault="00B74BCC" w:rsidP="00B74BCC">
      <w:pPr>
        <w:pStyle w:val="NoSpacing"/>
        <w:jc w:val="both"/>
        <w:rPr>
          <w:rFonts w:eastAsiaTheme="minorHAnsi" w:cstheme="minorBidi"/>
          <w:b w:val="0"/>
          <w:bCs w:val="0"/>
          <w:i w:val="0"/>
          <w:iCs/>
          <w:lang w:val="en-GB"/>
        </w:rPr>
      </w:pPr>
    </w:p>
    <w:p w:rsidR="00B74BCC" w:rsidRPr="00FD2A2B" w:rsidRDefault="00B74BCC" w:rsidP="00631672">
      <w:pPr>
        <w:pStyle w:val="NoSpacing"/>
        <w:jc w:val="both"/>
        <w:rPr>
          <w:rFonts w:eastAsiaTheme="minorHAnsi" w:cstheme="minorBidi"/>
          <w:b w:val="0"/>
          <w:bCs w:val="0"/>
          <w:i w:val="0"/>
          <w:iCs/>
          <w:lang w:val="en-GB"/>
        </w:rPr>
      </w:pPr>
      <w:r w:rsidRPr="00FD2A2B">
        <w:rPr>
          <w:rFonts w:eastAsiaTheme="minorHAnsi" w:cstheme="minorBidi"/>
          <w:b w:val="0"/>
          <w:bCs w:val="0"/>
          <w:i w:val="0"/>
          <w:iCs/>
          <w:lang w:val="en-GB"/>
        </w:rPr>
        <w:t>Company profile including history of similar projects</w:t>
      </w:r>
      <w:r w:rsidR="00CB2FEC">
        <w:rPr>
          <w:rFonts w:eastAsiaTheme="minorHAnsi" w:cstheme="minorBidi"/>
          <w:b w:val="0"/>
          <w:bCs w:val="0"/>
          <w:i w:val="0"/>
          <w:iCs/>
          <w:lang w:val="en-GB"/>
        </w:rPr>
        <w:t>;</w:t>
      </w:r>
      <w:r w:rsidRPr="00FD2A2B">
        <w:rPr>
          <w:rFonts w:eastAsiaTheme="minorHAnsi" w:cstheme="minorBidi"/>
          <w:b w:val="0"/>
          <w:bCs w:val="0"/>
          <w:i w:val="0"/>
          <w:iCs/>
          <w:lang w:val="en-GB"/>
        </w:rPr>
        <w:t xml:space="preserve"> </w:t>
      </w:r>
    </w:p>
    <w:p w:rsidR="00B74BCC" w:rsidRDefault="00C87AAE" w:rsidP="00631672">
      <w:pPr>
        <w:pStyle w:val="NoSpacing"/>
        <w:jc w:val="both"/>
        <w:rPr>
          <w:b w:val="0"/>
          <w:bCs w:val="0"/>
          <w:i w:val="0"/>
          <w:iCs/>
          <w:lang w:val="en-GB"/>
        </w:rPr>
      </w:pPr>
      <w:r>
        <w:rPr>
          <w:b w:val="0"/>
          <w:bCs w:val="0"/>
          <w:i w:val="0"/>
          <w:iCs/>
          <w:lang w:val="en-GB"/>
        </w:rPr>
        <w:t>A detailed description of previous experience in the delivery of similar tasks</w:t>
      </w:r>
      <w:r w:rsidR="00CB2FEC">
        <w:rPr>
          <w:b w:val="0"/>
          <w:bCs w:val="0"/>
          <w:i w:val="0"/>
          <w:iCs/>
          <w:lang w:val="en-GB"/>
        </w:rPr>
        <w:t>;</w:t>
      </w:r>
    </w:p>
    <w:p w:rsidR="00B74BCC" w:rsidRDefault="00633FAF" w:rsidP="00631672">
      <w:pPr>
        <w:pStyle w:val="NoSpacing"/>
        <w:jc w:val="both"/>
        <w:rPr>
          <w:b w:val="0"/>
          <w:bCs w:val="0"/>
          <w:i w:val="0"/>
          <w:iCs/>
          <w:lang w:val="en-GB"/>
        </w:rPr>
      </w:pPr>
      <w:r>
        <w:rPr>
          <w:b w:val="0"/>
          <w:bCs w:val="0"/>
          <w:i w:val="0"/>
          <w:iCs/>
          <w:lang w:val="en-GB"/>
        </w:rPr>
        <w:t xml:space="preserve">2 </w:t>
      </w:r>
      <w:r w:rsidR="00B74BCC">
        <w:rPr>
          <w:b w:val="0"/>
          <w:bCs w:val="0"/>
          <w:i w:val="0"/>
          <w:iCs/>
          <w:lang w:val="en-GB"/>
        </w:rPr>
        <w:t>Letters of reference</w:t>
      </w:r>
      <w:r w:rsidR="00C87AAE">
        <w:rPr>
          <w:b w:val="0"/>
          <w:bCs w:val="0"/>
          <w:i w:val="0"/>
          <w:iCs/>
          <w:lang w:val="en-GB"/>
        </w:rPr>
        <w:t>;</w:t>
      </w:r>
    </w:p>
    <w:p w:rsidR="00B74BCC" w:rsidRPr="00944701" w:rsidRDefault="00C87AAE" w:rsidP="00631672">
      <w:pPr>
        <w:pStyle w:val="NoSpacing"/>
        <w:jc w:val="both"/>
        <w:rPr>
          <w:b w:val="0"/>
          <w:bCs w:val="0"/>
          <w:i w:val="0"/>
          <w:iCs/>
          <w:lang w:val="en-GB"/>
        </w:rPr>
      </w:pPr>
      <w:r>
        <w:rPr>
          <w:b w:val="0"/>
          <w:bCs w:val="0"/>
          <w:i w:val="0"/>
          <w:iCs/>
          <w:lang w:val="en-GB"/>
        </w:rPr>
        <w:t>CVs of the proposed consultants;</w:t>
      </w:r>
    </w:p>
    <w:p w:rsidR="003D5CF8" w:rsidRDefault="00B74BCC" w:rsidP="00631672">
      <w:pPr>
        <w:pStyle w:val="NoSpacing"/>
        <w:jc w:val="both"/>
        <w:rPr>
          <w:b w:val="0"/>
          <w:bCs w:val="0"/>
          <w:i w:val="0"/>
          <w:iCs/>
          <w:lang w:val="en-GB"/>
        </w:rPr>
      </w:pPr>
      <w:r>
        <w:rPr>
          <w:b w:val="0"/>
          <w:bCs w:val="0"/>
          <w:i w:val="0"/>
          <w:iCs/>
          <w:lang w:val="en-GB"/>
        </w:rPr>
        <w:t>Budget proposal</w:t>
      </w:r>
      <w:r w:rsidR="003D5CF8">
        <w:rPr>
          <w:b w:val="0"/>
          <w:bCs w:val="0"/>
          <w:i w:val="0"/>
          <w:iCs/>
          <w:lang w:val="en-GB"/>
        </w:rPr>
        <w:t xml:space="preserve"> (Annex B)</w:t>
      </w:r>
      <w:r>
        <w:rPr>
          <w:b w:val="0"/>
          <w:bCs w:val="0"/>
          <w:i w:val="0"/>
          <w:iCs/>
          <w:lang w:val="en-GB"/>
        </w:rPr>
        <w:t>;</w:t>
      </w:r>
    </w:p>
    <w:p w:rsidR="003D5CF8" w:rsidRDefault="00B3769D" w:rsidP="00631672">
      <w:pPr>
        <w:pStyle w:val="NoSpacing"/>
        <w:jc w:val="both"/>
        <w:rPr>
          <w:b w:val="0"/>
          <w:bCs w:val="0"/>
          <w:i w:val="0"/>
          <w:iCs/>
          <w:lang w:val="en-GB"/>
        </w:rPr>
      </w:pPr>
      <w:r w:rsidRPr="00631672">
        <w:rPr>
          <w:b w:val="0"/>
          <w:bCs w:val="0"/>
          <w:i w:val="0"/>
          <w:iCs/>
          <w:lang w:val="en-GB"/>
        </w:rPr>
        <w:t>Commercial License;</w:t>
      </w:r>
    </w:p>
    <w:p w:rsidR="003D5CF8" w:rsidRDefault="003D5CF8" w:rsidP="00631672">
      <w:pPr>
        <w:pStyle w:val="NoSpacing"/>
        <w:jc w:val="both"/>
        <w:rPr>
          <w:b w:val="0"/>
          <w:bCs w:val="0"/>
          <w:i w:val="0"/>
          <w:iCs/>
          <w:lang w:val="en-GB"/>
        </w:rPr>
      </w:pPr>
      <w:r>
        <w:rPr>
          <w:b w:val="0"/>
          <w:bCs w:val="0"/>
          <w:i w:val="0"/>
          <w:iCs/>
          <w:lang w:val="en-GB"/>
        </w:rPr>
        <w:t>Filled requirements checklist (Annex A)</w:t>
      </w:r>
    </w:p>
    <w:p w:rsidR="003D5CF8" w:rsidRPr="00631672" w:rsidRDefault="003D5CF8" w:rsidP="00631672">
      <w:pPr>
        <w:pStyle w:val="NoSpacing"/>
        <w:jc w:val="both"/>
        <w:rPr>
          <w:b w:val="0"/>
          <w:bCs w:val="0"/>
          <w:i w:val="0"/>
          <w:iCs/>
          <w:lang w:val="en-GB"/>
        </w:rPr>
      </w:pPr>
      <w:r>
        <w:rPr>
          <w:b w:val="0"/>
          <w:bCs w:val="0"/>
          <w:i w:val="0"/>
          <w:iCs/>
          <w:lang w:val="en-GB"/>
        </w:rPr>
        <w:t>Filled consultants list (Annex C)</w:t>
      </w:r>
    </w:p>
    <w:p w:rsidR="00B74BCC" w:rsidRDefault="00B74BCC" w:rsidP="00631672">
      <w:pPr>
        <w:pStyle w:val="NoSpacing"/>
        <w:jc w:val="both"/>
        <w:rPr>
          <w:b w:val="0"/>
          <w:bCs w:val="0"/>
          <w:i w:val="0"/>
          <w:iCs/>
          <w:lang w:val="en-GB"/>
        </w:rPr>
      </w:pPr>
    </w:p>
    <w:p w:rsidR="00B74BCC" w:rsidRPr="00FC337B" w:rsidRDefault="00B74BCC" w:rsidP="00FC337B">
      <w:pPr>
        <w:pStyle w:val="NoSpacing"/>
        <w:jc w:val="both"/>
        <w:rPr>
          <w:i w:val="0"/>
          <w:iCs/>
        </w:rPr>
      </w:pPr>
    </w:p>
    <w:p w:rsidR="00B74BCC" w:rsidRPr="00672803" w:rsidRDefault="00B74BCC" w:rsidP="00B74BCC">
      <w:pPr>
        <w:pStyle w:val="NoSpacing"/>
        <w:numPr>
          <w:ilvl w:val="0"/>
          <w:numId w:val="5"/>
        </w:numPr>
        <w:jc w:val="both"/>
        <w:rPr>
          <w:i w:val="0"/>
          <w:iCs/>
        </w:rPr>
      </w:pPr>
      <w:r w:rsidRPr="00672803">
        <w:rPr>
          <w:i w:val="0"/>
          <w:iCs/>
        </w:rPr>
        <w:t>Requirements</w:t>
      </w:r>
    </w:p>
    <w:p w:rsidR="00B74BCC" w:rsidRPr="006D57CB" w:rsidRDefault="00B74BCC" w:rsidP="00B74BCC">
      <w:pPr>
        <w:pStyle w:val="NoSpacing"/>
        <w:jc w:val="both"/>
        <w:rPr>
          <w:b w:val="0"/>
          <w:bCs w:val="0"/>
          <w:i w:val="0"/>
          <w:iCs/>
        </w:rPr>
      </w:pPr>
    </w:p>
    <w:p w:rsidR="00B74BCC" w:rsidRDefault="00B74BCC" w:rsidP="00FC337B">
      <w:pPr>
        <w:spacing w:after="0" w:line="240" w:lineRule="auto"/>
        <w:jc w:val="both"/>
        <w:rPr>
          <w:rFonts w:eastAsiaTheme="majorEastAsia" w:cstheme="majorBidi"/>
          <w:iCs/>
          <w:lang w:val="en-GB"/>
        </w:rPr>
      </w:pPr>
      <w:r>
        <w:rPr>
          <w:rFonts w:eastAsiaTheme="majorEastAsia" w:cstheme="majorBidi"/>
          <w:iCs/>
          <w:lang w:val="en-GB"/>
        </w:rPr>
        <w:lastRenderedPageBreak/>
        <w:t xml:space="preserve">IOM’s preference is for </w:t>
      </w:r>
      <w:r w:rsidR="00C87AAE">
        <w:rPr>
          <w:rFonts w:eastAsiaTheme="majorEastAsia" w:cstheme="majorBidi"/>
          <w:iCs/>
          <w:lang w:val="en-GB"/>
        </w:rPr>
        <w:t>private sector companies</w:t>
      </w:r>
      <w:r w:rsidR="00064FB0">
        <w:rPr>
          <w:rFonts w:eastAsiaTheme="majorEastAsia" w:cstheme="majorBidi"/>
          <w:iCs/>
          <w:lang w:val="en-GB"/>
        </w:rPr>
        <w:t>.</w:t>
      </w:r>
      <w:r w:rsidR="00DD4022">
        <w:rPr>
          <w:rFonts w:eastAsiaTheme="majorEastAsia" w:cstheme="majorBidi"/>
          <w:iCs/>
          <w:lang w:val="en-GB"/>
        </w:rPr>
        <w:t xml:space="preserve"> </w:t>
      </w:r>
      <w:r w:rsidRPr="00E67766">
        <w:rPr>
          <w:rFonts w:eastAsiaTheme="majorEastAsia" w:cstheme="majorBidi"/>
          <w:iCs/>
          <w:lang w:val="en-GB"/>
        </w:rPr>
        <w:t xml:space="preserve">The </w:t>
      </w:r>
      <w:r w:rsidR="00FC337B">
        <w:rPr>
          <w:rFonts w:eastAsiaTheme="majorEastAsia" w:cstheme="majorBidi"/>
          <w:iCs/>
          <w:lang w:val="en-GB"/>
        </w:rPr>
        <w:t>selected</w:t>
      </w:r>
      <w:r>
        <w:rPr>
          <w:rFonts w:eastAsiaTheme="majorEastAsia" w:cstheme="majorBidi"/>
          <w:iCs/>
          <w:lang w:val="en-GB"/>
        </w:rPr>
        <w:t xml:space="preserve"> firm </w:t>
      </w:r>
      <w:r w:rsidRPr="00E67766">
        <w:rPr>
          <w:rFonts w:eastAsiaTheme="majorEastAsia" w:cstheme="majorBidi"/>
          <w:iCs/>
          <w:lang w:val="en-GB"/>
        </w:rPr>
        <w:t xml:space="preserve">should possess </w:t>
      </w:r>
      <w:r w:rsidRPr="00E67766">
        <w:rPr>
          <w:rFonts w:ascii="Calibri" w:eastAsiaTheme="majorEastAsia" w:hAnsi="Calibri" w:cstheme="majorBidi"/>
          <w:iCs/>
        </w:rPr>
        <w:t xml:space="preserve">the following minimum qualifications </w:t>
      </w:r>
      <w:r w:rsidRPr="00E67766">
        <w:rPr>
          <w:rFonts w:eastAsiaTheme="majorEastAsia" w:cstheme="majorBidi"/>
          <w:iCs/>
          <w:lang w:val="en-GB"/>
        </w:rPr>
        <w:t xml:space="preserve">and provide references as follows: </w:t>
      </w:r>
    </w:p>
    <w:p w:rsidR="00CB2FEC" w:rsidRDefault="00CB2FEC" w:rsidP="00FC337B">
      <w:pPr>
        <w:spacing w:after="0" w:line="240" w:lineRule="auto"/>
        <w:jc w:val="both"/>
        <w:rPr>
          <w:rFonts w:eastAsiaTheme="majorEastAsia" w:cstheme="majorBidi"/>
          <w:iCs/>
          <w:lang w:val="en-GB"/>
        </w:rPr>
      </w:pPr>
    </w:p>
    <w:p w:rsidR="00CB2FEC" w:rsidRDefault="00ED298C" w:rsidP="00ED298C">
      <w:pPr>
        <w:pStyle w:val="ListParagraph"/>
        <w:numPr>
          <w:ilvl w:val="0"/>
          <w:numId w:val="14"/>
        </w:numPr>
        <w:spacing w:after="0" w:line="240" w:lineRule="auto"/>
        <w:jc w:val="both"/>
        <w:rPr>
          <w:rFonts w:eastAsiaTheme="majorEastAsia" w:cstheme="majorBidi"/>
          <w:iCs/>
          <w:lang w:val="en-GB"/>
        </w:rPr>
      </w:pPr>
      <w:r>
        <w:rPr>
          <w:rFonts w:eastAsiaTheme="majorEastAsia" w:cstheme="majorBidi"/>
          <w:iCs/>
          <w:lang w:val="en-GB"/>
        </w:rPr>
        <w:t>Previous experience</w:t>
      </w:r>
      <w:r w:rsidR="00CB2FEC">
        <w:rPr>
          <w:rFonts w:eastAsiaTheme="majorEastAsia" w:cstheme="majorBidi"/>
          <w:iCs/>
          <w:lang w:val="en-GB"/>
        </w:rPr>
        <w:t xml:space="preserve"> in </w:t>
      </w:r>
      <w:r w:rsidR="00C87AAE">
        <w:rPr>
          <w:rFonts w:eastAsiaTheme="majorEastAsia" w:cstheme="majorBidi"/>
          <w:iCs/>
          <w:lang w:val="en-GB"/>
        </w:rPr>
        <w:t>the establishment of a social enterprise;</w:t>
      </w:r>
    </w:p>
    <w:p w:rsidR="00CB2FEC" w:rsidRPr="00CB2FEC" w:rsidRDefault="00C87AAE" w:rsidP="00ED298C">
      <w:pPr>
        <w:pStyle w:val="ListParagraph"/>
        <w:numPr>
          <w:ilvl w:val="0"/>
          <w:numId w:val="14"/>
        </w:numPr>
        <w:spacing w:after="0" w:line="240" w:lineRule="auto"/>
        <w:jc w:val="both"/>
        <w:rPr>
          <w:rFonts w:eastAsiaTheme="majorEastAsia" w:cstheme="majorBidi"/>
          <w:iCs/>
          <w:lang w:val="en-GB"/>
        </w:rPr>
      </w:pPr>
      <w:r>
        <w:rPr>
          <w:rFonts w:eastAsiaTheme="majorEastAsia" w:cstheme="majorBidi"/>
          <w:iCs/>
          <w:lang w:val="en-GB"/>
        </w:rPr>
        <w:t>A minimum of 7 years operational track record;</w:t>
      </w:r>
    </w:p>
    <w:p w:rsidR="00B74BCC" w:rsidRPr="00E67766" w:rsidRDefault="00B74BCC" w:rsidP="00064FB0">
      <w:pPr>
        <w:numPr>
          <w:ilvl w:val="0"/>
          <w:numId w:val="7"/>
        </w:numPr>
        <w:spacing w:after="0" w:line="240" w:lineRule="auto"/>
        <w:jc w:val="both"/>
        <w:rPr>
          <w:iCs/>
          <w:lang w:val="en-GB"/>
        </w:rPr>
      </w:pPr>
      <w:r w:rsidRPr="00E67766">
        <w:rPr>
          <w:iCs/>
          <w:lang w:val="en-GB"/>
        </w:rPr>
        <w:t xml:space="preserve">Technical competencies in </w:t>
      </w:r>
      <w:r w:rsidR="00C87AAE">
        <w:rPr>
          <w:iCs/>
          <w:lang w:val="en-GB"/>
        </w:rPr>
        <w:t>the establishment of wool processing and kilim weaving facility;</w:t>
      </w:r>
      <w:r w:rsidR="008A5A4D">
        <w:rPr>
          <w:iCs/>
          <w:lang w:val="en-GB"/>
        </w:rPr>
        <w:t xml:space="preserve"> </w:t>
      </w:r>
    </w:p>
    <w:p w:rsidR="00B74BCC" w:rsidRPr="00E67766" w:rsidRDefault="00B74BCC" w:rsidP="00064FB0">
      <w:pPr>
        <w:numPr>
          <w:ilvl w:val="0"/>
          <w:numId w:val="7"/>
        </w:numPr>
        <w:spacing w:after="0" w:line="240" w:lineRule="auto"/>
        <w:jc w:val="both"/>
        <w:rPr>
          <w:rFonts w:eastAsiaTheme="majorEastAsia" w:cs="Arial"/>
          <w:iCs/>
        </w:rPr>
      </w:pPr>
      <w:r w:rsidRPr="00E67766">
        <w:rPr>
          <w:iCs/>
          <w:lang w:val="en-GB"/>
        </w:rPr>
        <w:t xml:space="preserve">Experience </w:t>
      </w:r>
      <w:r w:rsidR="001F4CCD">
        <w:rPr>
          <w:iCs/>
          <w:lang w:val="en-GB"/>
        </w:rPr>
        <w:t>in running business in</w:t>
      </w:r>
      <w:r w:rsidR="00C87AAE">
        <w:rPr>
          <w:iCs/>
          <w:lang w:val="en-GB"/>
        </w:rPr>
        <w:t xml:space="preserve"> a post war context will be an advantage;</w:t>
      </w:r>
    </w:p>
    <w:p w:rsidR="00CB2FEC" w:rsidRPr="00CB2FEC" w:rsidRDefault="00B3769D" w:rsidP="00B74BCC">
      <w:pPr>
        <w:numPr>
          <w:ilvl w:val="0"/>
          <w:numId w:val="7"/>
        </w:numPr>
        <w:spacing w:after="0" w:line="240" w:lineRule="auto"/>
        <w:jc w:val="both"/>
        <w:rPr>
          <w:rFonts w:eastAsiaTheme="majorEastAsia" w:cs="Arial"/>
          <w:iCs/>
        </w:rPr>
      </w:pPr>
      <w:r>
        <w:rPr>
          <w:iCs/>
        </w:rPr>
        <w:t>E</w:t>
      </w:r>
      <w:r w:rsidRPr="00E67766">
        <w:rPr>
          <w:iCs/>
          <w:lang w:val="en-GB"/>
        </w:rPr>
        <w:t xml:space="preserve">xperience </w:t>
      </w:r>
      <w:r>
        <w:rPr>
          <w:iCs/>
          <w:lang w:val="en-GB"/>
        </w:rPr>
        <w:t>working in</w:t>
      </w:r>
      <w:r w:rsidR="00B74BCC" w:rsidRPr="00E67766">
        <w:rPr>
          <w:iCs/>
          <w:lang w:val="en-GB"/>
        </w:rPr>
        <w:t xml:space="preserve"> the Middle East </w:t>
      </w:r>
      <w:r>
        <w:rPr>
          <w:iCs/>
          <w:lang w:val="en-GB"/>
        </w:rPr>
        <w:t>is a required;</w:t>
      </w:r>
    </w:p>
    <w:p w:rsidR="00B74BCC" w:rsidRPr="00E67766" w:rsidRDefault="00CB2FEC" w:rsidP="00B74BCC">
      <w:pPr>
        <w:numPr>
          <w:ilvl w:val="0"/>
          <w:numId w:val="7"/>
        </w:numPr>
        <w:spacing w:after="0" w:line="240" w:lineRule="auto"/>
        <w:jc w:val="both"/>
        <w:rPr>
          <w:rFonts w:eastAsiaTheme="majorEastAsia" w:cs="Arial"/>
          <w:iCs/>
        </w:rPr>
      </w:pPr>
      <w:r>
        <w:rPr>
          <w:iCs/>
          <w:lang w:val="en-GB"/>
        </w:rPr>
        <w:t xml:space="preserve">Previous work experience with UN </w:t>
      </w:r>
      <w:r w:rsidR="00B3769D">
        <w:rPr>
          <w:iCs/>
          <w:lang w:val="en-GB"/>
        </w:rPr>
        <w:t>will be an advantage</w:t>
      </w:r>
      <w:r w:rsidR="00B3769D" w:rsidDel="00B3769D">
        <w:rPr>
          <w:iCs/>
          <w:lang w:val="en-GB"/>
        </w:rPr>
        <w:t xml:space="preserve"> </w:t>
      </w:r>
      <w:r>
        <w:rPr>
          <w:iCs/>
          <w:lang w:val="en-GB"/>
        </w:rPr>
        <w:t>;</w:t>
      </w:r>
      <w:r w:rsidR="00B74BCC" w:rsidRPr="00E67766">
        <w:rPr>
          <w:iCs/>
          <w:lang w:val="en-GB"/>
        </w:rPr>
        <w:t xml:space="preserve">  </w:t>
      </w:r>
    </w:p>
    <w:p w:rsidR="00B74BCC" w:rsidRPr="00E67766" w:rsidRDefault="00B74BCC" w:rsidP="00B74BCC">
      <w:pPr>
        <w:numPr>
          <w:ilvl w:val="0"/>
          <w:numId w:val="7"/>
        </w:numPr>
        <w:spacing w:after="0" w:line="240" w:lineRule="auto"/>
        <w:jc w:val="both"/>
        <w:rPr>
          <w:iCs/>
          <w:lang w:val="en-GB"/>
        </w:rPr>
      </w:pPr>
      <w:r w:rsidRPr="00E67766">
        <w:rPr>
          <w:iCs/>
          <w:lang w:val="en-GB"/>
        </w:rPr>
        <w:t>Communication skills, time manag</w:t>
      </w:r>
      <w:r w:rsidR="008A5A4D">
        <w:rPr>
          <w:iCs/>
          <w:lang w:val="en-GB"/>
        </w:rPr>
        <w:t>ement,</w:t>
      </w:r>
      <w:r w:rsidR="00CB2FEC">
        <w:rPr>
          <w:iCs/>
          <w:lang w:val="en-GB"/>
        </w:rPr>
        <w:t xml:space="preserve"> gender</w:t>
      </w:r>
      <w:r w:rsidR="008A5A4D">
        <w:rPr>
          <w:iCs/>
          <w:lang w:val="en-GB"/>
        </w:rPr>
        <w:t xml:space="preserve"> and cultural sensitivity;</w:t>
      </w:r>
      <w:r w:rsidRPr="00E67766">
        <w:rPr>
          <w:iCs/>
          <w:lang w:val="en-GB"/>
        </w:rPr>
        <w:t xml:space="preserve">  </w:t>
      </w:r>
    </w:p>
    <w:p w:rsidR="00B74BCC" w:rsidRDefault="00B74BCC" w:rsidP="00CB2FEC">
      <w:pPr>
        <w:numPr>
          <w:ilvl w:val="0"/>
          <w:numId w:val="7"/>
        </w:numPr>
        <w:spacing w:after="0" w:line="240" w:lineRule="auto"/>
        <w:jc w:val="both"/>
        <w:rPr>
          <w:iCs/>
          <w:lang w:val="en-GB"/>
        </w:rPr>
      </w:pPr>
      <w:r w:rsidRPr="00E67766">
        <w:rPr>
          <w:iCs/>
          <w:lang w:val="en-GB"/>
        </w:rPr>
        <w:t>Fluency in English</w:t>
      </w:r>
      <w:r w:rsidR="00CB2FEC">
        <w:rPr>
          <w:iCs/>
          <w:lang w:val="en-GB"/>
        </w:rPr>
        <w:t xml:space="preserve"> </w:t>
      </w:r>
      <w:r w:rsidR="00B3769D">
        <w:rPr>
          <w:iCs/>
          <w:lang w:val="en-GB"/>
        </w:rPr>
        <w:t>(</w:t>
      </w:r>
      <w:r w:rsidRPr="00E67766">
        <w:rPr>
          <w:iCs/>
          <w:lang w:val="en-GB"/>
        </w:rPr>
        <w:t>IOM will provide skilled interpreters</w:t>
      </w:r>
      <w:r w:rsidR="007109AF">
        <w:rPr>
          <w:iCs/>
          <w:lang w:val="en-GB"/>
        </w:rPr>
        <w:t xml:space="preserve"> for Arabic and Kurdish,</w:t>
      </w:r>
      <w:r w:rsidRPr="00E67766">
        <w:rPr>
          <w:iCs/>
          <w:lang w:val="en-GB"/>
        </w:rPr>
        <w:t xml:space="preserve"> if required).  </w:t>
      </w:r>
    </w:p>
    <w:p w:rsidR="00B74BCC" w:rsidRDefault="00B74BCC" w:rsidP="00B74BCC">
      <w:pPr>
        <w:spacing w:after="0" w:line="240" w:lineRule="auto"/>
        <w:jc w:val="both"/>
        <w:rPr>
          <w:iCs/>
          <w:lang w:val="en-GB"/>
        </w:rPr>
      </w:pPr>
    </w:p>
    <w:p w:rsidR="00B74BCC" w:rsidRDefault="00B74BCC" w:rsidP="00B74BCC">
      <w:pPr>
        <w:pStyle w:val="NoSpacing"/>
        <w:numPr>
          <w:ilvl w:val="0"/>
          <w:numId w:val="5"/>
        </w:numPr>
        <w:jc w:val="both"/>
        <w:rPr>
          <w:i w:val="0"/>
          <w:iCs/>
          <w:lang w:val="en-GB"/>
        </w:rPr>
      </w:pPr>
      <w:r>
        <w:rPr>
          <w:i w:val="0"/>
          <w:iCs/>
          <w:lang w:val="en-GB"/>
        </w:rPr>
        <w:t xml:space="preserve">Governance Arrangement </w:t>
      </w:r>
    </w:p>
    <w:p w:rsidR="00B74BCC" w:rsidRDefault="00B74BCC" w:rsidP="00B74BCC">
      <w:pPr>
        <w:pStyle w:val="NoSpacing"/>
        <w:jc w:val="both"/>
        <w:rPr>
          <w:i w:val="0"/>
          <w:iCs/>
          <w:lang w:val="en-GB"/>
        </w:rPr>
      </w:pPr>
    </w:p>
    <w:p w:rsidR="00B74BCC" w:rsidRPr="00944701" w:rsidRDefault="00B74BCC" w:rsidP="00A84499">
      <w:pPr>
        <w:pStyle w:val="NoSpacing"/>
        <w:jc w:val="both"/>
        <w:rPr>
          <w:b w:val="0"/>
          <w:bCs w:val="0"/>
          <w:i w:val="0"/>
          <w:iCs/>
          <w:lang w:val="en-GB"/>
        </w:rPr>
      </w:pPr>
      <w:r w:rsidRPr="00944701">
        <w:rPr>
          <w:b w:val="0"/>
          <w:bCs w:val="0"/>
          <w:i w:val="0"/>
          <w:iCs/>
          <w:lang w:val="en-GB"/>
        </w:rPr>
        <w:t xml:space="preserve">This </w:t>
      </w:r>
      <w:r w:rsidR="00B3769D">
        <w:rPr>
          <w:b w:val="0"/>
          <w:bCs w:val="0"/>
          <w:i w:val="0"/>
          <w:iCs/>
          <w:lang w:val="en-GB"/>
        </w:rPr>
        <w:t>assignment will be coordinated between a company representative and a designated program staff.</w:t>
      </w:r>
    </w:p>
    <w:p w:rsidR="00B74BCC" w:rsidRDefault="00B74BCC" w:rsidP="00B74BCC">
      <w:pPr>
        <w:pStyle w:val="NoSpacing"/>
        <w:jc w:val="both"/>
        <w:rPr>
          <w:b w:val="0"/>
          <w:bCs w:val="0"/>
          <w:i w:val="0"/>
          <w:iCs/>
          <w:lang w:val="en-GB"/>
        </w:rPr>
      </w:pPr>
    </w:p>
    <w:p w:rsidR="00B74BCC" w:rsidRPr="00944701" w:rsidRDefault="00B74BCC" w:rsidP="00B74BCC">
      <w:pPr>
        <w:pStyle w:val="NoSpacing"/>
        <w:jc w:val="both"/>
        <w:rPr>
          <w:b w:val="0"/>
          <w:bCs w:val="0"/>
          <w:i w:val="0"/>
          <w:iCs/>
          <w:lang w:val="en-GB"/>
        </w:rPr>
      </w:pPr>
    </w:p>
    <w:p w:rsidR="00B74BCC" w:rsidRPr="00944701" w:rsidRDefault="00B74BCC" w:rsidP="00B74BCC">
      <w:pPr>
        <w:pStyle w:val="NoSpacing"/>
        <w:numPr>
          <w:ilvl w:val="0"/>
          <w:numId w:val="5"/>
        </w:numPr>
        <w:jc w:val="both"/>
        <w:rPr>
          <w:i w:val="0"/>
          <w:iCs/>
          <w:lang w:val="en-GB"/>
        </w:rPr>
      </w:pPr>
      <w:r w:rsidRPr="00944701">
        <w:rPr>
          <w:i w:val="0"/>
          <w:iCs/>
          <w:lang w:val="en-GB"/>
        </w:rPr>
        <w:t xml:space="preserve">Terms of Payment </w:t>
      </w:r>
    </w:p>
    <w:p w:rsidR="00B74BCC" w:rsidRPr="00944701" w:rsidRDefault="00B74BCC" w:rsidP="00B74BCC">
      <w:pPr>
        <w:pStyle w:val="NoSpacing"/>
        <w:jc w:val="both"/>
        <w:rPr>
          <w:b w:val="0"/>
          <w:bCs w:val="0"/>
          <w:i w:val="0"/>
          <w:iCs/>
          <w:lang w:val="en-GB"/>
        </w:rPr>
      </w:pPr>
    </w:p>
    <w:p w:rsidR="00B74BCC" w:rsidRPr="00944701" w:rsidRDefault="00B74BCC" w:rsidP="00B74BCC">
      <w:pPr>
        <w:pStyle w:val="NoSpacing"/>
        <w:jc w:val="both"/>
        <w:rPr>
          <w:b w:val="0"/>
          <w:bCs w:val="0"/>
          <w:i w:val="0"/>
          <w:iCs/>
        </w:rPr>
      </w:pPr>
      <w:r w:rsidRPr="00944701">
        <w:rPr>
          <w:b w:val="0"/>
          <w:bCs w:val="0"/>
          <w:i w:val="0"/>
          <w:iCs/>
          <w:lang w:val="en-GB"/>
        </w:rPr>
        <w:t xml:space="preserve">The payment will be scheduled in the following terms: </w:t>
      </w:r>
    </w:p>
    <w:p w:rsidR="00B74BCC" w:rsidRPr="00944701" w:rsidRDefault="00B74BCC" w:rsidP="00B74BCC">
      <w:pPr>
        <w:pStyle w:val="NoSpacing"/>
        <w:jc w:val="both"/>
        <w:rPr>
          <w:b w:val="0"/>
          <w:bCs w:val="0"/>
          <w:i w:val="0"/>
          <w:iCs/>
          <w:lang w:val="en-GB"/>
        </w:rPr>
      </w:pPr>
    </w:p>
    <w:p w:rsidR="008A5A4D" w:rsidRDefault="00B3769D" w:rsidP="008A5A4D">
      <w:pPr>
        <w:pStyle w:val="NoSpacing"/>
        <w:jc w:val="both"/>
        <w:rPr>
          <w:b w:val="0"/>
          <w:bCs w:val="0"/>
          <w:i w:val="0"/>
          <w:iCs/>
          <w:lang w:val="en-GB"/>
        </w:rPr>
      </w:pPr>
      <w:r>
        <w:rPr>
          <w:b w:val="0"/>
          <w:bCs w:val="0"/>
          <w:i w:val="0"/>
          <w:iCs/>
          <w:lang w:val="en-GB"/>
        </w:rPr>
        <w:t>50% paid on January, 1</w:t>
      </w:r>
    </w:p>
    <w:p w:rsidR="00B3769D" w:rsidRDefault="00B3769D" w:rsidP="008A5A4D">
      <w:pPr>
        <w:pStyle w:val="NoSpacing"/>
        <w:jc w:val="both"/>
        <w:rPr>
          <w:b w:val="0"/>
          <w:bCs w:val="0"/>
          <w:i w:val="0"/>
          <w:iCs/>
          <w:lang w:val="en-GB"/>
        </w:rPr>
      </w:pPr>
      <w:r>
        <w:rPr>
          <w:b w:val="0"/>
          <w:bCs w:val="0"/>
          <w:i w:val="0"/>
          <w:iCs/>
          <w:lang w:val="en-GB"/>
        </w:rPr>
        <w:t xml:space="preserve">50% paid on </w:t>
      </w:r>
      <w:r w:rsidR="007109AF">
        <w:rPr>
          <w:b w:val="0"/>
          <w:bCs w:val="0"/>
          <w:i w:val="0"/>
          <w:iCs/>
          <w:lang w:val="en-GB"/>
        </w:rPr>
        <w:t>April</w:t>
      </w:r>
      <w:r>
        <w:rPr>
          <w:b w:val="0"/>
          <w:bCs w:val="0"/>
          <w:i w:val="0"/>
          <w:iCs/>
          <w:lang w:val="en-GB"/>
        </w:rPr>
        <w:t>, 15</w:t>
      </w:r>
    </w:p>
    <w:p w:rsidR="008A5A4D" w:rsidRDefault="008A5A4D" w:rsidP="008A5A4D">
      <w:pPr>
        <w:pStyle w:val="NoSpacing"/>
        <w:jc w:val="both"/>
        <w:rPr>
          <w:b w:val="0"/>
          <w:bCs w:val="0"/>
          <w:i w:val="0"/>
          <w:iCs/>
          <w:lang w:val="en-GB"/>
        </w:rPr>
      </w:pPr>
    </w:p>
    <w:p w:rsidR="00FC337B" w:rsidRDefault="00FC337B" w:rsidP="00FC337B">
      <w:pPr>
        <w:pStyle w:val="NoSpacing"/>
        <w:jc w:val="both"/>
        <w:rPr>
          <w:b w:val="0"/>
          <w:bCs w:val="0"/>
          <w:i w:val="0"/>
          <w:iCs/>
        </w:rPr>
      </w:pPr>
    </w:p>
    <w:p w:rsidR="00017E4C" w:rsidRPr="00B01064" w:rsidRDefault="00B3769D" w:rsidP="00017E4C">
      <w:pPr>
        <w:rPr>
          <w:b/>
          <w:bCs/>
        </w:rPr>
      </w:pPr>
      <w:r w:rsidRPr="00B01064">
        <w:rPr>
          <w:b/>
          <w:bCs/>
        </w:rPr>
        <w:t xml:space="preserve">5. </w:t>
      </w:r>
      <w:r w:rsidR="008A5A4D" w:rsidRPr="00B01064">
        <w:rPr>
          <w:b/>
          <w:bCs/>
        </w:rPr>
        <w:t xml:space="preserve"> </w:t>
      </w:r>
      <w:r w:rsidR="00017E4C" w:rsidRPr="00B01064">
        <w:rPr>
          <w:b/>
          <w:bCs/>
        </w:rPr>
        <w:t xml:space="preserve">Negotiations </w:t>
      </w:r>
    </w:p>
    <w:p w:rsidR="00017E4C" w:rsidRDefault="00B3769D" w:rsidP="00017E4C">
      <w:r>
        <w:t>5</w:t>
      </w:r>
      <w:r w:rsidR="008A5A4D">
        <w:t xml:space="preserve">.1. </w:t>
      </w:r>
      <w:r w:rsidR="00017E4C">
        <w:t xml:space="preserve">Contract negotiation is expected to take place no more than one week after notification of the successful bidder. </w:t>
      </w:r>
    </w:p>
    <w:p w:rsidR="00017E4C" w:rsidRPr="00D770CE" w:rsidRDefault="00B3769D" w:rsidP="00D770CE">
      <w:pPr>
        <w:pStyle w:val="NoSpacing"/>
        <w:rPr>
          <w:b w:val="0"/>
          <w:bCs w:val="0"/>
          <w:i w:val="0"/>
          <w:iCs/>
        </w:rPr>
      </w:pPr>
      <w:r>
        <w:rPr>
          <w:b w:val="0"/>
          <w:bCs w:val="0"/>
          <w:i w:val="0"/>
          <w:iCs/>
        </w:rPr>
        <w:t>5</w:t>
      </w:r>
      <w:r w:rsidR="008A5A4D">
        <w:rPr>
          <w:b w:val="0"/>
          <w:bCs w:val="0"/>
          <w:i w:val="0"/>
          <w:iCs/>
        </w:rPr>
        <w:t>.2.</w:t>
      </w:r>
      <w:r w:rsidR="00017E4C" w:rsidRPr="00D770CE">
        <w:rPr>
          <w:b w:val="0"/>
          <w:bCs w:val="0"/>
          <w:i w:val="0"/>
          <w:iCs/>
        </w:rPr>
        <w:t xml:space="preserve"> Negotiation will include discussion and finalization of: </w:t>
      </w:r>
    </w:p>
    <w:p w:rsidR="00017E4C" w:rsidRPr="00D770CE" w:rsidRDefault="00017E4C" w:rsidP="00D770CE">
      <w:pPr>
        <w:pStyle w:val="NoSpacing"/>
        <w:rPr>
          <w:b w:val="0"/>
          <w:bCs w:val="0"/>
          <w:i w:val="0"/>
          <w:iCs/>
        </w:rPr>
      </w:pPr>
      <w:r w:rsidRPr="00D770CE">
        <w:rPr>
          <w:b w:val="0"/>
          <w:bCs w:val="0"/>
          <w:i w:val="0"/>
          <w:iCs/>
        </w:rPr>
        <w:t xml:space="preserve">a) the ToRs and Scope of Services; </w:t>
      </w:r>
    </w:p>
    <w:p w:rsidR="00017E4C" w:rsidRPr="00D770CE" w:rsidRDefault="00017E4C" w:rsidP="00D770CE">
      <w:pPr>
        <w:pStyle w:val="NoSpacing"/>
        <w:rPr>
          <w:b w:val="0"/>
          <w:bCs w:val="0"/>
          <w:i w:val="0"/>
          <w:iCs/>
        </w:rPr>
      </w:pPr>
      <w:r w:rsidRPr="00D770CE">
        <w:rPr>
          <w:b w:val="0"/>
          <w:bCs w:val="0"/>
          <w:i w:val="0"/>
          <w:iCs/>
        </w:rPr>
        <w:t xml:space="preserve">b) the methodology and work program proposed by the Service Provider; </w:t>
      </w:r>
    </w:p>
    <w:p w:rsidR="00017E4C" w:rsidRPr="00D770CE" w:rsidRDefault="00017E4C" w:rsidP="00D770CE">
      <w:pPr>
        <w:pStyle w:val="NoSpacing"/>
        <w:rPr>
          <w:b w:val="0"/>
          <w:bCs w:val="0"/>
          <w:i w:val="0"/>
          <w:iCs/>
        </w:rPr>
      </w:pPr>
      <w:r w:rsidRPr="00D770CE">
        <w:rPr>
          <w:b w:val="0"/>
          <w:bCs w:val="0"/>
          <w:i w:val="0"/>
          <w:iCs/>
        </w:rPr>
        <w:lastRenderedPageBreak/>
        <w:t xml:space="preserve">d) the Financial Proposal submitted; </w:t>
      </w:r>
    </w:p>
    <w:p w:rsidR="00017E4C" w:rsidRPr="00D770CE" w:rsidRDefault="00017E4C" w:rsidP="00D770CE">
      <w:pPr>
        <w:pStyle w:val="NoSpacing"/>
        <w:rPr>
          <w:b w:val="0"/>
          <w:bCs w:val="0"/>
          <w:i w:val="0"/>
          <w:iCs/>
        </w:rPr>
      </w:pPr>
      <w:r w:rsidRPr="00D770CE">
        <w:rPr>
          <w:b w:val="0"/>
          <w:bCs w:val="0"/>
          <w:i w:val="0"/>
          <w:iCs/>
        </w:rPr>
        <w:t>f) t</w:t>
      </w:r>
      <w:r w:rsidR="00B3769D">
        <w:rPr>
          <w:b w:val="0"/>
          <w:bCs w:val="0"/>
          <w:i w:val="0"/>
          <w:iCs/>
        </w:rPr>
        <w:t>he assignment</w:t>
      </w:r>
      <w:r w:rsidRPr="00D770CE">
        <w:rPr>
          <w:b w:val="0"/>
          <w:bCs w:val="0"/>
          <w:i w:val="0"/>
          <w:iCs/>
        </w:rPr>
        <w:t xml:space="preserve"> delivery timing; </w:t>
      </w:r>
    </w:p>
    <w:p w:rsidR="00017E4C" w:rsidRPr="00D770CE" w:rsidRDefault="00017E4C" w:rsidP="00D770CE">
      <w:pPr>
        <w:pStyle w:val="NoSpacing"/>
        <w:rPr>
          <w:b w:val="0"/>
          <w:bCs w:val="0"/>
          <w:i w:val="0"/>
          <w:iCs/>
        </w:rPr>
      </w:pPr>
      <w:r w:rsidRPr="00D770CE">
        <w:rPr>
          <w:b w:val="0"/>
          <w:bCs w:val="0"/>
          <w:i w:val="0"/>
          <w:iCs/>
        </w:rPr>
        <w:t xml:space="preserve">and g) the contractual terms. </w:t>
      </w:r>
    </w:p>
    <w:p w:rsidR="008A5A4D" w:rsidRDefault="00017E4C" w:rsidP="00CB2FEC">
      <w:pPr>
        <w:pStyle w:val="NoSpacing"/>
        <w:rPr>
          <w:b w:val="0"/>
          <w:bCs w:val="0"/>
          <w:i w:val="0"/>
          <w:iCs/>
        </w:rPr>
      </w:pPr>
      <w:r w:rsidRPr="00D770CE">
        <w:rPr>
          <w:b w:val="0"/>
          <w:bCs w:val="0"/>
          <w:i w:val="0"/>
          <w:iCs/>
        </w:rPr>
        <w:t xml:space="preserve">All agreements coming out of the negotiations will be incorporated into the contract. </w:t>
      </w:r>
    </w:p>
    <w:p w:rsidR="00D770CE" w:rsidRPr="00D770CE" w:rsidRDefault="00D770CE" w:rsidP="00D770CE">
      <w:pPr>
        <w:pStyle w:val="NoSpacing"/>
        <w:rPr>
          <w:b w:val="0"/>
          <w:bCs w:val="0"/>
          <w:i w:val="0"/>
          <w:iCs/>
        </w:rPr>
      </w:pPr>
    </w:p>
    <w:p w:rsidR="00017E4C" w:rsidRDefault="00B3769D" w:rsidP="00017E4C">
      <w:r>
        <w:t>6</w:t>
      </w:r>
      <w:r w:rsidR="00017E4C">
        <w:t xml:space="preserve">. Award of Contract </w:t>
      </w:r>
    </w:p>
    <w:p w:rsidR="00CB2FEC" w:rsidRDefault="00B3769D" w:rsidP="00B01064">
      <w:r>
        <w:t>6</w:t>
      </w:r>
      <w:r w:rsidR="00017E4C">
        <w:t>.1 Following negotiations, the contract will be awarded to the selected Service Provider</w:t>
      </w:r>
      <w:r>
        <w:t xml:space="preserve"> on 20</w:t>
      </w:r>
      <w:r w:rsidRPr="00631672">
        <w:rPr>
          <w:vertAlign w:val="superscript"/>
        </w:rPr>
        <w:t>th</w:t>
      </w:r>
      <w:r>
        <w:t xml:space="preserve"> of October</w:t>
      </w:r>
      <w:r w:rsidR="00017E4C">
        <w:t xml:space="preserve">. Service Providers which do not receive notification before the </w:t>
      </w:r>
      <w:r>
        <w:rPr>
          <w:b/>
          <w:bCs/>
        </w:rPr>
        <w:t>20th</w:t>
      </w:r>
      <w:r w:rsidR="00017E4C" w:rsidRPr="00054E08">
        <w:rPr>
          <w:b/>
          <w:bCs/>
        </w:rPr>
        <w:t xml:space="preserve"> of </w:t>
      </w:r>
      <w:r>
        <w:rPr>
          <w:b/>
          <w:bCs/>
        </w:rPr>
        <w:t>October</w:t>
      </w:r>
      <w:r w:rsidR="00017E4C" w:rsidRPr="00054E08">
        <w:rPr>
          <w:b/>
          <w:bCs/>
        </w:rPr>
        <w:t xml:space="preserve"> 201</w:t>
      </w:r>
      <w:r>
        <w:rPr>
          <w:b/>
          <w:bCs/>
        </w:rPr>
        <w:t>7</w:t>
      </w:r>
      <w:r w:rsidR="00017E4C">
        <w:t xml:space="preserve"> can consider their bids unsuccessful. </w:t>
      </w:r>
    </w:p>
    <w:p w:rsidR="00017E4C" w:rsidRDefault="003E7423" w:rsidP="00017E4C">
      <w:r>
        <w:t>7</w:t>
      </w:r>
      <w:r w:rsidR="00017E4C">
        <w:t xml:space="preserve">. Confidentiality </w:t>
      </w:r>
    </w:p>
    <w:p w:rsidR="00017E4C" w:rsidRDefault="003E7423" w:rsidP="00017E4C">
      <w:r>
        <w:t>7</w:t>
      </w:r>
      <w:r w:rsidR="00017E4C">
        <w:t xml:space="preserve">.1 Information relating to the evaluation of proposals and recommendations concerning awards shall not be disclosed to the Service Provider who submitted Proposals or to other persons not officially concerned with the process. </w:t>
      </w:r>
    </w:p>
    <w:p w:rsidR="00017E4C" w:rsidRDefault="003E7423" w:rsidP="00017E4C">
      <w:r>
        <w:t>7</w:t>
      </w:r>
      <w:r w:rsidR="00017E4C">
        <w:t xml:space="preserve">.2 IOM shall not disclose any information in the application to any third party. IOM will however archive all applications for auditing purposes. </w:t>
      </w:r>
    </w:p>
    <w:p w:rsidR="00CB2FEC" w:rsidRDefault="00A02AF8" w:rsidP="009E7121">
      <w:r>
        <w:t xml:space="preserve">                                                               </w:t>
      </w:r>
    </w:p>
    <w:p w:rsidR="003E7423" w:rsidRDefault="003E7423" w:rsidP="009E7121">
      <w:r>
        <w:t>Annex A</w:t>
      </w:r>
    </w:p>
    <w:p w:rsidR="003E7423" w:rsidRDefault="003E7423" w:rsidP="009E7121">
      <w:r>
        <w:t>Please answer below questions</w:t>
      </w:r>
      <w:r w:rsidR="00AB20FA">
        <w:t xml:space="preserve"> to confirm that you fulfill the necessary requirements.</w:t>
      </w:r>
    </w:p>
    <w:p w:rsidR="00CB2FEC" w:rsidRDefault="001F4CCD" w:rsidP="009E7121">
      <w:r>
        <w:t>Fill out:</w:t>
      </w:r>
    </w:p>
    <w:tbl>
      <w:tblPr>
        <w:tblStyle w:val="TableGrid"/>
        <w:tblW w:w="0" w:type="auto"/>
        <w:tblLook w:val="04A0" w:firstRow="1" w:lastRow="0" w:firstColumn="1" w:lastColumn="0" w:noHBand="0" w:noVBand="1"/>
      </w:tblPr>
      <w:tblGrid>
        <w:gridCol w:w="715"/>
        <w:gridCol w:w="5681"/>
        <w:gridCol w:w="2954"/>
      </w:tblGrid>
      <w:tr w:rsidR="003E7423" w:rsidTr="00631672">
        <w:tc>
          <w:tcPr>
            <w:tcW w:w="715" w:type="dxa"/>
          </w:tcPr>
          <w:p w:rsidR="003E7423" w:rsidRPr="00631672" w:rsidRDefault="003E7423" w:rsidP="009E7121">
            <w:pPr>
              <w:rPr>
                <w:rFonts w:eastAsiaTheme="majorEastAsia" w:cstheme="majorBidi"/>
                <w:iCs/>
                <w:sz w:val="16"/>
                <w:szCs w:val="16"/>
                <w:lang w:val="en-GB"/>
              </w:rPr>
            </w:pPr>
            <w:r w:rsidRPr="00631672">
              <w:rPr>
                <w:rFonts w:eastAsiaTheme="majorEastAsia" w:cstheme="majorBidi"/>
                <w:iCs/>
                <w:sz w:val="16"/>
                <w:szCs w:val="16"/>
                <w:lang w:val="en-GB"/>
              </w:rPr>
              <w:t>Weight</w:t>
            </w:r>
          </w:p>
        </w:tc>
        <w:tc>
          <w:tcPr>
            <w:tcW w:w="5681" w:type="dxa"/>
          </w:tcPr>
          <w:p w:rsidR="003E7423" w:rsidRDefault="003E7423" w:rsidP="009E7121">
            <w:pPr>
              <w:rPr>
                <w:rFonts w:eastAsiaTheme="majorEastAsia" w:cstheme="majorBidi"/>
                <w:iCs/>
                <w:lang w:val="en-GB"/>
              </w:rPr>
            </w:pPr>
            <w:r>
              <w:rPr>
                <w:rFonts w:eastAsiaTheme="majorEastAsia" w:cstheme="majorBidi"/>
                <w:iCs/>
                <w:lang w:val="en-GB"/>
              </w:rPr>
              <w:t>Criteria</w:t>
            </w:r>
          </w:p>
        </w:tc>
        <w:tc>
          <w:tcPr>
            <w:tcW w:w="2954" w:type="dxa"/>
          </w:tcPr>
          <w:p w:rsidR="003E7423" w:rsidRDefault="003E7423" w:rsidP="009E7121">
            <w:r>
              <w:t>Answer</w:t>
            </w:r>
          </w:p>
        </w:tc>
      </w:tr>
      <w:tr w:rsidR="003E7423" w:rsidTr="00631672">
        <w:tc>
          <w:tcPr>
            <w:tcW w:w="715" w:type="dxa"/>
          </w:tcPr>
          <w:p w:rsidR="003E7423" w:rsidRPr="00631672" w:rsidRDefault="003E7423" w:rsidP="009E7121">
            <w:pPr>
              <w:rPr>
                <w:rFonts w:eastAsiaTheme="majorEastAsia" w:cstheme="majorBidi"/>
                <w:iCs/>
                <w:sz w:val="16"/>
                <w:szCs w:val="16"/>
                <w:lang w:val="en-GB"/>
              </w:rPr>
            </w:pPr>
            <w:r w:rsidRPr="00631672">
              <w:rPr>
                <w:rFonts w:eastAsiaTheme="majorEastAsia" w:cstheme="majorBidi"/>
                <w:iCs/>
                <w:sz w:val="16"/>
                <w:szCs w:val="16"/>
                <w:lang w:val="en-GB"/>
              </w:rPr>
              <w:t>1 p</w:t>
            </w:r>
            <w:r>
              <w:rPr>
                <w:rFonts w:eastAsiaTheme="majorEastAsia" w:cstheme="majorBidi"/>
                <w:iCs/>
                <w:sz w:val="16"/>
                <w:szCs w:val="16"/>
                <w:lang w:val="en-GB"/>
              </w:rPr>
              <w:t>oint</w:t>
            </w:r>
          </w:p>
        </w:tc>
        <w:tc>
          <w:tcPr>
            <w:tcW w:w="5681" w:type="dxa"/>
          </w:tcPr>
          <w:p w:rsidR="003E7423" w:rsidRDefault="003E7423" w:rsidP="009E7121">
            <w:r>
              <w:rPr>
                <w:rFonts w:eastAsiaTheme="majorEastAsia" w:cstheme="majorBidi"/>
                <w:iCs/>
                <w:lang w:val="en-GB"/>
              </w:rPr>
              <w:t>Do you have previous experience in the establishment of a social enterprise</w:t>
            </w:r>
          </w:p>
        </w:tc>
        <w:tc>
          <w:tcPr>
            <w:tcW w:w="2954" w:type="dxa"/>
          </w:tcPr>
          <w:p w:rsidR="003E7423" w:rsidRDefault="00813874" w:rsidP="009E7121">
            <w:sdt>
              <w:sdtPr>
                <w:id w:val="-314031219"/>
                <w14:checkbox>
                  <w14:checked w14:val="0"/>
                  <w14:checkedState w14:val="2612" w14:font="MS Gothic"/>
                  <w14:uncheckedState w14:val="2610" w14:font="MS Gothic"/>
                </w14:checkbox>
              </w:sdtPr>
              <w:sdtEndPr/>
              <w:sdtContent>
                <w:r w:rsidR="003E7423">
                  <w:rPr>
                    <w:rFonts w:ascii="MS Gothic" w:eastAsia="MS Gothic" w:hAnsi="MS Gothic" w:hint="eastAsia"/>
                  </w:rPr>
                  <w:t>☐</w:t>
                </w:r>
              </w:sdtContent>
            </w:sdt>
            <w:r w:rsidR="003E7423">
              <w:t xml:space="preserve"> yes </w:t>
            </w:r>
            <w:sdt>
              <w:sdtPr>
                <w:id w:val="-573206430"/>
                <w14:checkbox>
                  <w14:checked w14:val="0"/>
                  <w14:checkedState w14:val="2612" w14:font="MS Gothic"/>
                  <w14:uncheckedState w14:val="2610" w14:font="MS Gothic"/>
                </w14:checkbox>
              </w:sdtPr>
              <w:sdtEndPr/>
              <w:sdtContent>
                <w:r w:rsidR="003E7423">
                  <w:rPr>
                    <w:rFonts w:ascii="MS Gothic" w:eastAsia="MS Gothic" w:hAnsi="MS Gothic" w:hint="eastAsia"/>
                  </w:rPr>
                  <w:t>☐</w:t>
                </w:r>
              </w:sdtContent>
            </w:sdt>
            <w:r w:rsidR="003E7423">
              <w:t xml:space="preserve"> no</w:t>
            </w:r>
          </w:p>
        </w:tc>
      </w:tr>
      <w:tr w:rsidR="003E7423" w:rsidTr="00631672">
        <w:tc>
          <w:tcPr>
            <w:tcW w:w="715" w:type="dxa"/>
          </w:tcPr>
          <w:p w:rsidR="003E7423" w:rsidRPr="00631672" w:rsidRDefault="003E7423" w:rsidP="009E7121">
            <w:pPr>
              <w:rPr>
                <w:sz w:val="16"/>
                <w:szCs w:val="16"/>
              </w:rPr>
            </w:pPr>
            <w:r w:rsidRPr="00631672">
              <w:rPr>
                <w:sz w:val="16"/>
                <w:szCs w:val="16"/>
              </w:rPr>
              <w:t>7 years – 1 p</w:t>
            </w:r>
            <w:r>
              <w:rPr>
                <w:sz w:val="16"/>
                <w:szCs w:val="16"/>
              </w:rPr>
              <w:t>oint</w:t>
            </w:r>
            <w:r w:rsidRPr="00631672">
              <w:rPr>
                <w:sz w:val="16"/>
                <w:szCs w:val="16"/>
              </w:rPr>
              <w:t>;</w:t>
            </w:r>
          </w:p>
          <w:p w:rsidR="003E7423" w:rsidRPr="00631672" w:rsidRDefault="003E7423" w:rsidP="009E7121">
            <w:pPr>
              <w:rPr>
                <w:sz w:val="16"/>
                <w:szCs w:val="16"/>
              </w:rPr>
            </w:pPr>
            <w:r w:rsidRPr="00631672">
              <w:rPr>
                <w:sz w:val="16"/>
                <w:szCs w:val="16"/>
              </w:rPr>
              <w:t>More than 7 -2 p</w:t>
            </w:r>
            <w:r>
              <w:rPr>
                <w:sz w:val="16"/>
                <w:szCs w:val="16"/>
              </w:rPr>
              <w:t>oin</w:t>
            </w:r>
            <w:r w:rsidRPr="00631672">
              <w:rPr>
                <w:sz w:val="16"/>
                <w:szCs w:val="16"/>
              </w:rPr>
              <w:t>t</w:t>
            </w:r>
          </w:p>
        </w:tc>
        <w:tc>
          <w:tcPr>
            <w:tcW w:w="5681" w:type="dxa"/>
          </w:tcPr>
          <w:p w:rsidR="003E7423" w:rsidRDefault="003E7423" w:rsidP="009E7121">
            <w:r>
              <w:t>How many years of operational track record does your company have?</w:t>
            </w:r>
          </w:p>
        </w:tc>
        <w:tc>
          <w:tcPr>
            <w:tcW w:w="2954" w:type="dxa"/>
          </w:tcPr>
          <w:p w:rsidR="003E7423" w:rsidRDefault="00813874" w:rsidP="009E7121">
            <w:sdt>
              <w:sdtPr>
                <w:id w:val="1620189831"/>
                <w14:checkbox>
                  <w14:checked w14:val="0"/>
                  <w14:checkedState w14:val="2612" w14:font="MS Gothic"/>
                  <w14:uncheckedState w14:val="2610" w14:font="MS Gothic"/>
                </w14:checkbox>
              </w:sdtPr>
              <w:sdtEndPr/>
              <w:sdtContent>
                <w:r w:rsidR="003E7423">
                  <w:rPr>
                    <w:rFonts w:ascii="MS Gothic" w:eastAsia="MS Gothic" w:hAnsi="MS Gothic" w:hint="eastAsia"/>
                  </w:rPr>
                  <w:t>☐</w:t>
                </w:r>
              </w:sdtContent>
            </w:sdt>
            <w:r w:rsidR="003E7423">
              <w:t xml:space="preserve"> 7 </w:t>
            </w:r>
            <w:sdt>
              <w:sdtPr>
                <w:id w:val="-398674215"/>
                <w14:checkbox>
                  <w14:checked w14:val="0"/>
                  <w14:checkedState w14:val="2612" w14:font="MS Gothic"/>
                  <w14:uncheckedState w14:val="2610" w14:font="MS Gothic"/>
                </w14:checkbox>
              </w:sdtPr>
              <w:sdtEndPr/>
              <w:sdtContent>
                <w:r w:rsidR="003E7423">
                  <w:rPr>
                    <w:rFonts w:ascii="MS Gothic" w:eastAsia="MS Gothic" w:hAnsi="MS Gothic" w:hint="eastAsia"/>
                  </w:rPr>
                  <w:t>☐</w:t>
                </w:r>
              </w:sdtContent>
            </w:sdt>
            <w:r w:rsidR="003E7423">
              <w:t xml:space="preserve"> other (specify the number_____)</w:t>
            </w:r>
          </w:p>
        </w:tc>
      </w:tr>
      <w:tr w:rsidR="003E7423" w:rsidTr="00631672">
        <w:tc>
          <w:tcPr>
            <w:tcW w:w="715" w:type="dxa"/>
          </w:tcPr>
          <w:p w:rsidR="003E7423" w:rsidRPr="00631672" w:rsidRDefault="003E7423" w:rsidP="009E7121">
            <w:pPr>
              <w:rPr>
                <w:sz w:val="16"/>
                <w:szCs w:val="16"/>
              </w:rPr>
            </w:pPr>
            <w:r>
              <w:rPr>
                <w:sz w:val="16"/>
                <w:szCs w:val="16"/>
              </w:rPr>
              <w:t>1 point</w:t>
            </w:r>
          </w:p>
        </w:tc>
        <w:tc>
          <w:tcPr>
            <w:tcW w:w="5681" w:type="dxa"/>
          </w:tcPr>
          <w:p w:rsidR="003E7423" w:rsidRDefault="003E7423" w:rsidP="009E7121">
            <w:r>
              <w:t>Do you have experience in the establishment of a wool processing facility?</w:t>
            </w:r>
          </w:p>
        </w:tc>
        <w:tc>
          <w:tcPr>
            <w:tcW w:w="2954" w:type="dxa"/>
          </w:tcPr>
          <w:p w:rsidR="003E7423" w:rsidRDefault="00813874" w:rsidP="009E7121">
            <w:sdt>
              <w:sdtPr>
                <w:id w:val="365559661"/>
                <w14:checkbox>
                  <w14:checked w14:val="0"/>
                  <w14:checkedState w14:val="2612" w14:font="MS Gothic"/>
                  <w14:uncheckedState w14:val="2610" w14:font="MS Gothic"/>
                </w14:checkbox>
              </w:sdtPr>
              <w:sdtEndPr/>
              <w:sdtContent>
                <w:r w:rsidR="003E7423">
                  <w:rPr>
                    <w:rFonts w:ascii="MS Gothic" w:eastAsia="MS Gothic" w:hAnsi="MS Gothic" w:hint="eastAsia"/>
                  </w:rPr>
                  <w:t>☐</w:t>
                </w:r>
              </w:sdtContent>
            </w:sdt>
            <w:r w:rsidR="003E7423">
              <w:t xml:space="preserve"> yes </w:t>
            </w:r>
            <w:sdt>
              <w:sdtPr>
                <w:id w:val="1589197682"/>
                <w14:checkbox>
                  <w14:checked w14:val="0"/>
                  <w14:checkedState w14:val="2612" w14:font="MS Gothic"/>
                  <w14:uncheckedState w14:val="2610" w14:font="MS Gothic"/>
                </w14:checkbox>
              </w:sdtPr>
              <w:sdtEndPr/>
              <w:sdtContent>
                <w:r w:rsidR="003E7423">
                  <w:rPr>
                    <w:rFonts w:ascii="MS Gothic" w:eastAsia="MS Gothic" w:hAnsi="MS Gothic" w:hint="eastAsia"/>
                  </w:rPr>
                  <w:t>☐</w:t>
                </w:r>
              </w:sdtContent>
            </w:sdt>
            <w:r w:rsidR="003E7423">
              <w:t xml:space="preserve"> no</w:t>
            </w:r>
          </w:p>
        </w:tc>
      </w:tr>
      <w:tr w:rsidR="003E7423" w:rsidTr="00631672">
        <w:tc>
          <w:tcPr>
            <w:tcW w:w="715" w:type="dxa"/>
          </w:tcPr>
          <w:p w:rsidR="003E7423" w:rsidRPr="00631672" w:rsidRDefault="003E7423" w:rsidP="001F4CCD">
            <w:pPr>
              <w:rPr>
                <w:sz w:val="16"/>
                <w:szCs w:val="16"/>
              </w:rPr>
            </w:pPr>
            <w:r>
              <w:rPr>
                <w:sz w:val="16"/>
                <w:szCs w:val="16"/>
              </w:rPr>
              <w:lastRenderedPageBreak/>
              <w:t>1 point</w:t>
            </w:r>
          </w:p>
        </w:tc>
        <w:tc>
          <w:tcPr>
            <w:tcW w:w="5681" w:type="dxa"/>
          </w:tcPr>
          <w:p w:rsidR="003E7423" w:rsidRDefault="003E7423" w:rsidP="001F4CCD">
            <w:r>
              <w:t>Do you have experience in the establishment of a carpet weaving facility?</w:t>
            </w:r>
          </w:p>
        </w:tc>
        <w:tc>
          <w:tcPr>
            <w:tcW w:w="2954" w:type="dxa"/>
          </w:tcPr>
          <w:p w:rsidR="003E7423" w:rsidRDefault="00813874" w:rsidP="001F4CCD">
            <w:sdt>
              <w:sdtPr>
                <w:id w:val="-764149951"/>
                <w14:checkbox>
                  <w14:checked w14:val="0"/>
                  <w14:checkedState w14:val="2612" w14:font="MS Gothic"/>
                  <w14:uncheckedState w14:val="2610" w14:font="MS Gothic"/>
                </w14:checkbox>
              </w:sdtPr>
              <w:sdtEndPr/>
              <w:sdtContent>
                <w:r w:rsidR="003E7423">
                  <w:rPr>
                    <w:rFonts w:ascii="MS Gothic" w:eastAsia="MS Gothic" w:hAnsi="MS Gothic" w:hint="eastAsia"/>
                  </w:rPr>
                  <w:t>☐</w:t>
                </w:r>
              </w:sdtContent>
            </w:sdt>
            <w:r w:rsidR="003E7423">
              <w:t xml:space="preserve"> yes </w:t>
            </w:r>
            <w:sdt>
              <w:sdtPr>
                <w:id w:val="-626624892"/>
                <w14:checkbox>
                  <w14:checked w14:val="0"/>
                  <w14:checkedState w14:val="2612" w14:font="MS Gothic"/>
                  <w14:uncheckedState w14:val="2610" w14:font="MS Gothic"/>
                </w14:checkbox>
              </w:sdtPr>
              <w:sdtEndPr/>
              <w:sdtContent>
                <w:r w:rsidR="003E7423">
                  <w:rPr>
                    <w:rFonts w:ascii="MS Gothic" w:eastAsia="MS Gothic" w:hAnsi="MS Gothic" w:hint="eastAsia"/>
                  </w:rPr>
                  <w:t>☐</w:t>
                </w:r>
              </w:sdtContent>
            </w:sdt>
            <w:r w:rsidR="003E7423">
              <w:t xml:space="preserve"> no</w:t>
            </w:r>
          </w:p>
        </w:tc>
      </w:tr>
      <w:tr w:rsidR="003E7423" w:rsidTr="00631672">
        <w:tc>
          <w:tcPr>
            <w:tcW w:w="715" w:type="dxa"/>
          </w:tcPr>
          <w:p w:rsidR="003E7423" w:rsidRPr="00631672" w:rsidRDefault="003E7423" w:rsidP="001F4CCD">
            <w:pPr>
              <w:rPr>
                <w:iCs/>
                <w:sz w:val="16"/>
                <w:szCs w:val="16"/>
                <w:lang w:val="en-GB"/>
              </w:rPr>
            </w:pPr>
            <w:r>
              <w:rPr>
                <w:iCs/>
                <w:sz w:val="16"/>
                <w:szCs w:val="16"/>
                <w:lang w:val="en-GB"/>
              </w:rPr>
              <w:t>0.5 point</w:t>
            </w:r>
          </w:p>
        </w:tc>
        <w:tc>
          <w:tcPr>
            <w:tcW w:w="5681" w:type="dxa"/>
          </w:tcPr>
          <w:p w:rsidR="003E7423" w:rsidRDefault="003E7423" w:rsidP="001F4CCD">
            <w:r>
              <w:rPr>
                <w:iCs/>
                <w:lang w:val="en-GB"/>
              </w:rPr>
              <w:t>Do you have e</w:t>
            </w:r>
            <w:r w:rsidRPr="00E67766">
              <w:rPr>
                <w:iCs/>
                <w:lang w:val="en-GB"/>
              </w:rPr>
              <w:t xml:space="preserve">xperience </w:t>
            </w:r>
            <w:r>
              <w:rPr>
                <w:iCs/>
                <w:lang w:val="en-GB"/>
              </w:rPr>
              <w:t>in running business in a post war context?</w:t>
            </w:r>
          </w:p>
        </w:tc>
        <w:tc>
          <w:tcPr>
            <w:tcW w:w="2954" w:type="dxa"/>
          </w:tcPr>
          <w:p w:rsidR="003E7423" w:rsidRDefault="00813874" w:rsidP="001F4CCD">
            <w:sdt>
              <w:sdtPr>
                <w:id w:val="-205488940"/>
                <w14:checkbox>
                  <w14:checked w14:val="0"/>
                  <w14:checkedState w14:val="2612" w14:font="MS Gothic"/>
                  <w14:uncheckedState w14:val="2610" w14:font="MS Gothic"/>
                </w14:checkbox>
              </w:sdtPr>
              <w:sdtEndPr/>
              <w:sdtContent>
                <w:r w:rsidR="003E7423">
                  <w:rPr>
                    <w:rFonts w:ascii="MS Gothic" w:eastAsia="MS Gothic" w:hAnsi="MS Gothic" w:hint="eastAsia"/>
                  </w:rPr>
                  <w:t>☐</w:t>
                </w:r>
              </w:sdtContent>
            </w:sdt>
            <w:r w:rsidR="003E7423">
              <w:t xml:space="preserve"> yes </w:t>
            </w:r>
            <w:sdt>
              <w:sdtPr>
                <w:id w:val="588979989"/>
                <w14:checkbox>
                  <w14:checked w14:val="0"/>
                  <w14:checkedState w14:val="2612" w14:font="MS Gothic"/>
                  <w14:uncheckedState w14:val="2610" w14:font="MS Gothic"/>
                </w14:checkbox>
              </w:sdtPr>
              <w:sdtEndPr/>
              <w:sdtContent>
                <w:r w:rsidR="003E7423">
                  <w:rPr>
                    <w:rFonts w:ascii="MS Gothic" w:eastAsia="MS Gothic" w:hAnsi="MS Gothic" w:hint="eastAsia"/>
                  </w:rPr>
                  <w:t>☐</w:t>
                </w:r>
              </w:sdtContent>
            </w:sdt>
            <w:r w:rsidR="003E7423">
              <w:t xml:space="preserve"> no</w:t>
            </w:r>
          </w:p>
        </w:tc>
      </w:tr>
      <w:tr w:rsidR="003E7423" w:rsidTr="00631672">
        <w:tc>
          <w:tcPr>
            <w:tcW w:w="715" w:type="dxa"/>
          </w:tcPr>
          <w:p w:rsidR="003E7423" w:rsidRPr="00631672" w:rsidRDefault="003E7423" w:rsidP="003E7423">
            <w:pPr>
              <w:jc w:val="both"/>
              <w:rPr>
                <w:iCs/>
                <w:sz w:val="16"/>
                <w:szCs w:val="16"/>
              </w:rPr>
            </w:pPr>
            <w:r>
              <w:rPr>
                <w:iCs/>
                <w:sz w:val="16"/>
                <w:szCs w:val="16"/>
              </w:rPr>
              <w:t>1 point</w:t>
            </w:r>
          </w:p>
        </w:tc>
        <w:tc>
          <w:tcPr>
            <w:tcW w:w="5681" w:type="dxa"/>
          </w:tcPr>
          <w:p w:rsidR="003E7423" w:rsidRPr="00631672" w:rsidRDefault="003E7423" w:rsidP="00631672">
            <w:pPr>
              <w:jc w:val="both"/>
              <w:rPr>
                <w:rFonts w:eastAsiaTheme="majorEastAsia" w:cs="Arial"/>
                <w:iCs/>
              </w:rPr>
            </w:pPr>
            <w:r>
              <w:rPr>
                <w:iCs/>
              </w:rPr>
              <w:t>Do you have e</w:t>
            </w:r>
            <w:r w:rsidRPr="00E67766">
              <w:rPr>
                <w:iCs/>
                <w:lang w:val="en-GB"/>
              </w:rPr>
              <w:t xml:space="preserve">xperience </w:t>
            </w:r>
            <w:r>
              <w:rPr>
                <w:iCs/>
                <w:lang w:val="en-GB"/>
              </w:rPr>
              <w:t>working in the Middle East?</w:t>
            </w:r>
          </w:p>
        </w:tc>
        <w:tc>
          <w:tcPr>
            <w:tcW w:w="2954" w:type="dxa"/>
          </w:tcPr>
          <w:p w:rsidR="003E7423" w:rsidRDefault="00813874" w:rsidP="001F4CCD">
            <w:sdt>
              <w:sdtPr>
                <w:id w:val="-1148050692"/>
                <w14:checkbox>
                  <w14:checked w14:val="0"/>
                  <w14:checkedState w14:val="2612" w14:font="MS Gothic"/>
                  <w14:uncheckedState w14:val="2610" w14:font="MS Gothic"/>
                </w14:checkbox>
              </w:sdtPr>
              <w:sdtEndPr/>
              <w:sdtContent>
                <w:r w:rsidR="003E7423">
                  <w:rPr>
                    <w:rFonts w:ascii="MS Gothic" w:eastAsia="MS Gothic" w:hAnsi="MS Gothic" w:hint="eastAsia"/>
                  </w:rPr>
                  <w:t>☐</w:t>
                </w:r>
              </w:sdtContent>
            </w:sdt>
            <w:r w:rsidR="003E7423">
              <w:t xml:space="preserve"> yes </w:t>
            </w:r>
            <w:sdt>
              <w:sdtPr>
                <w:id w:val="1663808250"/>
                <w14:checkbox>
                  <w14:checked w14:val="0"/>
                  <w14:checkedState w14:val="2612" w14:font="MS Gothic"/>
                  <w14:uncheckedState w14:val="2610" w14:font="MS Gothic"/>
                </w14:checkbox>
              </w:sdtPr>
              <w:sdtEndPr/>
              <w:sdtContent>
                <w:r w:rsidR="003E7423">
                  <w:rPr>
                    <w:rFonts w:ascii="MS Gothic" w:eastAsia="MS Gothic" w:hAnsi="MS Gothic" w:hint="eastAsia"/>
                  </w:rPr>
                  <w:t>☐</w:t>
                </w:r>
              </w:sdtContent>
            </w:sdt>
            <w:r w:rsidR="003E7423">
              <w:t xml:space="preserve"> no</w:t>
            </w:r>
          </w:p>
        </w:tc>
      </w:tr>
      <w:tr w:rsidR="003E7423" w:rsidTr="00631672">
        <w:tc>
          <w:tcPr>
            <w:tcW w:w="715" w:type="dxa"/>
          </w:tcPr>
          <w:p w:rsidR="003E7423" w:rsidRPr="00631672" w:rsidRDefault="003E7423" w:rsidP="001F4CCD">
            <w:pPr>
              <w:rPr>
                <w:iCs/>
                <w:sz w:val="16"/>
                <w:szCs w:val="16"/>
                <w:lang w:val="en-GB"/>
              </w:rPr>
            </w:pPr>
            <w:r>
              <w:rPr>
                <w:iCs/>
                <w:sz w:val="16"/>
                <w:szCs w:val="16"/>
                <w:lang w:val="en-GB"/>
              </w:rPr>
              <w:t>0.5 point</w:t>
            </w:r>
          </w:p>
        </w:tc>
        <w:tc>
          <w:tcPr>
            <w:tcW w:w="5681" w:type="dxa"/>
          </w:tcPr>
          <w:p w:rsidR="003E7423" w:rsidRDefault="003E7423" w:rsidP="001F4CCD">
            <w:r>
              <w:rPr>
                <w:iCs/>
                <w:lang w:val="en-GB"/>
              </w:rPr>
              <w:t>Do you have previous work experience with UN?</w:t>
            </w:r>
          </w:p>
        </w:tc>
        <w:tc>
          <w:tcPr>
            <w:tcW w:w="2954" w:type="dxa"/>
          </w:tcPr>
          <w:p w:rsidR="003E7423" w:rsidRDefault="00813874" w:rsidP="001F4CCD">
            <w:sdt>
              <w:sdtPr>
                <w:id w:val="2060116886"/>
                <w14:checkbox>
                  <w14:checked w14:val="0"/>
                  <w14:checkedState w14:val="2612" w14:font="MS Gothic"/>
                  <w14:uncheckedState w14:val="2610" w14:font="MS Gothic"/>
                </w14:checkbox>
              </w:sdtPr>
              <w:sdtEndPr/>
              <w:sdtContent>
                <w:r w:rsidR="003E7423">
                  <w:rPr>
                    <w:rFonts w:ascii="MS Gothic" w:eastAsia="MS Gothic" w:hAnsi="MS Gothic" w:hint="eastAsia"/>
                  </w:rPr>
                  <w:t>☐</w:t>
                </w:r>
              </w:sdtContent>
            </w:sdt>
            <w:r w:rsidR="003E7423">
              <w:t xml:space="preserve"> yes </w:t>
            </w:r>
            <w:sdt>
              <w:sdtPr>
                <w:id w:val="1721235097"/>
                <w14:checkbox>
                  <w14:checked w14:val="0"/>
                  <w14:checkedState w14:val="2612" w14:font="MS Gothic"/>
                  <w14:uncheckedState w14:val="2610" w14:font="MS Gothic"/>
                </w14:checkbox>
              </w:sdtPr>
              <w:sdtEndPr/>
              <w:sdtContent>
                <w:r w:rsidR="003E7423">
                  <w:rPr>
                    <w:rFonts w:ascii="MS Gothic" w:eastAsia="MS Gothic" w:hAnsi="MS Gothic" w:hint="eastAsia"/>
                  </w:rPr>
                  <w:t>☐</w:t>
                </w:r>
              </w:sdtContent>
            </w:sdt>
            <w:r w:rsidR="003E7423">
              <w:t xml:space="preserve"> no</w:t>
            </w:r>
          </w:p>
        </w:tc>
      </w:tr>
      <w:tr w:rsidR="003E7423" w:rsidTr="00631672">
        <w:tc>
          <w:tcPr>
            <w:tcW w:w="715" w:type="dxa"/>
          </w:tcPr>
          <w:p w:rsidR="003E7423" w:rsidRPr="00631672" w:rsidRDefault="003E7423" w:rsidP="001F4CCD">
            <w:pPr>
              <w:rPr>
                <w:sz w:val="16"/>
                <w:szCs w:val="16"/>
              </w:rPr>
            </w:pPr>
            <w:r>
              <w:rPr>
                <w:sz w:val="16"/>
                <w:szCs w:val="16"/>
              </w:rPr>
              <w:t>7 points</w:t>
            </w:r>
          </w:p>
        </w:tc>
        <w:tc>
          <w:tcPr>
            <w:tcW w:w="5681" w:type="dxa"/>
          </w:tcPr>
          <w:p w:rsidR="003E7423" w:rsidRDefault="003E7423" w:rsidP="001F4CCD"/>
        </w:tc>
        <w:tc>
          <w:tcPr>
            <w:tcW w:w="2954" w:type="dxa"/>
          </w:tcPr>
          <w:p w:rsidR="003E7423" w:rsidRDefault="003E7423" w:rsidP="001F4CCD"/>
        </w:tc>
      </w:tr>
    </w:tbl>
    <w:p w:rsidR="003E7423" w:rsidRDefault="003E7423" w:rsidP="009E7121"/>
    <w:p w:rsidR="003E7423" w:rsidRDefault="003E7423" w:rsidP="009E7121">
      <w:r>
        <w:t>Annex B</w:t>
      </w:r>
    </w:p>
    <w:p w:rsidR="001F4CCD" w:rsidRDefault="00AB20FA" w:rsidP="009E7121">
      <w:r>
        <w:t>Please provide us with an estimated cost and duration for the below deliverables.</w:t>
      </w:r>
    </w:p>
    <w:tbl>
      <w:tblPr>
        <w:tblStyle w:val="TableGrid"/>
        <w:tblW w:w="0" w:type="auto"/>
        <w:tblLook w:val="04A0" w:firstRow="1" w:lastRow="0" w:firstColumn="1" w:lastColumn="0" w:noHBand="0" w:noVBand="1"/>
      </w:tblPr>
      <w:tblGrid>
        <w:gridCol w:w="4454"/>
        <w:gridCol w:w="2448"/>
        <w:gridCol w:w="2448"/>
      </w:tblGrid>
      <w:tr w:rsidR="003E7423" w:rsidTr="00631672">
        <w:tc>
          <w:tcPr>
            <w:tcW w:w="4454" w:type="dxa"/>
          </w:tcPr>
          <w:p w:rsidR="003E7423" w:rsidRDefault="003E7423" w:rsidP="003E7423">
            <w:r>
              <w:t>Deliverables</w:t>
            </w:r>
          </w:p>
        </w:tc>
        <w:tc>
          <w:tcPr>
            <w:tcW w:w="2448" w:type="dxa"/>
          </w:tcPr>
          <w:p w:rsidR="003E7423" w:rsidRDefault="003E7423" w:rsidP="009E7121">
            <w:r>
              <w:t>Duration (days)</w:t>
            </w:r>
          </w:p>
        </w:tc>
        <w:tc>
          <w:tcPr>
            <w:tcW w:w="2448" w:type="dxa"/>
          </w:tcPr>
          <w:p w:rsidR="003E7423" w:rsidRDefault="003E7423" w:rsidP="009E7121">
            <w:r>
              <w:t>Cost Estimate</w:t>
            </w:r>
          </w:p>
        </w:tc>
      </w:tr>
      <w:tr w:rsidR="003E7423" w:rsidTr="00631672">
        <w:tc>
          <w:tcPr>
            <w:tcW w:w="4454" w:type="dxa"/>
          </w:tcPr>
          <w:p w:rsidR="003E7423" w:rsidRDefault="003E7423" w:rsidP="00631672">
            <w:r>
              <w:t>the development of a business plan</w:t>
            </w:r>
          </w:p>
          <w:p w:rsidR="003E7423" w:rsidRDefault="003E7423" w:rsidP="00631672"/>
        </w:tc>
        <w:tc>
          <w:tcPr>
            <w:tcW w:w="2448" w:type="dxa"/>
          </w:tcPr>
          <w:p w:rsidR="003E7423" w:rsidRDefault="003E7423" w:rsidP="009E7121"/>
        </w:tc>
        <w:tc>
          <w:tcPr>
            <w:tcW w:w="2448" w:type="dxa"/>
          </w:tcPr>
          <w:p w:rsidR="003E7423" w:rsidRDefault="003E7423" w:rsidP="009E7121"/>
        </w:tc>
      </w:tr>
      <w:tr w:rsidR="003E7423" w:rsidTr="00631672">
        <w:tc>
          <w:tcPr>
            <w:tcW w:w="4454" w:type="dxa"/>
          </w:tcPr>
          <w:p w:rsidR="003E7423" w:rsidRDefault="003E7423" w:rsidP="00631672">
            <w:r>
              <w:t>the development of a quality control mechanism</w:t>
            </w:r>
          </w:p>
        </w:tc>
        <w:tc>
          <w:tcPr>
            <w:tcW w:w="2448" w:type="dxa"/>
          </w:tcPr>
          <w:p w:rsidR="003E7423" w:rsidRDefault="003E7423" w:rsidP="009E7121"/>
        </w:tc>
        <w:tc>
          <w:tcPr>
            <w:tcW w:w="2448" w:type="dxa"/>
          </w:tcPr>
          <w:p w:rsidR="003E7423" w:rsidRDefault="003E7423" w:rsidP="009E7121"/>
        </w:tc>
      </w:tr>
      <w:tr w:rsidR="003E7423" w:rsidTr="00631672">
        <w:tc>
          <w:tcPr>
            <w:tcW w:w="4454" w:type="dxa"/>
          </w:tcPr>
          <w:p w:rsidR="003E7423" w:rsidRDefault="003E7423" w:rsidP="00631672">
            <w:r>
              <w:t>the development of a marketing strategy for the enterprise</w:t>
            </w:r>
          </w:p>
        </w:tc>
        <w:tc>
          <w:tcPr>
            <w:tcW w:w="2448" w:type="dxa"/>
          </w:tcPr>
          <w:p w:rsidR="003E7423" w:rsidRDefault="003E7423" w:rsidP="009E7121"/>
        </w:tc>
        <w:tc>
          <w:tcPr>
            <w:tcW w:w="2448" w:type="dxa"/>
          </w:tcPr>
          <w:p w:rsidR="003E7423" w:rsidRDefault="003E7423" w:rsidP="009E7121"/>
        </w:tc>
      </w:tr>
      <w:tr w:rsidR="003E7423" w:rsidTr="00631672">
        <w:tc>
          <w:tcPr>
            <w:tcW w:w="4454" w:type="dxa"/>
          </w:tcPr>
          <w:p w:rsidR="003E7423" w:rsidRDefault="003E7423" w:rsidP="00631672">
            <w:r>
              <w:t>the development of business linkages in the region</w:t>
            </w:r>
          </w:p>
        </w:tc>
        <w:tc>
          <w:tcPr>
            <w:tcW w:w="2448" w:type="dxa"/>
          </w:tcPr>
          <w:p w:rsidR="003E7423" w:rsidRDefault="003E7423" w:rsidP="009E7121"/>
        </w:tc>
        <w:tc>
          <w:tcPr>
            <w:tcW w:w="2448" w:type="dxa"/>
          </w:tcPr>
          <w:p w:rsidR="003E7423" w:rsidRDefault="003E7423" w:rsidP="009E7121"/>
        </w:tc>
      </w:tr>
      <w:tr w:rsidR="003E7423" w:rsidTr="00631672">
        <w:tc>
          <w:tcPr>
            <w:tcW w:w="4454" w:type="dxa"/>
          </w:tcPr>
          <w:p w:rsidR="003E7423" w:rsidRDefault="003E7423" w:rsidP="00631672">
            <w:r>
              <w:t>the oversight of the kilim production process</w:t>
            </w:r>
          </w:p>
        </w:tc>
        <w:tc>
          <w:tcPr>
            <w:tcW w:w="2448" w:type="dxa"/>
          </w:tcPr>
          <w:p w:rsidR="003E7423" w:rsidRDefault="003E7423" w:rsidP="009E7121"/>
        </w:tc>
        <w:tc>
          <w:tcPr>
            <w:tcW w:w="2448" w:type="dxa"/>
          </w:tcPr>
          <w:p w:rsidR="003E7423" w:rsidRDefault="003E7423" w:rsidP="009E7121"/>
        </w:tc>
      </w:tr>
      <w:tr w:rsidR="003E7423" w:rsidTr="00631672">
        <w:tc>
          <w:tcPr>
            <w:tcW w:w="4454" w:type="dxa"/>
          </w:tcPr>
          <w:p w:rsidR="003E7423" w:rsidRDefault="003E7423" w:rsidP="00631672">
            <w:r>
              <w:t>the oversight of the wool processing process</w:t>
            </w:r>
          </w:p>
        </w:tc>
        <w:tc>
          <w:tcPr>
            <w:tcW w:w="2448" w:type="dxa"/>
          </w:tcPr>
          <w:p w:rsidR="003E7423" w:rsidRDefault="003E7423" w:rsidP="009E7121"/>
        </w:tc>
        <w:tc>
          <w:tcPr>
            <w:tcW w:w="2448" w:type="dxa"/>
          </w:tcPr>
          <w:p w:rsidR="003E7423" w:rsidRDefault="003E7423" w:rsidP="009E7121"/>
        </w:tc>
      </w:tr>
      <w:tr w:rsidR="007109AF" w:rsidTr="00631672">
        <w:tc>
          <w:tcPr>
            <w:tcW w:w="4454" w:type="dxa"/>
          </w:tcPr>
          <w:p w:rsidR="007109AF" w:rsidRDefault="007109AF" w:rsidP="00B01064">
            <w:r>
              <w:t>the delivery of a kilim weaving training to the beneficiaries</w:t>
            </w:r>
          </w:p>
        </w:tc>
        <w:tc>
          <w:tcPr>
            <w:tcW w:w="2448" w:type="dxa"/>
          </w:tcPr>
          <w:p w:rsidR="007109AF" w:rsidRDefault="007109AF" w:rsidP="009E7121"/>
        </w:tc>
        <w:tc>
          <w:tcPr>
            <w:tcW w:w="2448" w:type="dxa"/>
          </w:tcPr>
          <w:p w:rsidR="007109AF" w:rsidRDefault="007109AF" w:rsidP="009E7121"/>
        </w:tc>
      </w:tr>
      <w:tr w:rsidR="007109AF" w:rsidTr="00631672">
        <w:tc>
          <w:tcPr>
            <w:tcW w:w="4454" w:type="dxa"/>
          </w:tcPr>
          <w:p w:rsidR="007109AF" w:rsidRDefault="007109AF" w:rsidP="00B01064">
            <w:r>
              <w:t>the development and launch of the new kilim’s brand</w:t>
            </w:r>
          </w:p>
        </w:tc>
        <w:tc>
          <w:tcPr>
            <w:tcW w:w="2448" w:type="dxa"/>
          </w:tcPr>
          <w:p w:rsidR="007109AF" w:rsidRDefault="007109AF" w:rsidP="009E7121"/>
        </w:tc>
        <w:tc>
          <w:tcPr>
            <w:tcW w:w="2448" w:type="dxa"/>
          </w:tcPr>
          <w:p w:rsidR="007109AF" w:rsidRDefault="007109AF" w:rsidP="009E7121"/>
        </w:tc>
      </w:tr>
    </w:tbl>
    <w:p w:rsidR="003E7423" w:rsidRDefault="003E7423" w:rsidP="009E7121"/>
    <w:p w:rsidR="003E7423" w:rsidRDefault="003E7423" w:rsidP="009E7121"/>
    <w:p w:rsidR="003E7423" w:rsidRDefault="003E7423" w:rsidP="009E7121"/>
    <w:p w:rsidR="003E7423" w:rsidRDefault="003E7423" w:rsidP="009E7121"/>
    <w:p w:rsidR="003E7423" w:rsidRDefault="00AB20FA" w:rsidP="009E7121">
      <w:r>
        <w:t>Annex C</w:t>
      </w:r>
    </w:p>
    <w:p w:rsidR="00AB20FA" w:rsidRDefault="00AB20FA" w:rsidP="009E7121">
      <w:r>
        <w:lastRenderedPageBreak/>
        <w:t xml:space="preserve">Given that you will engage consultants, please advise on their names, country of residence (the country they would fly from, in case deployed to Iraq) and whether you think they should travel to Iraq to complete their assignment. Please attach CV for all of them. </w:t>
      </w:r>
    </w:p>
    <w:tbl>
      <w:tblPr>
        <w:tblStyle w:val="TableGrid"/>
        <w:tblW w:w="0" w:type="auto"/>
        <w:tblLook w:val="04A0" w:firstRow="1" w:lastRow="0" w:firstColumn="1" w:lastColumn="0" w:noHBand="0" w:noVBand="1"/>
      </w:tblPr>
      <w:tblGrid>
        <w:gridCol w:w="328"/>
        <w:gridCol w:w="4542"/>
        <w:gridCol w:w="2383"/>
        <w:gridCol w:w="2097"/>
      </w:tblGrid>
      <w:tr w:rsidR="00AB20FA" w:rsidTr="00631672">
        <w:tc>
          <w:tcPr>
            <w:tcW w:w="328" w:type="dxa"/>
          </w:tcPr>
          <w:p w:rsidR="00AB20FA" w:rsidRDefault="00AB20FA" w:rsidP="009E7121"/>
        </w:tc>
        <w:tc>
          <w:tcPr>
            <w:tcW w:w="4542" w:type="dxa"/>
          </w:tcPr>
          <w:p w:rsidR="00AB20FA" w:rsidRDefault="00AB20FA" w:rsidP="009E7121">
            <w:r>
              <w:t>Consultants proposed</w:t>
            </w:r>
          </w:p>
        </w:tc>
        <w:tc>
          <w:tcPr>
            <w:tcW w:w="2383" w:type="dxa"/>
          </w:tcPr>
          <w:p w:rsidR="00AB20FA" w:rsidRDefault="00AB20FA" w:rsidP="009E7121">
            <w:r>
              <w:t>Country of Residence</w:t>
            </w:r>
          </w:p>
        </w:tc>
        <w:tc>
          <w:tcPr>
            <w:tcW w:w="2097" w:type="dxa"/>
          </w:tcPr>
          <w:p w:rsidR="00AB20FA" w:rsidRDefault="00AB20FA" w:rsidP="009E7121">
            <w:r>
              <w:t>Required to travel to Iraq?</w:t>
            </w:r>
          </w:p>
        </w:tc>
      </w:tr>
      <w:tr w:rsidR="00AB20FA" w:rsidTr="00631672">
        <w:tc>
          <w:tcPr>
            <w:tcW w:w="328" w:type="dxa"/>
          </w:tcPr>
          <w:p w:rsidR="00AB20FA" w:rsidRDefault="00AB20FA" w:rsidP="009E7121">
            <w:r>
              <w:t>1</w:t>
            </w:r>
          </w:p>
        </w:tc>
        <w:tc>
          <w:tcPr>
            <w:tcW w:w="4542" w:type="dxa"/>
          </w:tcPr>
          <w:p w:rsidR="00AB20FA" w:rsidRDefault="00AB20FA" w:rsidP="009E7121">
            <w:r>
              <w:t>Name:</w:t>
            </w:r>
          </w:p>
        </w:tc>
        <w:tc>
          <w:tcPr>
            <w:tcW w:w="2383" w:type="dxa"/>
          </w:tcPr>
          <w:p w:rsidR="00AB20FA" w:rsidRDefault="00AB20FA" w:rsidP="009E7121"/>
        </w:tc>
        <w:tc>
          <w:tcPr>
            <w:tcW w:w="2097" w:type="dxa"/>
          </w:tcPr>
          <w:p w:rsidR="00AB20FA" w:rsidRDefault="00813874" w:rsidP="009E7121">
            <w:sdt>
              <w:sdtPr>
                <w:id w:val="77027490"/>
                <w14:checkbox>
                  <w14:checked w14:val="0"/>
                  <w14:checkedState w14:val="2612" w14:font="MS Gothic"/>
                  <w14:uncheckedState w14:val="2610" w14:font="MS Gothic"/>
                </w14:checkbox>
              </w:sdtPr>
              <w:sdtEndPr/>
              <w:sdtContent>
                <w:r w:rsidR="00AB20FA">
                  <w:rPr>
                    <w:rFonts w:ascii="MS Gothic" w:eastAsia="MS Gothic" w:hAnsi="MS Gothic" w:hint="eastAsia"/>
                  </w:rPr>
                  <w:t>☐</w:t>
                </w:r>
              </w:sdtContent>
            </w:sdt>
            <w:r w:rsidR="00AB20FA">
              <w:t xml:space="preserve"> yes </w:t>
            </w:r>
            <w:sdt>
              <w:sdtPr>
                <w:id w:val="-1936203498"/>
                <w14:checkbox>
                  <w14:checked w14:val="0"/>
                  <w14:checkedState w14:val="2612" w14:font="MS Gothic"/>
                  <w14:uncheckedState w14:val="2610" w14:font="MS Gothic"/>
                </w14:checkbox>
              </w:sdtPr>
              <w:sdtEndPr/>
              <w:sdtContent>
                <w:r w:rsidR="00AB20FA">
                  <w:rPr>
                    <w:rFonts w:ascii="MS Gothic" w:eastAsia="MS Gothic" w:hAnsi="MS Gothic" w:hint="eastAsia"/>
                  </w:rPr>
                  <w:t>☐</w:t>
                </w:r>
              </w:sdtContent>
            </w:sdt>
            <w:r w:rsidR="00AB20FA">
              <w:t xml:space="preserve"> no</w:t>
            </w:r>
          </w:p>
        </w:tc>
      </w:tr>
      <w:tr w:rsidR="00AB20FA" w:rsidTr="00631672">
        <w:tc>
          <w:tcPr>
            <w:tcW w:w="328" w:type="dxa"/>
          </w:tcPr>
          <w:p w:rsidR="00AB20FA" w:rsidRDefault="00AB20FA" w:rsidP="009E7121">
            <w:r>
              <w:t>2</w:t>
            </w:r>
          </w:p>
        </w:tc>
        <w:tc>
          <w:tcPr>
            <w:tcW w:w="4542" w:type="dxa"/>
          </w:tcPr>
          <w:p w:rsidR="00AB20FA" w:rsidRDefault="00AB20FA" w:rsidP="009E7121">
            <w:r>
              <w:t>Name:</w:t>
            </w:r>
          </w:p>
        </w:tc>
        <w:tc>
          <w:tcPr>
            <w:tcW w:w="2383" w:type="dxa"/>
          </w:tcPr>
          <w:p w:rsidR="00AB20FA" w:rsidRDefault="00AB20FA" w:rsidP="009E7121"/>
        </w:tc>
        <w:tc>
          <w:tcPr>
            <w:tcW w:w="2097" w:type="dxa"/>
          </w:tcPr>
          <w:p w:rsidR="00AB20FA" w:rsidRDefault="00813874" w:rsidP="009E7121">
            <w:sdt>
              <w:sdtPr>
                <w:id w:val="1915973799"/>
                <w14:checkbox>
                  <w14:checked w14:val="0"/>
                  <w14:checkedState w14:val="2612" w14:font="MS Gothic"/>
                  <w14:uncheckedState w14:val="2610" w14:font="MS Gothic"/>
                </w14:checkbox>
              </w:sdtPr>
              <w:sdtEndPr/>
              <w:sdtContent>
                <w:r w:rsidR="00AB20FA">
                  <w:rPr>
                    <w:rFonts w:ascii="MS Gothic" w:eastAsia="MS Gothic" w:hAnsi="MS Gothic" w:hint="eastAsia"/>
                  </w:rPr>
                  <w:t>☐</w:t>
                </w:r>
              </w:sdtContent>
            </w:sdt>
            <w:r w:rsidR="00AB20FA">
              <w:t xml:space="preserve"> yes </w:t>
            </w:r>
            <w:sdt>
              <w:sdtPr>
                <w:id w:val="191124279"/>
                <w14:checkbox>
                  <w14:checked w14:val="0"/>
                  <w14:checkedState w14:val="2612" w14:font="MS Gothic"/>
                  <w14:uncheckedState w14:val="2610" w14:font="MS Gothic"/>
                </w14:checkbox>
              </w:sdtPr>
              <w:sdtEndPr/>
              <w:sdtContent>
                <w:r w:rsidR="00AB20FA">
                  <w:rPr>
                    <w:rFonts w:ascii="MS Gothic" w:eastAsia="MS Gothic" w:hAnsi="MS Gothic" w:hint="eastAsia"/>
                  </w:rPr>
                  <w:t>☐</w:t>
                </w:r>
              </w:sdtContent>
            </w:sdt>
            <w:r w:rsidR="00AB20FA">
              <w:t xml:space="preserve"> no</w:t>
            </w:r>
          </w:p>
        </w:tc>
      </w:tr>
      <w:tr w:rsidR="00AB20FA" w:rsidTr="00631672">
        <w:tc>
          <w:tcPr>
            <w:tcW w:w="328" w:type="dxa"/>
          </w:tcPr>
          <w:p w:rsidR="00AB20FA" w:rsidRDefault="00AB20FA" w:rsidP="009E7121">
            <w:r>
              <w:t>3</w:t>
            </w:r>
          </w:p>
        </w:tc>
        <w:tc>
          <w:tcPr>
            <w:tcW w:w="4542" w:type="dxa"/>
          </w:tcPr>
          <w:p w:rsidR="00AB20FA" w:rsidRDefault="00AB20FA" w:rsidP="009E7121">
            <w:r>
              <w:t>Name:</w:t>
            </w:r>
          </w:p>
        </w:tc>
        <w:tc>
          <w:tcPr>
            <w:tcW w:w="2383" w:type="dxa"/>
          </w:tcPr>
          <w:p w:rsidR="00AB20FA" w:rsidRDefault="00AB20FA" w:rsidP="009E7121"/>
        </w:tc>
        <w:tc>
          <w:tcPr>
            <w:tcW w:w="2097" w:type="dxa"/>
          </w:tcPr>
          <w:p w:rsidR="00AB20FA" w:rsidRDefault="00813874" w:rsidP="009E7121">
            <w:sdt>
              <w:sdtPr>
                <w:id w:val="-1127852206"/>
                <w14:checkbox>
                  <w14:checked w14:val="0"/>
                  <w14:checkedState w14:val="2612" w14:font="MS Gothic"/>
                  <w14:uncheckedState w14:val="2610" w14:font="MS Gothic"/>
                </w14:checkbox>
              </w:sdtPr>
              <w:sdtEndPr/>
              <w:sdtContent>
                <w:r w:rsidR="00AB20FA">
                  <w:rPr>
                    <w:rFonts w:ascii="MS Gothic" w:eastAsia="MS Gothic" w:hAnsi="MS Gothic" w:hint="eastAsia"/>
                  </w:rPr>
                  <w:t>☐</w:t>
                </w:r>
              </w:sdtContent>
            </w:sdt>
            <w:r w:rsidR="00AB20FA">
              <w:t xml:space="preserve"> yes </w:t>
            </w:r>
            <w:sdt>
              <w:sdtPr>
                <w:id w:val="714015445"/>
                <w14:checkbox>
                  <w14:checked w14:val="0"/>
                  <w14:checkedState w14:val="2612" w14:font="MS Gothic"/>
                  <w14:uncheckedState w14:val="2610" w14:font="MS Gothic"/>
                </w14:checkbox>
              </w:sdtPr>
              <w:sdtEndPr/>
              <w:sdtContent>
                <w:r w:rsidR="00AB20FA">
                  <w:rPr>
                    <w:rFonts w:ascii="MS Gothic" w:eastAsia="MS Gothic" w:hAnsi="MS Gothic" w:hint="eastAsia"/>
                  </w:rPr>
                  <w:t>☐</w:t>
                </w:r>
              </w:sdtContent>
            </w:sdt>
            <w:r w:rsidR="00AB20FA">
              <w:t xml:space="preserve"> no</w:t>
            </w:r>
          </w:p>
        </w:tc>
      </w:tr>
      <w:tr w:rsidR="00AB20FA" w:rsidTr="00631672">
        <w:tc>
          <w:tcPr>
            <w:tcW w:w="328" w:type="dxa"/>
          </w:tcPr>
          <w:p w:rsidR="00AB20FA" w:rsidRDefault="00AB20FA" w:rsidP="009E7121">
            <w:r>
              <w:t>4</w:t>
            </w:r>
          </w:p>
        </w:tc>
        <w:tc>
          <w:tcPr>
            <w:tcW w:w="4542" w:type="dxa"/>
          </w:tcPr>
          <w:p w:rsidR="00AB20FA" w:rsidRDefault="00AB20FA" w:rsidP="009E7121"/>
        </w:tc>
        <w:tc>
          <w:tcPr>
            <w:tcW w:w="2383" w:type="dxa"/>
          </w:tcPr>
          <w:p w:rsidR="00AB20FA" w:rsidRDefault="00AB20FA" w:rsidP="009E7121"/>
        </w:tc>
        <w:tc>
          <w:tcPr>
            <w:tcW w:w="2097" w:type="dxa"/>
          </w:tcPr>
          <w:p w:rsidR="00AB20FA" w:rsidRDefault="00813874" w:rsidP="009E7121">
            <w:sdt>
              <w:sdtPr>
                <w:id w:val="-475225467"/>
                <w14:checkbox>
                  <w14:checked w14:val="0"/>
                  <w14:checkedState w14:val="2612" w14:font="MS Gothic"/>
                  <w14:uncheckedState w14:val="2610" w14:font="MS Gothic"/>
                </w14:checkbox>
              </w:sdtPr>
              <w:sdtEndPr/>
              <w:sdtContent>
                <w:r w:rsidR="00AB20FA">
                  <w:rPr>
                    <w:rFonts w:ascii="MS Gothic" w:eastAsia="MS Gothic" w:hAnsi="MS Gothic" w:hint="eastAsia"/>
                  </w:rPr>
                  <w:t>☐</w:t>
                </w:r>
              </w:sdtContent>
            </w:sdt>
            <w:r w:rsidR="00AB20FA">
              <w:t xml:space="preserve"> yes </w:t>
            </w:r>
            <w:sdt>
              <w:sdtPr>
                <w:id w:val="907815873"/>
                <w14:checkbox>
                  <w14:checked w14:val="0"/>
                  <w14:checkedState w14:val="2612" w14:font="MS Gothic"/>
                  <w14:uncheckedState w14:val="2610" w14:font="MS Gothic"/>
                </w14:checkbox>
              </w:sdtPr>
              <w:sdtEndPr/>
              <w:sdtContent>
                <w:r w:rsidR="00AB20FA">
                  <w:rPr>
                    <w:rFonts w:ascii="MS Gothic" w:eastAsia="MS Gothic" w:hAnsi="MS Gothic" w:hint="eastAsia"/>
                  </w:rPr>
                  <w:t>☐</w:t>
                </w:r>
              </w:sdtContent>
            </w:sdt>
            <w:r w:rsidR="00AB20FA">
              <w:t xml:space="preserve"> no</w:t>
            </w:r>
          </w:p>
        </w:tc>
      </w:tr>
      <w:tr w:rsidR="00AB20FA" w:rsidTr="00631672">
        <w:tc>
          <w:tcPr>
            <w:tcW w:w="328" w:type="dxa"/>
          </w:tcPr>
          <w:p w:rsidR="00AB20FA" w:rsidRDefault="00AB20FA" w:rsidP="009E7121">
            <w:r>
              <w:t>5</w:t>
            </w:r>
          </w:p>
        </w:tc>
        <w:tc>
          <w:tcPr>
            <w:tcW w:w="4542" w:type="dxa"/>
          </w:tcPr>
          <w:p w:rsidR="00AB20FA" w:rsidRDefault="00AB20FA" w:rsidP="009E7121"/>
        </w:tc>
        <w:tc>
          <w:tcPr>
            <w:tcW w:w="2383" w:type="dxa"/>
          </w:tcPr>
          <w:p w:rsidR="00AB20FA" w:rsidRDefault="00AB20FA" w:rsidP="009E7121"/>
        </w:tc>
        <w:tc>
          <w:tcPr>
            <w:tcW w:w="2097" w:type="dxa"/>
          </w:tcPr>
          <w:p w:rsidR="00AB20FA" w:rsidRDefault="00813874" w:rsidP="009E7121">
            <w:sdt>
              <w:sdtPr>
                <w:id w:val="-716043046"/>
                <w14:checkbox>
                  <w14:checked w14:val="0"/>
                  <w14:checkedState w14:val="2612" w14:font="MS Gothic"/>
                  <w14:uncheckedState w14:val="2610" w14:font="MS Gothic"/>
                </w14:checkbox>
              </w:sdtPr>
              <w:sdtEndPr/>
              <w:sdtContent>
                <w:r w:rsidR="00AB20FA">
                  <w:rPr>
                    <w:rFonts w:ascii="MS Gothic" w:eastAsia="MS Gothic" w:hAnsi="MS Gothic" w:hint="eastAsia"/>
                  </w:rPr>
                  <w:t>☐</w:t>
                </w:r>
              </w:sdtContent>
            </w:sdt>
            <w:r w:rsidR="00AB20FA">
              <w:t xml:space="preserve"> yes </w:t>
            </w:r>
            <w:sdt>
              <w:sdtPr>
                <w:id w:val="1382295940"/>
                <w14:checkbox>
                  <w14:checked w14:val="0"/>
                  <w14:checkedState w14:val="2612" w14:font="MS Gothic"/>
                  <w14:uncheckedState w14:val="2610" w14:font="MS Gothic"/>
                </w14:checkbox>
              </w:sdtPr>
              <w:sdtEndPr/>
              <w:sdtContent>
                <w:r w:rsidR="00AB20FA">
                  <w:rPr>
                    <w:rFonts w:ascii="MS Gothic" w:eastAsia="MS Gothic" w:hAnsi="MS Gothic" w:hint="eastAsia"/>
                  </w:rPr>
                  <w:t>☐</w:t>
                </w:r>
              </w:sdtContent>
            </w:sdt>
            <w:r w:rsidR="00AB20FA">
              <w:t xml:space="preserve"> no</w:t>
            </w:r>
          </w:p>
        </w:tc>
      </w:tr>
    </w:tbl>
    <w:p w:rsidR="00AB20FA" w:rsidRDefault="00AB20FA" w:rsidP="009E7121"/>
    <w:p w:rsidR="003E7423" w:rsidRDefault="003E7423" w:rsidP="009E7121"/>
    <w:p w:rsidR="003E7423" w:rsidRDefault="003E7423" w:rsidP="009E7121"/>
    <w:p w:rsidR="003E7423" w:rsidRDefault="003E7423" w:rsidP="009E7121"/>
    <w:p w:rsidR="00CB2FEC" w:rsidRDefault="00AB20FA" w:rsidP="009E7121">
      <w:r>
        <w:t>Annex D</w:t>
      </w:r>
    </w:p>
    <w:p w:rsidR="00AB20FA" w:rsidRDefault="00AB20FA" w:rsidP="009E7121">
      <w:r>
        <w:t xml:space="preserve">For IOM </w:t>
      </w:r>
      <w:r w:rsidR="00E276E0">
        <w:t>purpose,</w:t>
      </w:r>
      <w:r>
        <w:t xml:space="preserve"> only.</w:t>
      </w:r>
    </w:p>
    <w:tbl>
      <w:tblPr>
        <w:tblStyle w:val="TableGrid"/>
        <w:tblW w:w="0" w:type="auto"/>
        <w:tblLook w:val="04A0" w:firstRow="1" w:lastRow="0" w:firstColumn="1" w:lastColumn="0" w:noHBand="0" w:noVBand="1"/>
      </w:tblPr>
      <w:tblGrid>
        <w:gridCol w:w="4675"/>
        <w:gridCol w:w="4675"/>
      </w:tblGrid>
      <w:tr w:rsidR="00163CC5" w:rsidTr="00163CC5">
        <w:tc>
          <w:tcPr>
            <w:tcW w:w="4675" w:type="dxa"/>
          </w:tcPr>
          <w:p w:rsidR="00163CC5" w:rsidRDefault="00163CC5" w:rsidP="009E7121">
            <w:r>
              <w:t>Checklist</w:t>
            </w:r>
          </w:p>
        </w:tc>
        <w:tc>
          <w:tcPr>
            <w:tcW w:w="4675" w:type="dxa"/>
          </w:tcPr>
          <w:p w:rsidR="00163CC5" w:rsidRDefault="00163CC5" w:rsidP="009E7121"/>
        </w:tc>
      </w:tr>
      <w:tr w:rsidR="00163CC5" w:rsidTr="00631672">
        <w:trPr>
          <w:trHeight w:val="602"/>
        </w:trPr>
        <w:tc>
          <w:tcPr>
            <w:tcW w:w="4675" w:type="dxa"/>
          </w:tcPr>
          <w:p w:rsidR="00163CC5" w:rsidRPr="00631672" w:rsidRDefault="00163CC5" w:rsidP="00631672">
            <w:pPr>
              <w:pStyle w:val="NoSpacing"/>
              <w:jc w:val="both"/>
              <w:rPr>
                <w:rFonts w:eastAsiaTheme="minorHAnsi" w:cstheme="minorBidi"/>
                <w:b w:val="0"/>
                <w:bCs w:val="0"/>
                <w:i w:val="0"/>
                <w:iCs/>
                <w:lang w:val="en-GB"/>
              </w:rPr>
            </w:pPr>
            <w:r w:rsidRPr="00631672">
              <w:rPr>
                <w:rFonts w:eastAsiaTheme="minorHAnsi" w:cstheme="minorBidi"/>
                <w:b w:val="0"/>
                <w:bCs w:val="0"/>
                <w:i w:val="0"/>
                <w:iCs/>
                <w:lang w:val="en-GB"/>
              </w:rPr>
              <w:t>Company profile including history of similar projects;</w:t>
            </w:r>
          </w:p>
        </w:tc>
        <w:tc>
          <w:tcPr>
            <w:tcW w:w="4675" w:type="dxa"/>
          </w:tcPr>
          <w:p w:rsidR="00163CC5" w:rsidRDefault="00163CC5" w:rsidP="009E7121"/>
        </w:tc>
      </w:tr>
      <w:tr w:rsidR="00163CC5" w:rsidTr="00163CC5">
        <w:tc>
          <w:tcPr>
            <w:tcW w:w="4675" w:type="dxa"/>
          </w:tcPr>
          <w:p w:rsidR="00163CC5" w:rsidRPr="00631672" w:rsidRDefault="001F4CCD" w:rsidP="009E7121">
            <w:pPr>
              <w:rPr>
                <w:iCs/>
              </w:rPr>
            </w:pPr>
            <w:r w:rsidRPr="00631672">
              <w:rPr>
                <w:iCs/>
                <w:lang w:val="en-GB"/>
              </w:rPr>
              <w:t>A detailed description of previous experience in the delivery of similar tasks</w:t>
            </w:r>
            <w:r w:rsidR="00633FAF">
              <w:rPr>
                <w:iCs/>
                <w:lang w:val="en-GB"/>
              </w:rPr>
              <w:t>;</w:t>
            </w:r>
          </w:p>
        </w:tc>
        <w:tc>
          <w:tcPr>
            <w:tcW w:w="4675" w:type="dxa"/>
          </w:tcPr>
          <w:p w:rsidR="00163CC5" w:rsidRDefault="00163CC5" w:rsidP="009E7121"/>
        </w:tc>
      </w:tr>
      <w:tr w:rsidR="00163CC5" w:rsidTr="00163CC5">
        <w:tc>
          <w:tcPr>
            <w:tcW w:w="4675" w:type="dxa"/>
          </w:tcPr>
          <w:p w:rsidR="00163CC5" w:rsidRPr="00631672" w:rsidRDefault="00633FAF" w:rsidP="00631672">
            <w:pPr>
              <w:pStyle w:val="NoSpacing"/>
              <w:jc w:val="both"/>
              <w:rPr>
                <w:b w:val="0"/>
                <w:bCs w:val="0"/>
                <w:i w:val="0"/>
                <w:iCs/>
                <w:lang w:val="en-GB"/>
              </w:rPr>
            </w:pPr>
            <w:r>
              <w:rPr>
                <w:b w:val="0"/>
                <w:bCs w:val="0"/>
                <w:i w:val="0"/>
                <w:iCs/>
                <w:lang w:val="en-GB"/>
              </w:rPr>
              <w:t xml:space="preserve">2 </w:t>
            </w:r>
            <w:r w:rsidR="001F4CCD" w:rsidRPr="00631672">
              <w:rPr>
                <w:b w:val="0"/>
                <w:bCs w:val="0"/>
                <w:i w:val="0"/>
                <w:iCs/>
                <w:lang w:val="en-GB"/>
              </w:rPr>
              <w:t>Letters of reference;</w:t>
            </w:r>
          </w:p>
        </w:tc>
        <w:tc>
          <w:tcPr>
            <w:tcW w:w="4675" w:type="dxa"/>
          </w:tcPr>
          <w:p w:rsidR="00163CC5" w:rsidRDefault="00163CC5" w:rsidP="009E7121"/>
        </w:tc>
      </w:tr>
      <w:tr w:rsidR="00163CC5" w:rsidTr="00163CC5">
        <w:tc>
          <w:tcPr>
            <w:tcW w:w="4675" w:type="dxa"/>
          </w:tcPr>
          <w:p w:rsidR="00163CC5" w:rsidRPr="00631672" w:rsidRDefault="001F4CCD" w:rsidP="00631672">
            <w:pPr>
              <w:pStyle w:val="NoSpacing"/>
              <w:jc w:val="both"/>
              <w:rPr>
                <w:b w:val="0"/>
                <w:bCs w:val="0"/>
                <w:i w:val="0"/>
                <w:iCs/>
                <w:lang w:val="en-GB"/>
              </w:rPr>
            </w:pPr>
            <w:r w:rsidRPr="00631672">
              <w:rPr>
                <w:b w:val="0"/>
                <w:bCs w:val="0"/>
                <w:i w:val="0"/>
                <w:iCs/>
                <w:lang w:val="en-GB"/>
              </w:rPr>
              <w:t>CVs of the proposed consultants;</w:t>
            </w:r>
          </w:p>
        </w:tc>
        <w:tc>
          <w:tcPr>
            <w:tcW w:w="4675" w:type="dxa"/>
          </w:tcPr>
          <w:p w:rsidR="00163CC5" w:rsidRDefault="00163CC5" w:rsidP="009E7121"/>
        </w:tc>
      </w:tr>
      <w:tr w:rsidR="00163CC5" w:rsidTr="00163CC5">
        <w:tc>
          <w:tcPr>
            <w:tcW w:w="4675" w:type="dxa"/>
          </w:tcPr>
          <w:p w:rsidR="00163CC5" w:rsidRPr="00631672" w:rsidRDefault="001F4CCD" w:rsidP="00631672">
            <w:pPr>
              <w:pStyle w:val="NoSpacing"/>
              <w:jc w:val="both"/>
              <w:rPr>
                <w:b w:val="0"/>
                <w:bCs w:val="0"/>
                <w:i w:val="0"/>
                <w:iCs/>
                <w:lang w:val="en-GB"/>
              </w:rPr>
            </w:pPr>
            <w:r w:rsidRPr="00631672">
              <w:rPr>
                <w:b w:val="0"/>
                <w:bCs w:val="0"/>
                <w:i w:val="0"/>
                <w:iCs/>
                <w:lang w:val="en-GB"/>
              </w:rPr>
              <w:t xml:space="preserve">Budget proposal (as per annex </w:t>
            </w:r>
            <w:r w:rsidR="003D5CF8">
              <w:rPr>
                <w:b w:val="0"/>
                <w:bCs w:val="0"/>
                <w:i w:val="0"/>
                <w:iCs/>
                <w:lang w:val="en-GB"/>
              </w:rPr>
              <w:t>B</w:t>
            </w:r>
            <w:r w:rsidRPr="00631672">
              <w:rPr>
                <w:b w:val="0"/>
                <w:bCs w:val="0"/>
                <w:i w:val="0"/>
                <w:iCs/>
                <w:lang w:val="en-GB"/>
              </w:rPr>
              <w:t>);</w:t>
            </w:r>
          </w:p>
        </w:tc>
        <w:tc>
          <w:tcPr>
            <w:tcW w:w="4675" w:type="dxa"/>
          </w:tcPr>
          <w:p w:rsidR="00163CC5" w:rsidRDefault="00163CC5" w:rsidP="009E7121"/>
        </w:tc>
      </w:tr>
      <w:tr w:rsidR="00163CC5" w:rsidTr="00163CC5">
        <w:tc>
          <w:tcPr>
            <w:tcW w:w="4675" w:type="dxa"/>
          </w:tcPr>
          <w:p w:rsidR="00163CC5" w:rsidRPr="00631672" w:rsidRDefault="001F4CCD" w:rsidP="00631672">
            <w:pPr>
              <w:pStyle w:val="NoSpacing"/>
              <w:jc w:val="both"/>
              <w:rPr>
                <w:b w:val="0"/>
                <w:bCs w:val="0"/>
                <w:i w:val="0"/>
                <w:iCs/>
                <w:lang w:val="en-GB"/>
              </w:rPr>
            </w:pPr>
            <w:r w:rsidRPr="00631672">
              <w:rPr>
                <w:b w:val="0"/>
                <w:bCs w:val="0"/>
                <w:i w:val="0"/>
                <w:iCs/>
                <w:lang w:val="en-GB"/>
              </w:rPr>
              <w:t>Commercial License;</w:t>
            </w:r>
          </w:p>
        </w:tc>
        <w:tc>
          <w:tcPr>
            <w:tcW w:w="4675" w:type="dxa"/>
          </w:tcPr>
          <w:p w:rsidR="00163CC5" w:rsidRDefault="00163CC5" w:rsidP="009E7121"/>
        </w:tc>
      </w:tr>
      <w:tr w:rsidR="003D5CF8" w:rsidTr="00163CC5">
        <w:tc>
          <w:tcPr>
            <w:tcW w:w="4675" w:type="dxa"/>
          </w:tcPr>
          <w:p w:rsidR="003D5CF8" w:rsidRPr="00631672" w:rsidRDefault="003D5CF8" w:rsidP="001F4CCD">
            <w:pPr>
              <w:pStyle w:val="NoSpacing"/>
              <w:jc w:val="both"/>
              <w:rPr>
                <w:b w:val="0"/>
                <w:bCs w:val="0"/>
                <w:i w:val="0"/>
                <w:iCs/>
                <w:lang w:val="en-GB"/>
              </w:rPr>
            </w:pPr>
            <w:r>
              <w:rPr>
                <w:b w:val="0"/>
                <w:bCs w:val="0"/>
                <w:i w:val="0"/>
                <w:iCs/>
                <w:lang w:val="en-GB"/>
              </w:rPr>
              <w:t>Filled requirements checklist (Annex A)</w:t>
            </w:r>
          </w:p>
        </w:tc>
        <w:tc>
          <w:tcPr>
            <w:tcW w:w="4675" w:type="dxa"/>
          </w:tcPr>
          <w:p w:rsidR="003D5CF8" w:rsidRDefault="003D5CF8" w:rsidP="009E7121"/>
        </w:tc>
      </w:tr>
      <w:tr w:rsidR="003D5CF8" w:rsidTr="00163CC5">
        <w:tc>
          <w:tcPr>
            <w:tcW w:w="4675" w:type="dxa"/>
          </w:tcPr>
          <w:p w:rsidR="003D5CF8" w:rsidRPr="00631672" w:rsidRDefault="003D5CF8" w:rsidP="001F4CCD">
            <w:pPr>
              <w:pStyle w:val="NoSpacing"/>
              <w:jc w:val="both"/>
              <w:rPr>
                <w:b w:val="0"/>
                <w:bCs w:val="0"/>
                <w:i w:val="0"/>
                <w:iCs/>
              </w:rPr>
            </w:pPr>
            <w:r>
              <w:rPr>
                <w:b w:val="0"/>
                <w:bCs w:val="0"/>
                <w:i w:val="0"/>
                <w:iCs/>
                <w:lang w:val="en-GB"/>
              </w:rPr>
              <w:t>Filled consultants list (Annex C)</w:t>
            </w:r>
          </w:p>
        </w:tc>
        <w:tc>
          <w:tcPr>
            <w:tcW w:w="4675" w:type="dxa"/>
          </w:tcPr>
          <w:p w:rsidR="003D5CF8" w:rsidRDefault="003D5CF8" w:rsidP="009E7121"/>
        </w:tc>
      </w:tr>
    </w:tbl>
    <w:p w:rsidR="00CB2FEC" w:rsidRDefault="00CB2FEC" w:rsidP="009E7121"/>
    <w:p w:rsidR="00CB2FEC" w:rsidRDefault="00CB2FEC" w:rsidP="009E7121"/>
    <w:p w:rsidR="001F4CCD" w:rsidRDefault="001F4CCD" w:rsidP="009E7121"/>
    <w:p w:rsidR="005009C1" w:rsidRDefault="005009C1" w:rsidP="009E7121"/>
    <w:sectPr w:rsidR="005009C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086" w:rsidRDefault="00FD0086" w:rsidP="00DC5A4A">
      <w:pPr>
        <w:spacing w:after="0" w:line="240" w:lineRule="auto"/>
      </w:pPr>
      <w:r>
        <w:separator/>
      </w:r>
    </w:p>
  </w:endnote>
  <w:endnote w:type="continuationSeparator" w:id="0">
    <w:p w:rsidR="00FD0086" w:rsidRDefault="00FD0086" w:rsidP="00DC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867522"/>
      <w:docPartObj>
        <w:docPartGallery w:val="Page Numbers (Bottom of Page)"/>
        <w:docPartUnique/>
      </w:docPartObj>
    </w:sdtPr>
    <w:sdtEndPr>
      <w:rPr>
        <w:noProof/>
      </w:rPr>
    </w:sdtEndPr>
    <w:sdtContent>
      <w:p w:rsidR="00C8136B" w:rsidRDefault="00C8136B">
        <w:pPr>
          <w:pStyle w:val="Footer"/>
          <w:jc w:val="right"/>
        </w:pPr>
        <w:r>
          <w:fldChar w:fldCharType="begin"/>
        </w:r>
        <w:r>
          <w:instrText xml:space="preserve"> PAGE   \* MERGEFORMAT </w:instrText>
        </w:r>
        <w:r>
          <w:fldChar w:fldCharType="separate"/>
        </w:r>
        <w:r w:rsidR="00813874">
          <w:rPr>
            <w:noProof/>
          </w:rPr>
          <w:t>2</w:t>
        </w:r>
        <w:r>
          <w:rPr>
            <w:noProof/>
          </w:rPr>
          <w:fldChar w:fldCharType="end"/>
        </w:r>
      </w:p>
    </w:sdtContent>
  </w:sdt>
  <w:p w:rsidR="00C8136B" w:rsidRDefault="00C81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086" w:rsidRDefault="00FD0086" w:rsidP="00DC5A4A">
      <w:pPr>
        <w:spacing w:after="0" w:line="240" w:lineRule="auto"/>
      </w:pPr>
      <w:r>
        <w:separator/>
      </w:r>
    </w:p>
  </w:footnote>
  <w:footnote w:type="continuationSeparator" w:id="0">
    <w:p w:rsidR="00FD0086" w:rsidRDefault="00FD0086" w:rsidP="00DC5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D49E3"/>
    <w:multiLevelType w:val="hybridMultilevel"/>
    <w:tmpl w:val="7D8E2106"/>
    <w:lvl w:ilvl="0" w:tplc="26A85AE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F5A6F56"/>
    <w:multiLevelType w:val="hybridMultilevel"/>
    <w:tmpl w:val="F1D8A20A"/>
    <w:lvl w:ilvl="0" w:tplc="6D4206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32760"/>
    <w:multiLevelType w:val="hybridMultilevel"/>
    <w:tmpl w:val="F1D8A20A"/>
    <w:lvl w:ilvl="0" w:tplc="6D4206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A6402"/>
    <w:multiLevelType w:val="hybridMultilevel"/>
    <w:tmpl w:val="C11E50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36C91"/>
    <w:multiLevelType w:val="hybridMultilevel"/>
    <w:tmpl w:val="84A8B3B2"/>
    <w:lvl w:ilvl="0" w:tplc="7B083C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6615D6"/>
    <w:multiLevelType w:val="hybridMultilevel"/>
    <w:tmpl w:val="F476F0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875AE"/>
    <w:multiLevelType w:val="hybridMultilevel"/>
    <w:tmpl w:val="D2E2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E2B82"/>
    <w:multiLevelType w:val="hybridMultilevel"/>
    <w:tmpl w:val="B474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A3D0E"/>
    <w:multiLevelType w:val="hybridMultilevel"/>
    <w:tmpl w:val="28D02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10974"/>
    <w:multiLevelType w:val="multilevel"/>
    <w:tmpl w:val="BE06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A264E0"/>
    <w:multiLevelType w:val="hybridMultilevel"/>
    <w:tmpl w:val="715C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611CD2"/>
    <w:multiLevelType w:val="hybridMultilevel"/>
    <w:tmpl w:val="9F40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40C41"/>
    <w:multiLevelType w:val="multilevel"/>
    <w:tmpl w:val="8E10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5D20DA"/>
    <w:multiLevelType w:val="hybridMultilevel"/>
    <w:tmpl w:val="C4103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E5179"/>
    <w:multiLevelType w:val="multilevel"/>
    <w:tmpl w:val="B906A548"/>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55C28BC"/>
    <w:multiLevelType w:val="hybridMultilevel"/>
    <w:tmpl w:val="F1D8A20A"/>
    <w:lvl w:ilvl="0" w:tplc="6D4206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9"/>
  </w:num>
  <w:num w:numId="5">
    <w:abstractNumId w:val="14"/>
  </w:num>
  <w:num w:numId="6">
    <w:abstractNumId w:val="3"/>
  </w:num>
  <w:num w:numId="7">
    <w:abstractNumId w:val="10"/>
  </w:num>
  <w:num w:numId="8">
    <w:abstractNumId w:val="11"/>
  </w:num>
  <w:num w:numId="9">
    <w:abstractNumId w:val="0"/>
  </w:num>
  <w:num w:numId="10">
    <w:abstractNumId w:val="5"/>
  </w:num>
  <w:num w:numId="11">
    <w:abstractNumId w:val="6"/>
  </w:num>
  <w:num w:numId="12">
    <w:abstractNumId w:val="8"/>
  </w:num>
  <w:num w:numId="13">
    <w:abstractNumId w:val="4"/>
  </w:num>
  <w:num w:numId="14">
    <w:abstractNumId w:val="7"/>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8"/>
    <w:rsid w:val="00017E4C"/>
    <w:rsid w:val="00054E08"/>
    <w:rsid w:val="0006426C"/>
    <w:rsid w:val="00064FB0"/>
    <w:rsid w:val="000A7659"/>
    <w:rsid w:val="00163CC5"/>
    <w:rsid w:val="0019220A"/>
    <w:rsid w:val="001B5731"/>
    <w:rsid w:val="001F4CCD"/>
    <w:rsid w:val="0027270A"/>
    <w:rsid w:val="00341B9F"/>
    <w:rsid w:val="003D5CF8"/>
    <w:rsid w:val="003E434D"/>
    <w:rsid w:val="003E7423"/>
    <w:rsid w:val="0040292A"/>
    <w:rsid w:val="0042124A"/>
    <w:rsid w:val="00460D11"/>
    <w:rsid w:val="005009C1"/>
    <w:rsid w:val="0052103A"/>
    <w:rsid w:val="005818BB"/>
    <w:rsid w:val="005B1609"/>
    <w:rsid w:val="005B6AA7"/>
    <w:rsid w:val="00631672"/>
    <w:rsid w:val="00633FAF"/>
    <w:rsid w:val="0066155E"/>
    <w:rsid w:val="006A1E37"/>
    <w:rsid w:val="007109AF"/>
    <w:rsid w:val="00725095"/>
    <w:rsid w:val="00765ED2"/>
    <w:rsid w:val="00813874"/>
    <w:rsid w:val="008A5A4D"/>
    <w:rsid w:val="008C10C1"/>
    <w:rsid w:val="00945FBA"/>
    <w:rsid w:val="009E7121"/>
    <w:rsid w:val="00A02AF8"/>
    <w:rsid w:val="00A84499"/>
    <w:rsid w:val="00A867DE"/>
    <w:rsid w:val="00AB20FA"/>
    <w:rsid w:val="00AC32EE"/>
    <w:rsid w:val="00B01064"/>
    <w:rsid w:val="00B3769D"/>
    <w:rsid w:val="00B60AFC"/>
    <w:rsid w:val="00B74BCC"/>
    <w:rsid w:val="00B91DE3"/>
    <w:rsid w:val="00C8136B"/>
    <w:rsid w:val="00C87AAE"/>
    <w:rsid w:val="00CB2FEC"/>
    <w:rsid w:val="00D706B6"/>
    <w:rsid w:val="00D770CE"/>
    <w:rsid w:val="00DC5A4A"/>
    <w:rsid w:val="00DD0E95"/>
    <w:rsid w:val="00DD4022"/>
    <w:rsid w:val="00E276E0"/>
    <w:rsid w:val="00EC13DD"/>
    <w:rsid w:val="00ED298C"/>
    <w:rsid w:val="00FC337B"/>
    <w:rsid w:val="00FD00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5A28D43-37EB-4EC2-9161-936D2CF1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E08"/>
    <w:pPr>
      <w:ind w:left="720"/>
      <w:contextualSpacing/>
    </w:pPr>
  </w:style>
  <w:style w:type="paragraph" w:styleId="NoSpacing">
    <w:name w:val="No Spacing"/>
    <w:link w:val="NoSpacingChar"/>
    <w:uiPriority w:val="1"/>
    <w:qFormat/>
    <w:rsid w:val="005B1609"/>
    <w:pPr>
      <w:spacing w:after="0" w:line="240" w:lineRule="auto"/>
    </w:pPr>
    <w:rPr>
      <w:rFonts w:eastAsiaTheme="majorEastAsia" w:cstheme="majorBidi"/>
      <w:b/>
      <w:bCs/>
      <w:i/>
      <w:lang w:eastAsia="en-US"/>
    </w:rPr>
  </w:style>
  <w:style w:type="character" w:customStyle="1" w:styleId="NoSpacingChar">
    <w:name w:val="No Spacing Char"/>
    <w:basedOn w:val="DefaultParagraphFont"/>
    <w:link w:val="NoSpacing"/>
    <w:uiPriority w:val="1"/>
    <w:rsid w:val="005B1609"/>
    <w:rPr>
      <w:rFonts w:eastAsiaTheme="majorEastAsia" w:cstheme="majorBidi"/>
      <w:b/>
      <w:bCs/>
      <w:i/>
      <w:lang w:eastAsia="en-US"/>
    </w:rPr>
  </w:style>
  <w:style w:type="table" w:styleId="TableGrid">
    <w:name w:val="Table Grid"/>
    <w:basedOn w:val="TableNormal"/>
    <w:rsid w:val="003E4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1E37"/>
    <w:rPr>
      <w:color w:val="0563C1" w:themeColor="hyperlink"/>
      <w:u w:val="single"/>
    </w:rPr>
  </w:style>
  <w:style w:type="character" w:styleId="Strong">
    <w:name w:val="Strong"/>
    <w:basedOn w:val="DefaultParagraphFont"/>
    <w:uiPriority w:val="22"/>
    <w:qFormat/>
    <w:rsid w:val="00CB2FEC"/>
    <w:rPr>
      <w:b/>
      <w:bCs/>
    </w:rPr>
  </w:style>
  <w:style w:type="paragraph" w:styleId="NormalWeb">
    <w:name w:val="Normal (Web)"/>
    <w:basedOn w:val="Normal"/>
    <w:uiPriority w:val="99"/>
    <w:unhideWhenUsed/>
    <w:rsid w:val="00CB2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2FEC"/>
  </w:style>
  <w:style w:type="table" w:styleId="GridTable2-Accent1">
    <w:name w:val="Grid Table 2 Accent 1"/>
    <w:basedOn w:val="TableNormal"/>
    <w:uiPriority w:val="47"/>
    <w:rsid w:val="00CB2FE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aliases w:val="Char,single space,Footnote Text Char3,Footnote Text Char2 Char,Footnote Text Char1 Char Char,Footnote Text Char Char Char Char,Footnote Text Char Char1 Char,Footnote Text Char1 Char1,Footnote Text Char Char Char1,C,fn,f,Fußnote"/>
    <w:basedOn w:val="Normal"/>
    <w:link w:val="FootnoteTextChar"/>
    <w:uiPriority w:val="99"/>
    <w:semiHidden/>
    <w:qFormat/>
    <w:rsid w:val="00DC5A4A"/>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aliases w:val="Char Char,single space Char,Footnote Text Char3 Char,Footnote Text Char2 Char Char,Footnote Text Char1 Char Char Char,Footnote Text Char Char Char Char Char,Footnote Text Char Char1 Char Char,Footnote Text Char1 Char1 Char,C Char"/>
    <w:basedOn w:val="DefaultParagraphFont"/>
    <w:link w:val="FootnoteText"/>
    <w:uiPriority w:val="99"/>
    <w:semiHidden/>
    <w:rsid w:val="00DC5A4A"/>
    <w:rPr>
      <w:rFonts w:ascii="Times New Roman" w:eastAsia="Times New Roman" w:hAnsi="Times New Roman" w:cs="Times New Roman"/>
      <w:sz w:val="20"/>
      <w:szCs w:val="20"/>
      <w:lang w:eastAsia="en-US"/>
    </w:rPr>
  </w:style>
  <w:style w:type="character" w:styleId="FootnoteReference">
    <w:name w:val="footnote reference"/>
    <w:aliases w:val="Footnote text,BVI fnr,ftref,BVI fnr Char1,BVI fnr Car Car Char1,BVI fnr Car Char1,BVI fnr Car Car Car Car Char,BVI fnr Car Car Car Car Char Char,BVI fnr Char Char Char,BVI fnr Car Car Char Char Char,Footnote symbol"/>
    <w:uiPriority w:val="99"/>
    <w:semiHidden/>
    <w:qFormat/>
    <w:rsid w:val="00DC5A4A"/>
    <w:rPr>
      <w:vertAlign w:val="superscript"/>
    </w:rPr>
  </w:style>
  <w:style w:type="paragraph" w:styleId="Header">
    <w:name w:val="header"/>
    <w:basedOn w:val="Normal"/>
    <w:link w:val="HeaderChar"/>
    <w:uiPriority w:val="99"/>
    <w:unhideWhenUsed/>
    <w:rsid w:val="00C81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6B"/>
  </w:style>
  <w:style w:type="paragraph" w:styleId="Footer">
    <w:name w:val="footer"/>
    <w:basedOn w:val="Normal"/>
    <w:link w:val="FooterChar"/>
    <w:uiPriority w:val="99"/>
    <w:unhideWhenUsed/>
    <w:rsid w:val="00C81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6B"/>
  </w:style>
  <w:style w:type="paragraph" w:styleId="BalloonText">
    <w:name w:val="Balloon Text"/>
    <w:basedOn w:val="Normal"/>
    <w:link w:val="BalloonTextChar"/>
    <w:uiPriority w:val="99"/>
    <w:semiHidden/>
    <w:unhideWhenUsed/>
    <w:rsid w:val="00B01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17489">
      <w:bodyDiv w:val="1"/>
      <w:marLeft w:val="0"/>
      <w:marRight w:val="0"/>
      <w:marTop w:val="0"/>
      <w:marBottom w:val="0"/>
      <w:divBdr>
        <w:top w:val="none" w:sz="0" w:space="0" w:color="auto"/>
        <w:left w:val="none" w:sz="0" w:space="0" w:color="auto"/>
        <w:bottom w:val="none" w:sz="0" w:space="0" w:color="auto"/>
        <w:right w:val="none" w:sz="0" w:space="0" w:color="auto"/>
      </w:divBdr>
    </w:div>
    <w:div w:id="131452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MIRAQBIDS@iom.i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BARANSKA@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1386</Words>
  <Characters>7902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LASOTA-BARANSKA Aleksandra</dc:creator>
  <cp:keywords/>
  <dc:description/>
  <cp:lastModifiedBy>GALANG Elizardo</cp:lastModifiedBy>
  <cp:revision>2</cp:revision>
  <cp:lastPrinted>2016-04-13T07:09:00Z</cp:lastPrinted>
  <dcterms:created xsi:type="dcterms:W3CDTF">2017-09-25T23:52:00Z</dcterms:created>
  <dcterms:modified xsi:type="dcterms:W3CDTF">2017-09-25T23:52:00Z</dcterms:modified>
</cp:coreProperties>
</file>