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31" w:rsidRPr="00E333E6" w:rsidRDefault="00FC6DA3" w:rsidP="00F35000">
      <w:pPr>
        <w:jc w:val="center"/>
        <w:rPr>
          <w:b/>
          <w:sz w:val="28"/>
          <w:szCs w:val="28"/>
        </w:rPr>
      </w:pPr>
      <w:r w:rsidRPr="00E333E6">
        <w:rPr>
          <w:b/>
          <w:sz w:val="28"/>
          <w:szCs w:val="28"/>
        </w:rPr>
        <w:t>REQUEST FOR EXPRESSION OF INTEREST (EOI)</w:t>
      </w:r>
      <w:r w:rsidR="00543531" w:rsidRPr="00E333E6">
        <w:rPr>
          <w:b/>
          <w:sz w:val="28"/>
          <w:szCs w:val="28"/>
        </w:rPr>
        <w:t xml:space="preserve"> </w:t>
      </w:r>
      <w:r w:rsidRPr="00E333E6">
        <w:rPr>
          <w:b/>
          <w:sz w:val="28"/>
          <w:szCs w:val="28"/>
        </w:rPr>
        <w:t xml:space="preserve">TO SUPPLY </w:t>
      </w:r>
      <w:r w:rsidR="00F35000" w:rsidRPr="00E333E6">
        <w:rPr>
          <w:b/>
          <w:sz w:val="28"/>
          <w:szCs w:val="28"/>
        </w:rPr>
        <w:t>GOODS, SERVICES AND WORKS</w:t>
      </w:r>
      <w:r w:rsidRPr="00E333E6">
        <w:rPr>
          <w:b/>
          <w:sz w:val="28"/>
          <w:szCs w:val="28"/>
        </w:rPr>
        <w:t xml:space="preserve"> </w:t>
      </w:r>
    </w:p>
    <w:p w:rsidR="00543531" w:rsidRPr="00E333E6" w:rsidRDefault="00543531" w:rsidP="006D719D">
      <w:pPr>
        <w:jc w:val="both"/>
      </w:pPr>
      <w:r w:rsidRPr="00E333E6">
        <w:t xml:space="preserve">International Organization for Migration (IOM) without obligation on its part herewith </w:t>
      </w:r>
      <w:r w:rsidR="00FC6DA3" w:rsidRPr="00E333E6">
        <w:t>invites interested</w:t>
      </w:r>
      <w:r w:rsidRPr="00E333E6">
        <w:t xml:space="preserve"> eligible and competent firms </w:t>
      </w:r>
      <w:r w:rsidR="00997C0C" w:rsidRPr="00E333E6">
        <w:t xml:space="preserve">to submit their Expression of Interest (EOI) </w:t>
      </w:r>
      <w:r w:rsidRPr="00E333E6">
        <w:t xml:space="preserve">to </w:t>
      </w:r>
      <w:r w:rsidR="006D719D" w:rsidRPr="00E333E6">
        <w:t>bid for following three projects:</w:t>
      </w:r>
    </w:p>
    <w:p w:rsidR="00F318C4" w:rsidRPr="00E333E6" w:rsidRDefault="00F318C4" w:rsidP="00F318C4">
      <w:pPr>
        <w:pStyle w:val="ListParagraph"/>
        <w:numPr>
          <w:ilvl w:val="0"/>
          <w:numId w:val="6"/>
        </w:numPr>
        <w:jc w:val="both"/>
      </w:pPr>
      <w:r w:rsidRPr="00E333E6">
        <w:t xml:space="preserve">Installation of 11KV electrical network and lightings for 10,000 tents in </w:t>
      </w:r>
      <w:proofErr w:type="spellStart"/>
      <w:r w:rsidRPr="00E333E6">
        <w:t>Qayarah</w:t>
      </w:r>
      <w:proofErr w:type="spellEnd"/>
      <w:r w:rsidRPr="00E333E6">
        <w:t xml:space="preserve"> Airstrip Emergency Site</w:t>
      </w:r>
    </w:p>
    <w:p w:rsidR="00F318C4" w:rsidRPr="00E333E6" w:rsidRDefault="00F318C4" w:rsidP="00F318C4">
      <w:pPr>
        <w:pStyle w:val="ListParagraph"/>
        <w:numPr>
          <w:ilvl w:val="0"/>
          <w:numId w:val="6"/>
        </w:numPr>
        <w:jc w:val="both"/>
      </w:pPr>
      <w:r w:rsidRPr="00E333E6">
        <w:t>Installation of 11KV electrical network and lighting for 7,500 tents in Haj Ali Emergency Site</w:t>
      </w:r>
    </w:p>
    <w:p w:rsidR="00F318C4" w:rsidRPr="00E333E6" w:rsidRDefault="00F318C4" w:rsidP="00F318C4">
      <w:pPr>
        <w:pStyle w:val="ListParagraph"/>
        <w:numPr>
          <w:ilvl w:val="0"/>
          <w:numId w:val="6"/>
        </w:numPr>
        <w:jc w:val="both"/>
      </w:pPr>
      <w:r w:rsidRPr="00E333E6">
        <w:t xml:space="preserve">Construction of 875 communal kitchens for </w:t>
      </w:r>
      <w:proofErr w:type="spellStart"/>
      <w:r w:rsidRPr="00E333E6">
        <w:t>Qayarah</w:t>
      </w:r>
      <w:proofErr w:type="spellEnd"/>
      <w:r w:rsidRPr="00E333E6">
        <w:t xml:space="preserve"> Airstrip Emergency Site and Haj Ali Emergency Site</w:t>
      </w:r>
    </w:p>
    <w:p w:rsidR="006D719D" w:rsidRPr="00E333E6" w:rsidRDefault="006D719D" w:rsidP="006D719D">
      <w:pPr>
        <w:pStyle w:val="ListParagraph"/>
        <w:jc w:val="both"/>
      </w:pPr>
      <w:bookmarkStart w:id="0" w:name="_GoBack"/>
      <w:bookmarkEnd w:id="0"/>
    </w:p>
    <w:p w:rsidR="00543531" w:rsidRPr="00E333E6" w:rsidRDefault="00543531" w:rsidP="00543531">
      <w:pPr>
        <w:pStyle w:val="ListParagraph"/>
        <w:ind w:left="0"/>
        <w:jc w:val="both"/>
        <w:rPr>
          <w:b/>
          <w:u w:val="single"/>
        </w:rPr>
      </w:pPr>
      <w:r w:rsidRPr="00E333E6">
        <w:rPr>
          <w:b/>
          <w:u w:val="single"/>
        </w:rPr>
        <w:t xml:space="preserve">All firms </w:t>
      </w:r>
      <w:r w:rsidR="00997C0C" w:rsidRPr="00E333E6">
        <w:rPr>
          <w:b/>
          <w:u w:val="single"/>
        </w:rPr>
        <w:t>must</w:t>
      </w:r>
      <w:r w:rsidRPr="00E333E6">
        <w:rPr>
          <w:b/>
          <w:u w:val="single"/>
        </w:rPr>
        <w:t xml:space="preserve"> submit the following </w:t>
      </w:r>
      <w:r w:rsidR="00406CDA" w:rsidRPr="00E333E6">
        <w:rPr>
          <w:b/>
          <w:u w:val="single"/>
        </w:rPr>
        <w:t>documents</w:t>
      </w:r>
    </w:p>
    <w:p w:rsidR="0056282D" w:rsidRPr="00E333E6" w:rsidRDefault="00543531" w:rsidP="00E333E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E333E6">
        <w:t>Company Profile</w:t>
      </w:r>
      <w:r w:rsidR="00082C86" w:rsidRPr="00E333E6">
        <w:t xml:space="preserve"> including list of works </w:t>
      </w:r>
      <w:r w:rsidR="006D719D" w:rsidRPr="00E333E6">
        <w:t xml:space="preserve">and value of works </w:t>
      </w:r>
      <w:r w:rsidR="00082C86" w:rsidRPr="00E333E6">
        <w:t>in the past years</w:t>
      </w:r>
      <w:r w:rsidR="006D719D" w:rsidRPr="00E333E6">
        <w:t>.</w:t>
      </w:r>
    </w:p>
    <w:p w:rsidR="00CB712F" w:rsidRPr="00E333E6" w:rsidRDefault="0056282D" w:rsidP="0056282D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E333E6">
        <w:t xml:space="preserve">Company Contact Person and details of </w:t>
      </w:r>
      <w:r w:rsidR="00E333E6" w:rsidRPr="00E333E6">
        <w:t xml:space="preserve">company </w:t>
      </w:r>
      <w:r w:rsidRPr="00E333E6">
        <w:t>physical address including tel</w:t>
      </w:r>
      <w:r w:rsidR="009A086B" w:rsidRPr="00E333E6">
        <w:t>ephone number and email address</w:t>
      </w:r>
      <w:r w:rsidR="00E333E6" w:rsidRPr="00E333E6">
        <w:t>.</w:t>
      </w:r>
    </w:p>
    <w:p w:rsidR="00082C86" w:rsidRPr="00E333E6" w:rsidRDefault="00082C86" w:rsidP="00082C8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E333E6">
        <w:rPr>
          <w:sz w:val="20"/>
          <w:szCs w:val="20"/>
        </w:rPr>
        <w:t>List of owners of the company with their shares</w:t>
      </w:r>
      <w:r w:rsidR="00E333E6" w:rsidRPr="00E333E6">
        <w:rPr>
          <w:sz w:val="20"/>
          <w:szCs w:val="20"/>
        </w:rPr>
        <w:t>.</w:t>
      </w:r>
    </w:p>
    <w:p w:rsidR="00082C86" w:rsidRPr="00E333E6" w:rsidRDefault="00082C86" w:rsidP="00082C8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E333E6">
        <w:rPr>
          <w:sz w:val="20"/>
          <w:szCs w:val="20"/>
        </w:rPr>
        <w:t>Copy of a valid Certificate of Offic</w:t>
      </w:r>
      <w:r w:rsidR="009A086B" w:rsidRPr="00E333E6">
        <w:rPr>
          <w:sz w:val="20"/>
          <w:szCs w:val="20"/>
        </w:rPr>
        <w:t>ial registration of the company</w:t>
      </w:r>
      <w:r w:rsidR="006D719D" w:rsidRPr="00E333E6">
        <w:rPr>
          <w:sz w:val="20"/>
          <w:szCs w:val="20"/>
        </w:rPr>
        <w:t xml:space="preserve"> ( company should be registered and should be older than 5 years)</w:t>
      </w:r>
    </w:p>
    <w:p w:rsidR="006D719D" w:rsidRPr="00E333E6" w:rsidRDefault="0054158C" w:rsidP="00082C8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E333E6">
        <w:rPr>
          <w:sz w:val="20"/>
          <w:szCs w:val="20"/>
        </w:rPr>
        <w:t>List of minimum 10 technical staff with experience in related works</w:t>
      </w:r>
      <w:r w:rsidR="00E333E6" w:rsidRPr="00E333E6">
        <w:rPr>
          <w:sz w:val="20"/>
          <w:szCs w:val="20"/>
        </w:rPr>
        <w:t>.</w:t>
      </w:r>
      <w:r w:rsidRPr="00E333E6">
        <w:rPr>
          <w:sz w:val="20"/>
          <w:szCs w:val="20"/>
        </w:rPr>
        <w:t xml:space="preserve"> </w:t>
      </w:r>
    </w:p>
    <w:p w:rsidR="00543531" w:rsidRPr="00E333E6" w:rsidRDefault="00F35000" w:rsidP="00E333E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E333E6">
        <w:t xml:space="preserve">List of </w:t>
      </w:r>
      <w:r w:rsidR="00E333E6" w:rsidRPr="00E333E6">
        <w:t>r</w:t>
      </w:r>
      <w:r w:rsidRPr="00E333E6">
        <w:t>eferences</w:t>
      </w:r>
      <w:r w:rsidR="006D719D" w:rsidRPr="00E333E6">
        <w:t xml:space="preserve"> for </w:t>
      </w:r>
      <w:r w:rsidR="00E333E6" w:rsidRPr="00E333E6">
        <w:t xml:space="preserve">similar </w:t>
      </w:r>
      <w:r w:rsidR="006D719D" w:rsidRPr="00E333E6">
        <w:t>works done in the past years.</w:t>
      </w:r>
    </w:p>
    <w:p w:rsidR="00E333E6" w:rsidRPr="00E333E6" w:rsidRDefault="0054158C" w:rsidP="00E333E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E333E6">
        <w:rPr>
          <w:sz w:val="20"/>
          <w:szCs w:val="20"/>
        </w:rPr>
        <w:t>Bank statement for the last 12 months</w:t>
      </w:r>
      <w:r w:rsidR="00E333E6" w:rsidRPr="00E333E6">
        <w:rPr>
          <w:sz w:val="20"/>
          <w:szCs w:val="20"/>
        </w:rPr>
        <w:t>.</w:t>
      </w:r>
    </w:p>
    <w:p w:rsidR="00CB712F" w:rsidRPr="00E333E6" w:rsidRDefault="00E333E6" w:rsidP="00E333E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E333E6">
        <w:rPr>
          <w:sz w:val="20"/>
          <w:szCs w:val="20"/>
        </w:rPr>
        <w:t xml:space="preserve"> Bank Proof that company has enough resources to cover the project they wish to apply for</w:t>
      </w:r>
      <w:r w:rsidR="00CB712F" w:rsidRPr="00E333E6">
        <w:rPr>
          <w:sz w:val="20"/>
          <w:szCs w:val="20"/>
        </w:rPr>
        <w:t xml:space="preserve">. </w:t>
      </w:r>
      <w:r w:rsidR="00395CAA" w:rsidRPr="00E333E6">
        <w:rPr>
          <w:sz w:val="20"/>
          <w:szCs w:val="20"/>
        </w:rPr>
        <w:t>(Account</w:t>
      </w:r>
      <w:r w:rsidR="00CB712F" w:rsidRPr="00E333E6">
        <w:rPr>
          <w:sz w:val="20"/>
          <w:szCs w:val="20"/>
        </w:rPr>
        <w:t xml:space="preserve"> should be in the name of the company</w:t>
      </w:r>
      <w:r w:rsidR="0054158C" w:rsidRPr="00E333E6">
        <w:rPr>
          <w:sz w:val="20"/>
          <w:szCs w:val="20"/>
        </w:rPr>
        <w:t xml:space="preserve"> </w:t>
      </w:r>
      <w:r w:rsidRPr="00E333E6">
        <w:rPr>
          <w:sz w:val="20"/>
          <w:szCs w:val="20"/>
        </w:rPr>
        <w:t xml:space="preserve">applying </w:t>
      </w:r>
      <w:r w:rsidR="0054158C" w:rsidRPr="00E333E6">
        <w:rPr>
          <w:sz w:val="20"/>
          <w:szCs w:val="20"/>
        </w:rPr>
        <w:t>with minimum 40</w:t>
      </w:r>
      <w:r w:rsidRPr="00E333E6">
        <w:rPr>
          <w:sz w:val="20"/>
          <w:szCs w:val="20"/>
        </w:rPr>
        <w:t xml:space="preserve">0,000 USD </w:t>
      </w:r>
      <w:r w:rsidR="0054158C" w:rsidRPr="00E333E6">
        <w:rPr>
          <w:sz w:val="20"/>
          <w:szCs w:val="20"/>
        </w:rPr>
        <w:t>f</w:t>
      </w:r>
      <w:r w:rsidRPr="00E333E6">
        <w:rPr>
          <w:sz w:val="20"/>
          <w:szCs w:val="20"/>
        </w:rPr>
        <w:t>or</w:t>
      </w:r>
      <w:r w:rsidR="0054158C" w:rsidRPr="00E333E6">
        <w:rPr>
          <w:sz w:val="20"/>
          <w:szCs w:val="20"/>
        </w:rPr>
        <w:t xml:space="preserve"> each project</w:t>
      </w:r>
      <w:r w:rsidRPr="00E333E6">
        <w:rPr>
          <w:sz w:val="20"/>
          <w:szCs w:val="20"/>
        </w:rPr>
        <w:t xml:space="preserve"> they are applying for</w:t>
      </w:r>
      <w:r w:rsidR="00CB712F" w:rsidRPr="00E333E6">
        <w:rPr>
          <w:sz w:val="20"/>
          <w:szCs w:val="20"/>
        </w:rPr>
        <w:t>)</w:t>
      </w:r>
    </w:p>
    <w:p w:rsidR="00CB712F" w:rsidRPr="00E333E6" w:rsidRDefault="00CB712F" w:rsidP="00CB712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E333E6">
        <w:rPr>
          <w:sz w:val="20"/>
          <w:szCs w:val="20"/>
        </w:rPr>
        <w:t>C</w:t>
      </w:r>
      <w:r w:rsidR="009A086B" w:rsidRPr="00E333E6">
        <w:rPr>
          <w:sz w:val="20"/>
          <w:szCs w:val="20"/>
        </w:rPr>
        <w:t>ertificate to prove paid taxes</w:t>
      </w:r>
    </w:p>
    <w:p w:rsidR="00747B68" w:rsidRPr="00E333E6" w:rsidRDefault="00543531" w:rsidP="006D719D">
      <w:pPr>
        <w:jc w:val="both"/>
      </w:pPr>
      <w:r w:rsidRPr="00E333E6">
        <w:t xml:space="preserve">All Interested firms </w:t>
      </w:r>
      <w:r w:rsidR="00997C0C" w:rsidRPr="00E333E6">
        <w:t xml:space="preserve">must submit their (EOI) together with the above documents </w:t>
      </w:r>
      <w:r w:rsidRPr="00E333E6">
        <w:t xml:space="preserve">in clearly labeled envelopes, </w:t>
      </w:r>
      <w:r w:rsidR="00B748F6" w:rsidRPr="00E333E6">
        <w:t>(</w:t>
      </w:r>
      <w:r w:rsidRPr="00E333E6">
        <w:rPr>
          <w:b/>
          <w:bCs/>
        </w:rPr>
        <w:t xml:space="preserve">indicating the </w:t>
      </w:r>
      <w:r w:rsidR="006D719D" w:rsidRPr="00E333E6">
        <w:rPr>
          <w:b/>
          <w:bCs/>
        </w:rPr>
        <w:t>name of the project t</w:t>
      </w:r>
      <w:r w:rsidR="006871C1" w:rsidRPr="00E333E6">
        <w:rPr>
          <w:b/>
          <w:bCs/>
        </w:rPr>
        <w:t>hey wish to apply for</w:t>
      </w:r>
      <w:r w:rsidR="00B748F6" w:rsidRPr="00E333E6">
        <w:rPr>
          <w:b/>
          <w:bCs/>
        </w:rPr>
        <w:t>)</w:t>
      </w:r>
      <w:r w:rsidRPr="00E333E6">
        <w:t xml:space="preserve"> </w:t>
      </w:r>
      <w:r w:rsidR="00E362A8" w:rsidRPr="00E333E6">
        <w:t xml:space="preserve">addressed to the Procurement office </w:t>
      </w:r>
      <w:r w:rsidRPr="00E333E6">
        <w:t>a</w:t>
      </w:r>
      <w:r w:rsidR="00997C0C" w:rsidRPr="00E333E6">
        <w:t xml:space="preserve">t the IOM office in </w:t>
      </w:r>
      <w:r w:rsidR="00342589" w:rsidRPr="00E333E6">
        <w:rPr>
          <w:sz w:val="20"/>
          <w:szCs w:val="20"/>
        </w:rPr>
        <w:t>Erbil (</w:t>
      </w:r>
      <w:r w:rsidR="00342589" w:rsidRPr="00E333E6">
        <w:rPr>
          <w:rFonts w:ascii="Helvetica" w:hAnsi="Helvetica" w:cs="Helvetica"/>
          <w:sz w:val="19"/>
          <w:szCs w:val="19"/>
        </w:rPr>
        <w:t>UN Compound, 100m Road, Crossroad of Erbil International Airport, Kurdistan Region, Iraq)</w:t>
      </w:r>
      <w:r w:rsidR="00E362A8" w:rsidRPr="00E333E6">
        <w:t>.</w:t>
      </w:r>
      <w:r w:rsidR="00342589" w:rsidRPr="00E333E6">
        <w:t xml:space="preserve"> </w:t>
      </w:r>
      <w:r w:rsidR="00293342" w:rsidRPr="00E333E6">
        <w:t>Submission</w:t>
      </w:r>
      <w:r w:rsidR="00342589" w:rsidRPr="00E333E6">
        <w:t xml:space="preserve"> </w:t>
      </w:r>
      <w:r w:rsidR="00747B68" w:rsidRPr="00E333E6">
        <w:rPr>
          <w:sz w:val="20"/>
          <w:szCs w:val="20"/>
        </w:rPr>
        <w:t>may</w:t>
      </w:r>
      <w:r w:rsidR="00342589" w:rsidRPr="00E333E6">
        <w:rPr>
          <w:sz w:val="20"/>
          <w:szCs w:val="20"/>
        </w:rPr>
        <w:t xml:space="preserve"> be</w:t>
      </w:r>
      <w:r w:rsidR="00342589" w:rsidRPr="00E333E6">
        <w:t xml:space="preserve"> sent via email to </w:t>
      </w:r>
      <w:hyperlink r:id="rId6" w:history="1">
        <w:r w:rsidR="00342589" w:rsidRPr="00E333E6">
          <w:rPr>
            <w:rStyle w:val="Hyperlink"/>
            <w:sz w:val="20"/>
            <w:szCs w:val="20"/>
          </w:rPr>
          <w:t>IRAQEOI@iom.int</w:t>
        </w:r>
      </w:hyperlink>
      <w:r w:rsidR="00342589" w:rsidRPr="00E333E6">
        <w:rPr>
          <w:color w:val="1F497D"/>
          <w:sz w:val="20"/>
          <w:szCs w:val="20"/>
        </w:rPr>
        <w:t xml:space="preserve"> </w:t>
      </w:r>
      <w:r w:rsidR="001053A8" w:rsidRPr="00E333E6">
        <w:rPr>
          <w:rFonts w:ascii="Helvetica" w:hAnsi="Helvetica" w:cs="Helvetica"/>
          <w:sz w:val="19"/>
          <w:szCs w:val="19"/>
        </w:rPr>
        <w:t xml:space="preserve">taking into consideration </w:t>
      </w:r>
      <w:r w:rsidR="006D719D" w:rsidRPr="00E333E6">
        <w:rPr>
          <w:rFonts w:ascii="Helvetica" w:hAnsi="Helvetica" w:cs="Helvetica"/>
          <w:sz w:val="19"/>
          <w:szCs w:val="19"/>
        </w:rPr>
        <w:t>to use the subject line to indicate the project names they wish to apply</w:t>
      </w:r>
      <w:r w:rsidR="00E333E6" w:rsidRPr="00E333E6">
        <w:rPr>
          <w:rFonts w:ascii="Helvetica" w:hAnsi="Helvetica" w:cs="Helvetica"/>
          <w:sz w:val="19"/>
          <w:szCs w:val="19"/>
        </w:rPr>
        <w:t xml:space="preserve"> for</w:t>
      </w:r>
      <w:r w:rsidR="00B748F6" w:rsidRPr="00E333E6">
        <w:rPr>
          <w:color w:val="1F497D"/>
          <w:sz w:val="20"/>
          <w:szCs w:val="20"/>
        </w:rPr>
        <w:t xml:space="preserve">, </w:t>
      </w:r>
      <w:r w:rsidR="00293342" w:rsidRPr="00E333E6">
        <w:t>noting that</w:t>
      </w:r>
      <w:r w:rsidR="00293342" w:rsidRPr="00E333E6">
        <w:rPr>
          <w:color w:val="1F497D"/>
          <w:sz w:val="20"/>
          <w:szCs w:val="20"/>
        </w:rPr>
        <w:t xml:space="preserve"> a</w:t>
      </w:r>
      <w:r w:rsidR="00342589" w:rsidRPr="00E333E6">
        <w:t xml:space="preserve">ttachments must not exceed </w:t>
      </w:r>
      <w:r w:rsidR="00293342" w:rsidRPr="00E333E6">
        <w:rPr>
          <w:b/>
          <w:bCs/>
        </w:rPr>
        <w:t>10MB</w:t>
      </w:r>
      <w:r w:rsidR="00293342" w:rsidRPr="00E333E6">
        <w:t xml:space="preserve">. </w:t>
      </w:r>
    </w:p>
    <w:p w:rsidR="003879DD" w:rsidRPr="00E333E6" w:rsidRDefault="003879DD" w:rsidP="00E333E6">
      <w:pPr>
        <w:jc w:val="both"/>
        <w:rPr>
          <w:b/>
          <w:bCs/>
          <w:sz w:val="20"/>
          <w:szCs w:val="20"/>
        </w:rPr>
      </w:pPr>
      <w:r w:rsidRPr="00E333E6">
        <w:rPr>
          <w:b/>
          <w:bCs/>
        </w:rPr>
        <w:t xml:space="preserve">Submissions </w:t>
      </w:r>
      <w:r w:rsidR="00293342" w:rsidRPr="00E333E6">
        <w:rPr>
          <w:b/>
          <w:bCs/>
        </w:rPr>
        <w:t xml:space="preserve">deadline is on or before </w:t>
      </w:r>
      <w:r w:rsidR="0054158C" w:rsidRPr="00E333E6">
        <w:rPr>
          <w:b/>
          <w:bCs/>
        </w:rPr>
        <w:t>12</w:t>
      </w:r>
      <w:r w:rsidR="006D719D" w:rsidRPr="00E333E6">
        <w:rPr>
          <w:b/>
          <w:bCs/>
        </w:rPr>
        <w:t xml:space="preserve">.00 </w:t>
      </w:r>
      <w:proofErr w:type="spellStart"/>
      <w:r w:rsidR="006D719D" w:rsidRPr="00E333E6">
        <w:rPr>
          <w:b/>
          <w:bCs/>
        </w:rPr>
        <w:t>hrs</w:t>
      </w:r>
      <w:proofErr w:type="spellEnd"/>
      <w:r w:rsidR="006D719D" w:rsidRPr="00E333E6">
        <w:rPr>
          <w:b/>
          <w:bCs/>
        </w:rPr>
        <w:t xml:space="preserve"> </w:t>
      </w:r>
      <w:r w:rsidR="00293342" w:rsidRPr="00E333E6">
        <w:rPr>
          <w:b/>
          <w:bCs/>
        </w:rPr>
        <w:t>(</w:t>
      </w:r>
      <w:r w:rsidR="0054158C" w:rsidRPr="00E333E6">
        <w:rPr>
          <w:b/>
          <w:bCs/>
        </w:rPr>
        <w:t>17</w:t>
      </w:r>
      <w:r w:rsidR="00E333E6" w:rsidRPr="00E333E6">
        <w:rPr>
          <w:b/>
          <w:bCs/>
          <w:vertAlign w:val="superscript"/>
        </w:rPr>
        <w:t>th</w:t>
      </w:r>
      <w:r w:rsidR="00E333E6" w:rsidRPr="00E333E6">
        <w:rPr>
          <w:b/>
          <w:bCs/>
        </w:rPr>
        <w:t xml:space="preserve"> </w:t>
      </w:r>
      <w:r w:rsidR="00060C23" w:rsidRPr="00E333E6">
        <w:rPr>
          <w:b/>
          <w:bCs/>
        </w:rPr>
        <w:t>May 2017</w:t>
      </w:r>
      <w:r w:rsidR="002E5D35" w:rsidRPr="00E333E6">
        <w:rPr>
          <w:b/>
          <w:bCs/>
        </w:rPr>
        <w:t>),</w:t>
      </w:r>
      <w:r w:rsidR="00293342" w:rsidRPr="00E333E6">
        <w:rPr>
          <w:b/>
          <w:bCs/>
        </w:rPr>
        <w:t xml:space="preserve"> any submission </w:t>
      </w:r>
      <w:r w:rsidR="00543531" w:rsidRPr="00E333E6">
        <w:rPr>
          <w:b/>
          <w:bCs/>
        </w:rPr>
        <w:t>received after this date will not be considered.</w:t>
      </w:r>
      <w:r w:rsidRPr="00E333E6">
        <w:rPr>
          <w:b/>
          <w:bCs/>
        </w:rPr>
        <w:t xml:space="preserve"> </w:t>
      </w:r>
    </w:p>
    <w:p w:rsidR="00543531" w:rsidRPr="00E333E6" w:rsidRDefault="003879DD" w:rsidP="00747B68">
      <w:pPr>
        <w:spacing w:after="0" w:line="240" w:lineRule="auto"/>
        <w:jc w:val="both"/>
      </w:pPr>
      <w:r w:rsidRPr="00E333E6">
        <w:t xml:space="preserve">IOM reserves the right to accept or reject any submission and annul the prequalification process and reject all submissions at any time without </w:t>
      </w:r>
      <w:r w:rsidRPr="00E333E6">
        <w:rPr>
          <w:rFonts w:cstheme="minorHAnsi"/>
        </w:rPr>
        <w:t>thereby</w:t>
      </w:r>
      <w:r w:rsidRPr="00E333E6">
        <w:t xml:space="preserve"> incurring any liability to the affected companies/Service providers. </w:t>
      </w:r>
    </w:p>
    <w:p w:rsidR="001A56FF" w:rsidRPr="00E333E6" w:rsidRDefault="001A56FF" w:rsidP="00747B68">
      <w:pPr>
        <w:spacing w:after="0" w:line="240" w:lineRule="auto"/>
        <w:jc w:val="both"/>
      </w:pPr>
    </w:p>
    <w:p w:rsidR="001A56FF" w:rsidRPr="00E333E6" w:rsidRDefault="001A56FF" w:rsidP="00F318C4">
      <w:pPr>
        <w:jc w:val="both"/>
        <w:rPr>
          <w:i/>
          <w:iCs/>
        </w:rPr>
      </w:pPr>
      <w:r w:rsidRPr="00E333E6">
        <w:rPr>
          <w:i/>
          <w:iCs/>
        </w:rPr>
        <w:t xml:space="preserve">Request for (EOI) process is not a guarantee for business; rather, it is a process that ensures companies are eligible to be considered </w:t>
      </w:r>
      <w:r w:rsidR="006D719D" w:rsidRPr="00E333E6">
        <w:rPr>
          <w:i/>
          <w:iCs/>
        </w:rPr>
        <w:t>bidding process.</w:t>
      </w:r>
    </w:p>
    <w:sectPr w:rsidR="001A56FF" w:rsidRPr="00E333E6" w:rsidSect="0054158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FD7"/>
    <w:multiLevelType w:val="hybridMultilevel"/>
    <w:tmpl w:val="C428A48A"/>
    <w:lvl w:ilvl="0" w:tplc="C7080C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4EB"/>
    <w:multiLevelType w:val="hybridMultilevel"/>
    <w:tmpl w:val="5328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1DE1"/>
    <w:multiLevelType w:val="hybridMultilevel"/>
    <w:tmpl w:val="457C3716"/>
    <w:lvl w:ilvl="0" w:tplc="113CA9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B1A11"/>
    <w:multiLevelType w:val="hybridMultilevel"/>
    <w:tmpl w:val="81E485FE"/>
    <w:lvl w:ilvl="0" w:tplc="2B14EC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3D12"/>
    <w:multiLevelType w:val="hybridMultilevel"/>
    <w:tmpl w:val="C294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F"/>
    <w:rsid w:val="00026BE9"/>
    <w:rsid w:val="00042BBA"/>
    <w:rsid w:val="0004523B"/>
    <w:rsid w:val="000454CA"/>
    <w:rsid w:val="00045B39"/>
    <w:rsid w:val="00060C23"/>
    <w:rsid w:val="000615B7"/>
    <w:rsid w:val="00067F46"/>
    <w:rsid w:val="00082C86"/>
    <w:rsid w:val="000B1F27"/>
    <w:rsid w:val="000F2EDE"/>
    <w:rsid w:val="001053A8"/>
    <w:rsid w:val="0012738F"/>
    <w:rsid w:val="00163B34"/>
    <w:rsid w:val="001A0AB2"/>
    <w:rsid w:val="001A56FF"/>
    <w:rsid w:val="00206570"/>
    <w:rsid w:val="00236713"/>
    <w:rsid w:val="002553F3"/>
    <w:rsid w:val="00293342"/>
    <w:rsid w:val="002C2480"/>
    <w:rsid w:val="002E5D35"/>
    <w:rsid w:val="00341B06"/>
    <w:rsid w:val="00342589"/>
    <w:rsid w:val="0036450F"/>
    <w:rsid w:val="00383021"/>
    <w:rsid w:val="003879DD"/>
    <w:rsid w:val="00395CAA"/>
    <w:rsid w:val="003E4DF9"/>
    <w:rsid w:val="003F02BF"/>
    <w:rsid w:val="00406CDA"/>
    <w:rsid w:val="0042770C"/>
    <w:rsid w:val="00465C51"/>
    <w:rsid w:val="004678DB"/>
    <w:rsid w:val="00472C3F"/>
    <w:rsid w:val="00482BE7"/>
    <w:rsid w:val="00497902"/>
    <w:rsid w:val="004B7D40"/>
    <w:rsid w:val="00507D22"/>
    <w:rsid w:val="00510A6A"/>
    <w:rsid w:val="0054158C"/>
    <w:rsid w:val="00543531"/>
    <w:rsid w:val="00552D6D"/>
    <w:rsid w:val="0056282D"/>
    <w:rsid w:val="00592335"/>
    <w:rsid w:val="005E25C8"/>
    <w:rsid w:val="005F201C"/>
    <w:rsid w:val="00600F1C"/>
    <w:rsid w:val="00624F82"/>
    <w:rsid w:val="00627754"/>
    <w:rsid w:val="006426BA"/>
    <w:rsid w:val="006871C1"/>
    <w:rsid w:val="0069351C"/>
    <w:rsid w:val="006D719D"/>
    <w:rsid w:val="00713B7F"/>
    <w:rsid w:val="007141F9"/>
    <w:rsid w:val="007331B6"/>
    <w:rsid w:val="00747B68"/>
    <w:rsid w:val="007841B8"/>
    <w:rsid w:val="00813E5A"/>
    <w:rsid w:val="00824094"/>
    <w:rsid w:val="00830F1C"/>
    <w:rsid w:val="00840230"/>
    <w:rsid w:val="00844580"/>
    <w:rsid w:val="00845A68"/>
    <w:rsid w:val="008E1C41"/>
    <w:rsid w:val="008E2D03"/>
    <w:rsid w:val="00931FF7"/>
    <w:rsid w:val="0098701B"/>
    <w:rsid w:val="00997C0C"/>
    <w:rsid w:val="009A086B"/>
    <w:rsid w:val="009E0E85"/>
    <w:rsid w:val="00A234CC"/>
    <w:rsid w:val="00A3444E"/>
    <w:rsid w:val="00B428E6"/>
    <w:rsid w:val="00B748F6"/>
    <w:rsid w:val="00B875A5"/>
    <w:rsid w:val="00B96802"/>
    <w:rsid w:val="00BD29C8"/>
    <w:rsid w:val="00BF2EA6"/>
    <w:rsid w:val="00BF3BC3"/>
    <w:rsid w:val="00C0308F"/>
    <w:rsid w:val="00C243BD"/>
    <w:rsid w:val="00CB712F"/>
    <w:rsid w:val="00CE5FB6"/>
    <w:rsid w:val="00CF2AEF"/>
    <w:rsid w:val="00D07E35"/>
    <w:rsid w:val="00D32681"/>
    <w:rsid w:val="00D401F3"/>
    <w:rsid w:val="00D61615"/>
    <w:rsid w:val="00D62EC2"/>
    <w:rsid w:val="00D64EBB"/>
    <w:rsid w:val="00D65316"/>
    <w:rsid w:val="00DC55A1"/>
    <w:rsid w:val="00DD3C13"/>
    <w:rsid w:val="00E333E6"/>
    <w:rsid w:val="00E362A8"/>
    <w:rsid w:val="00E368D8"/>
    <w:rsid w:val="00E61069"/>
    <w:rsid w:val="00EA6FFC"/>
    <w:rsid w:val="00F318C4"/>
    <w:rsid w:val="00F35000"/>
    <w:rsid w:val="00F65DD3"/>
    <w:rsid w:val="00F85459"/>
    <w:rsid w:val="00F9032D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7CC69-4411-4FC4-B502-79B9963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58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65C51"/>
    <w:rPr>
      <w:b/>
      <w:bCs/>
      <w:i w:val="0"/>
      <w:iCs w:val="0"/>
    </w:rPr>
  </w:style>
  <w:style w:type="character" w:customStyle="1" w:styleId="st1">
    <w:name w:val="st1"/>
    <w:basedOn w:val="DefaultParagraphFont"/>
    <w:rsid w:val="0046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QEOI@iom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0D5-019A-440E-A1C8-9C1B998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medibaw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wanyama</dc:creator>
  <cp:lastModifiedBy>SHWEIKI Firas</cp:lastModifiedBy>
  <cp:revision>3</cp:revision>
  <cp:lastPrinted>2017-05-10T07:04:00Z</cp:lastPrinted>
  <dcterms:created xsi:type="dcterms:W3CDTF">2017-05-10T11:29:00Z</dcterms:created>
  <dcterms:modified xsi:type="dcterms:W3CDTF">2017-05-10T14:30:00Z</dcterms:modified>
</cp:coreProperties>
</file>