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A5" w:rsidRPr="004C11A5" w:rsidRDefault="004C11A5" w:rsidP="007604D7">
      <w:pPr>
        <w:spacing w:after="0" w:line="360" w:lineRule="auto"/>
        <w:ind w:left="-360" w:right="-360"/>
        <w:jc w:val="center"/>
        <w:rPr>
          <w:rFonts w:ascii="Arial" w:hAnsi="Arial" w:cs="Arial"/>
          <w:b/>
          <w:sz w:val="26"/>
          <w:szCs w:val="26"/>
        </w:rPr>
      </w:pPr>
      <w:r w:rsidRPr="004C11A5">
        <w:rPr>
          <w:rFonts w:ascii="Arial" w:hAnsi="Arial" w:cs="Arial"/>
          <w:b/>
          <w:noProof/>
          <w:sz w:val="26"/>
          <w:szCs w:val="26"/>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124075" cy="2105467"/>
            <wp:effectExtent l="0" t="0" r="0" b="9525"/>
            <wp:wrapTight wrapText="bothSides">
              <wp:wrapPolygon edited="0">
                <wp:start x="0" y="0"/>
                <wp:lineTo x="0" y="21502"/>
                <wp:lineTo x="21309" y="21502"/>
                <wp:lineTo x="213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2 istm_final_logo onl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4075" cy="2105467"/>
                    </a:xfrm>
                    <a:prstGeom prst="rect">
                      <a:avLst/>
                    </a:prstGeom>
                  </pic:spPr>
                </pic:pic>
              </a:graphicData>
            </a:graphic>
            <wp14:sizeRelH relativeFrom="page">
              <wp14:pctWidth>0</wp14:pctWidth>
            </wp14:sizeRelH>
            <wp14:sizeRelV relativeFrom="page">
              <wp14:pctHeight>0</wp14:pctHeight>
            </wp14:sizeRelV>
          </wp:anchor>
        </w:drawing>
      </w:r>
      <w:r w:rsidR="007604D7">
        <w:rPr>
          <w:rFonts w:ascii="Arial" w:hAnsi="Arial" w:cs="Arial"/>
          <w:b/>
          <w:sz w:val="26"/>
          <w:szCs w:val="26"/>
        </w:rPr>
        <w:t xml:space="preserve">                          ISTM International</w:t>
      </w:r>
      <w:r w:rsidRPr="004C11A5">
        <w:rPr>
          <w:rFonts w:ascii="Arial" w:hAnsi="Arial" w:cs="Arial"/>
          <w:b/>
          <w:sz w:val="26"/>
          <w:szCs w:val="26"/>
        </w:rPr>
        <w:t xml:space="preserve"> Conference o</w:t>
      </w:r>
      <w:r w:rsidR="007604D7">
        <w:rPr>
          <w:rFonts w:ascii="Arial" w:hAnsi="Arial" w:cs="Arial"/>
          <w:b/>
          <w:sz w:val="26"/>
          <w:szCs w:val="26"/>
        </w:rPr>
        <w:t>n</w:t>
      </w:r>
      <w:r w:rsidRPr="004C11A5">
        <w:rPr>
          <w:rFonts w:ascii="Arial" w:hAnsi="Arial" w:cs="Arial"/>
          <w:b/>
          <w:sz w:val="26"/>
          <w:szCs w:val="26"/>
        </w:rPr>
        <w:t xml:space="preserve"> </w:t>
      </w:r>
      <w:r w:rsidR="007604D7">
        <w:rPr>
          <w:rFonts w:ascii="Arial" w:hAnsi="Arial" w:cs="Arial"/>
          <w:b/>
          <w:sz w:val="26"/>
          <w:szCs w:val="26"/>
        </w:rPr>
        <w:t>Migration</w:t>
      </w:r>
      <w:r w:rsidRPr="004C11A5">
        <w:rPr>
          <w:rFonts w:ascii="Arial" w:hAnsi="Arial" w:cs="Arial"/>
          <w:b/>
          <w:sz w:val="26"/>
          <w:szCs w:val="26"/>
        </w:rPr>
        <w:t xml:space="preserve"> </w:t>
      </w:r>
    </w:p>
    <w:p w:rsidR="004C11A5" w:rsidRPr="004C11A5" w:rsidRDefault="007604D7" w:rsidP="004C11A5">
      <w:pPr>
        <w:spacing w:after="0" w:line="360" w:lineRule="auto"/>
        <w:jc w:val="right"/>
        <w:rPr>
          <w:rFonts w:ascii="Arial" w:hAnsi="Arial" w:cs="Arial"/>
          <w:b/>
          <w:sz w:val="26"/>
          <w:szCs w:val="26"/>
        </w:rPr>
      </w:pPr>
      <w:r>
        <w:rPr>
          <w:rFonts w:ascii="Arial" w:hAnsi="Arial" w:cs="Arial"/>
          <w:b/>
          <w:sz w:val="26"/>
          <w:szCs w:val="26"/>
        </w:rPr>
        <w:t>Rome</w:t>
      </w:r>
      <w:r w:rsidR="004C11A5" w:rsidRPr="004C11A5">
        <w:rPr>
          <w:rFonts w:ascii="Arial" w:hAnsi="Arial" w:cs="Arial"/>
          <w:b/>
          <w:sz w:val="26"/>
          <w:szCs w:val="26"/>
        </w:rPr>
        <w:t xml:space="preserve">, </w:t>
      </w:r>
      <w:r>
        <w:rPr>
          <w:rFonts w:ascii="Arial" w:hAnsi="Arial" w:cs="Arial"/>
          <w:b/>
          <w:sz w:val="26"/>
          <w:szCs w:val="26"/>
        </w:rPr>
        <w:t>Italy</w:t>
      </w:r>
      <w:r w:rsidR="004C11A5" w:rsidRPr="004C11A5">
        <w:rPr>
          <w:rFonts w:ascii="Arial" w:hAnsi="Arial" w:cs="Arial"/>
          <w:b/>
          <w:sz w:val="26"/>
          <w:szCs w:val="26"/>
        </w:rPr>
        <w:t xml:space="preserve"> </w:t>
      </w:r>
    </w:p>
    <w:p w:rsidR="004C11A5" w:rsidRPr="004C11A5" w:rsidRDefault="007604D7" w:rsidP="004C11A5">
      <w:pPr>
        <w:spacing w:after="0" w:line="360" w:lineRule="auto"/>
        <w:jc w:val="right"/>
        <w:rPr>
          <w:rFonts w:ascii="Arial" w:hAnsi="Arial" w:cs="Arial"/>
          <w:sz w:val="26"/>
          <w:szCs w:val="26"/>
        </w:rPr>
      </w:pPr>
      <w:r>
        <w:rPr>
          <w:rFonts w:ascii="Arial" w:hAnsi="Arial" w:cs="Arial"/>
          <w:b/>
          <w:sz w:val="26"/>
          <w:szCs w:val="26"/>
        </w:rPr>
        <w:t>1-3 October 2018</w:t>
      </w:r>
      <w:r w:rsidR="004C11A5" w:rsidRPr="004C11A5">
        <w:rPr>
          <w:rFonts w:ascii="Arial" w:hAnsi="Arial" w:cs="Arial"/>
          <w:sz w:val="26"/>
          <w:szCs w:val="26"/>
        </w:rPr>
        <w:t xml:space="preserve"> </w:t>
      </w:r>
    </w:p>
    <w:p w:rsidR="004C11A5" w:rsidRPr="004C11A5" w:rsidRDefault="004C11A5" w:rsidP="004C11A5">
      <w:pPr>
        <w:spacing w:after="0" w:line="360" w:lineRule="auto"/>
        <w:rPr>
          <w:rFonts w:ascii="Arial" w:hAnsi="Arial" w:cs="Arial"/>
          <w:sz w:val="28"/>
          <w:szCs w:val="28"/>
        </w:rPr>
      </w:pPr>
    </w:p>
    <w:p w:rsidR="004C11A5" w:rsidRDefault="004C11A5" w:rsidP="004C11A5">
      <w:pPr>
        <w:spacing w:after="0" w:line="240" w:lineRule="auto"/>
      </w:pPr>
      <w:r>
        <w:t xml:space="preserve"> </w:t>
      </w:r>
    </w:p>
    <w:p w:rsidR="004C11A5" w:rsidRDefault="004C11A5" w:rsidP="004C11A5"/>
    <w:p w:rsidR="004C11A5" w:rsidRDefault="004C11A5" w:rsidP="004C11A5">
      <w:r>
        <w:t xml:space="preserve"> </w:t>
      </w:r>
    </w:p>
    <w:p w:rsidR="004C11A5" w:rsidRDefault="004C11A5" w:rsidP="004C11A5"/>
    <w:p w:rsidR="004C11A5" w:rsidRDefault="004C11A5" w:rsidP="004C11A5">
      <w:r>
        <w:t xml:space="preserve"> </w:t>
      </w:r>
    </w:p>
    <w:p w:rsidR="004C11A5" w:rsidRDefault="004C11A5" w:rsidP="004C11A5"/>
    <w:p w:rsidR="00782C71" w:rsidRDefault="00782C71" w:rsidP="00782C71">
      <w:pPr>
        <w:pStyle w:val="Default"/>
      </w:pPr>
    </w:p>
    <w:p w:rsidR="00782C71" w:rsidRDefault="00782C71" w:rsidP="00782C71">
      <w:pPr>
        <w:spacing w:after="0" w:line="360" w:lineRule="auto"/>
        <w:jc w:val="center"/>
        <w:rPr>
          <w:rFonts w:ascii="Arial" w:hAnsi="Arial" w:cs="Arial"/>
          <w:b/>
          <w:bCs/>
          <w:sz w:val="44"/>
          <w:szCs w:val="44"/>
        </w:rPr>
      </w:pPr>
      <w:r w:rsidRPr="00782C71">
        <w:rPr>
          <w:rFonts w:ascii="Arial" w:hAnsi="Arial" w:cs="Arial"/>
          <w:sz w:val="44"/>
          <w:szCs w:val="44"/>
        </w:rPr>
        <w:t xml:space="preserve"> </w:t>
      </w:r>
      <w:r w:rsidRPr="00782C71">
        <w:rPr>
          <w:rFonts w:ascii="Arial" w:hAnsi="Arial" w:cs="Arial"/>
          <w:b/>
          <w:bCs/>
          <w:sz w:val="44"/>
          <w:szCs w:val="44"/>
        </w:rPr>
        <w:t xml:space="preserve">ISTM International Conference on Migration </w:t>
      </w:r>
    </w:p>
    <w:p w:rsidR="004C11A5" w:rsidRPr="004C11A5" w:rsidRDefault="00C23A7D" w:rsidP="00782C71">
      <w:pPr>
        <w:spacing w:after="0" w:line="360" w:lineRule="auto"/>
        <w:jc w:val="center"/>
        <w:rPr>
          <w:rFonts w:ascii="Arial" w:hAnsi="Arial" w:cs="Arial"/>
          <w:b/>
          <w:sz w:val="44"/>
          <w:szCs w:val="44"/>
        </w:rPr>
      </w:pPr>
      <w:r w:rsidRPr="00782C71">
        <w:rPr>
          <w:rFonts w:ascii="Arial" w:hAnsi="Arial" w:cs="Arial"/>
          <w:b/>
          <w:sz w:val="44"/>
          <w:szCs w:val="44"/>
        </w:rPr>
        <w:t>Session</w:t>
      </w:r>
      <w:r>
        <w:rPr>
          <w:rFonts w:ascii="Arial" w:hAnsi="Arial" w:cs="Arial"/>
          <w:b/>
          <w:sz w:val="44"/>
          <w:szCs w:val="44"/>
        </w:rPr>
        <w:t xml:space="preserve"> Program Proposal</w:t>
      </w:r>
    </w:p>
    <w:p w:rsidR="004C11A5" w:rsidRPr="004C11A5" w:rsidRDefault="00C23A7D" w:rsidP="004C11A5">
      <w:pPr>
        <w:spacing w:after="0" w:line="360" w:lineRule="auto"/>
        <w:jc w:val="center"/>
        <w:rPr>
          <w:rFonts w:ascii="Arial" w:hAnsi="Arial" w:cs="Arial"/>
          <w:b/>
          <w:sz w:val="44"/>
          <w:szCs w:val="44"/>
        </w:rPr>
      </w:pPr>
      <w:r>
        <w:rPr>
          <w:rFonts w:ascii="Arial" w:hAnsi="Arial" w:cs="Arial"/>
          <w:b/>
          <w:sz w:val="44"/>
          <w:szCs w:val="44"/>
        </w:rPr>
        <w:t>Submission Form</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 xml:space="preserve"> </w:t>
      </w:r>
    </w:p>
    <w:p w:rsidR="004C11A5" w:rsidRPr="00782C71" w:rsidRDefault="00824A59" w:rsidP="004C11A5">
      <w:pPr>
        <w:spacing w:after="0" w:line="240" w:lineRule="auto"/>
        <w:rPr>
          <w:rFonts w:ascii="Arial" w:hAnsi="Arial" w:cs="Arial"/>
          <w:sz w:val="24"/>
          <w:szCs w:val="24"/>
        </w:rPr>
      </w:pPr>
      <w:r>
        <w:rPr>
          <w:rFonts w:ascii="Arial" w:hAnsi="Arial" w:cs="Arial"/>
          <w:sz w:val="24"/>
          <w:szCs w:val="24"/>
        </w:rPr>
        <w:t>To submit a proposal p</w:t>
      </w:r>
      <w:bookmarkStart w:id="0" w:name="_GoBack"/>
      <w:bookmarkEnd w:id="0"/>
      <w:r>
        <w:rPr>
          <w:rFonts w:ascii="Arial" w:hAnsi="Arial" w:cs="Arial"/>
          <w:sz w:val="24"/>
          <w:szCs w:val="24"/>
        </w:rPr>
        <w:t xml:space="preserve">lease complete the </w:t>
      </w:r>
      <w:r w:rsidR="004C11A5" w:rsidRPr="00782C71">
        <w:rPr>
          <w:rFonts w:ascii="Arial" w:hAnsi="Arial" w:cs="Arial"/>
          <w:sz w:val="24"/>
          <w:szCs w:val="24"/>
        </w:rPr>
        <w:t xml:space="preserve">attached forms and email to ISTM at </w:t>
      </w:r>
      <w:r w:rsidR="00782C71" w:rsidRPr="00782C71">
        <w:rPr>
          <w:rFonts w:ascii="Arial" w:hAnsi="Arial" w:cs="Arial"/>
          <w:sz w:val="24"/>
          <w:szCs w:val="24"/>
        </w:rPr>
        <w:t>JMETZGAR</w:t>
      </w:r>
      <w:r w:rsidR="004C11A5" w:rsidRPr="00782C71">
        <w:rPr>
          <w:rFonts w:ascii="Arial" w:hAnsi="Arial" w:cs="Arial"/>
          <w:sz w:val="24"/>
          <w:szCs w:val="24"/>
        </w:rPr>
        <w:t>@ISTM.org no later than 1</w:t>
      </w:r>
      <w:r w:rsidR="00782C71" w:rsidRPr="00782C71">
        <w:rPr>
          <w:rFonts w:ascii="Arial" w:hAnsi="Arial" w:cs="Arial"/>
          <w:sz w:val="24"/>
          <w:szCs w:val="24"/>
        </w:rPr>
        <w:t>8</w:t>
      </w:r>
      <w:r w:rsidR="004C11A5" w:rsidRPr="00782C71">
        <w:rPr>
          <w:rFonts w:ascii="Arial" w:hAnsi="Arial" w:cs="Arial"/>
          <w:sz w:val="24"/>
          <w:szCs w:val="24"/>
        </w:rPr>
        <w:t xml:space="preserve"> </w:t>
      </w:r>
      <w:r w:rsidR="00782C71" w:rsidRPr="00782C71">
        <w:rPr>
          <w:rFonts w:ascii="Arial" w:hAnsi="Arial" w:cs="Arial"/>
          <w:sz w:val="24"/>
          <w:szCs w:val="24"/>
        </w:rPr>
        <w:t>September</w:t>
      </w:r>
      <w:r w:rsidR="004C11A5" w:rsidRPr="00782C71">
        <w:rPr>
          <w:rFonts w:ascii="Arial" w:hAnsi="Arial" w:cs="Arial"/>
          <w:sz w:val="24"/>
          <w:szCs w:val="24"/>
        </w:rPr>
        <w:t xml:space="preserve"> 201</w:t>
      </w:r>
      <w:r w:rsidR="00782C71" w:rsidRPr="00782C71">
        <w:rPr>
          <w:rFonts w:ascii="Arial" w:hAnsi="Arial" w:cs="Arial"/>
          <w:sz w:val="24"/>
          <w:szCs w:val="24"/>
        </w:rPr>
        <w:t>7</w:t>
      </w:r>
      <w:r w:rsidR="004C11A5" w:rsidRPr="00782C71">
        <w:rPr>
          <w:rFonts w:ascii="Arial" w:hAnsi="Arial" w:cs="Arial"/>
          <w:sz w:val="24"/>
          <w:szCs w:val="24"/>
        </w:rPr>
        <w:t xml:space="preserve">. </w:t>
      </w:r>
    </w:p>
    <w:p w:rsidR="004C11A5" w:rsidRPr="00782C71" w:rsidRDefault="004C11A5" w:rsidP="004C11A5">
      <w:pPr>
        <w:spacing w:after="0" w:line="240" w:lineRule="auto"/>
        <w:rPr>
          <w:rFonts w:ascii="Arial" w:hAnsi="Arial" w:cs="Arial"/>
          <w:sz w:val="24"/>
          <w:szCs w:val="24"/>
        </w:rPr>
      </w:pPr>
    </w:p>
    <w:p w:rsidR="004C11A5" w:rsidRPr="00782C71" w:rsidRDefault="004C11A5" w:rsidP="004C11A5">
      <w:pPr>
        <w:spacing w:after="0" w:line="240" w:lineRule="auto"/>
        <w:rPr>
          <w:rFonts w:ascii="Arial" w:hAnsi="Arial" w:cs="Arial"/>
          <w:sz w:val="24"/>
          <w:szCs w:val="24"/>
        </w:rPr>
      </w:pPr>
      <w:r w:rsidRPr="00782C71">
        <w:rPr>
          <w:rFonts w:ascii="Arial" w:hAnsi="Arial" w:cs="Arial"/>
          <w:sz w:val="24"/>
          <w:szCs w:val="24"/>
        </w:rPr>
        <w:t xml:space="preserve">Please use one form for each proposal you submit. </w:t>
      </w:r>
      <w:r w:rsidR="006845B7" w:rsidRPr="00782C71">
        <w:rPr>
          <w:rFonts w:ascii="Arial" w:hAnsi="Arial" w:cs="Arial"/>
          <w:sz w:val="24"/>
          <w:szCs w:val="24"/>
        </w:rPr>
        <w:t xml:space="preserve">This form can be used for </w:t>
      </w:r>
      <w:r w:rsidR="00782C71" w:rsidRPr="00782C71">
        <w:rPr>
          <w:rFonts w:ascii="Arial" w:hAnsi="Arial" w:cs="Arial"/>
          <w:sz w:val="24"/>
          <w:szCs w:val="24"/>
        </w:rPr>
        <w:t xml:space="preserve">Keynote talks, </w:t>
      </w:r>
      <w:r w:rsidRPr="00782C71">
        <w:rPr>
          <w:rFonts w:ascii="Arial" w:hAnsi="Arial" w:cs="Arial"/>
          <w:sz w:val="24"/>
          <w:szCs w:val="24"/>
        </w:rPr>
        <w:t>Plenar</w:t>
      </w:r>
      <w:r w:rsidR="00782C71" w:rsidRPr="00782C71">
        <w:rPr>
          <w:rFonts w:ascii="Arial" w:hAnsi="Arial" w:cs="Arial"/>
          <w:sz w:val="24"/>
          <w:szCs w:val="24"/>
        </w:rPr>
        <w:t>ies</w:t>
      </w:r>
      <w:r w:rsidRPr="00782C71">
        <w:rPr>
          <w:rFonts w:ascii="Arial" w:hAnsi="Arial" w:cs="Arial"/>
          <w:sz w:val="24"/>
          <w:szCs w:val="24"/>
        </w:rPr>
        <w:t>, Symposi</w:t>
      </w:r>
      <w:r w:rsidR="00782C71" w:rsidRPr="00782C71">
        <w:rPr>
          <w:rFonts w:ascii="Arial" w:hAnsi="Arial" w:cs="Arial"/>
          <w:sz w:val="24"/>
          <w:szCs w:val="24"/>
        </w:rPr>
        <w:t>a</w:t>
      </w:r>
      <w:r w:rsidRPr="00782C71">
        <w:rPr>
          <w:rFonts w:ascii="Arial" w:hAnsi="Arial" w:cs="Arial"/>
          <w:sz w:val="24"/>
          <w:szCs w:val="24"/>
        </w:rPr>
        <w:t>, Debate</w:t>
      </w:r>
      <w:r w:rsidR="00782C71" w:rsidRPr="00782C71">
        <w:rPr>
          <w:rFonts w:ascii="Arial" w:hAnsi="Arial" w:cs="Arial"/>
          <w:sz w:val="24"/>
          <w:szCs w:val="24"/>
        </w:rPr>
        <w:t>s</w:t>
      </w:r>
      <w:r w:rsidR="006845B7" w:rsidRPr="00782C71">
        <w:rPr>
          <w:rFonts w:ascii="Arial" w:hAnsi="Arial" w:cs="Arial"/>
          <w:sz w:val="24"/>
          <w:szCs w:val="24"/>
        </w:rPr>
        <w:t xml:space="preserve">, </w:t>
      </w:r>
      <w:r w:rsidRPr="00782C71">
        <w:rPr>
          <w:rFonts w:ascii="Arial" w:hAnsi="Arial" w:cs="Arial"/>
          <w:sz w:val="24"/>
          <w:szCs w:val="24"/>
        </w:rPr>
        <w:t>Panel Discussion</w:t>
      </w:r>
      <w:r w:rsidR="00782C71" w:rsidRPr="00782C71">
        <w:rPr>
          <w:rFonts w:ascii="Arial" w:hAnsi="Arial" w:cs="Arial"/>
          <w:sz w:val="24"/>
          <w:szCs w:val="24"/>
        </w:rPr>
        <w:t xml:space="preserve">s, </w:t>
      </w:r>
      <w:r w:rsidR="006845B7" w:rsidRPr="00782C71">
        <w:rPr>
          <w:rFonts w:ascii="Arial" w:hAnsi="Arial" w:cs="Arial"/>
          <w:sz w:val="24"/>
          <w:szCs w:val="24"/>
        </w:rPr>
        <w:t>Workshop</w:t>
      </w:r>
      <w:r w:rsidR="00782C71" w:rsidRPr="00782C71">
        <w:rPr>
          <w:rFonts w:ascii="Arial" w:hAnsi="Arial" w:cs="Arial"/>
          <w:sz w:val="24"/>
          <w:szCs w:val="24"/>
        </w:rPr>
        <w:t xml:space="preserve">s or </w:t>
      </w:r>
      <w:r w:rsidR="00782C71" w:rsidRPr="00782C71">
        <w:rPr>
          <w:rFonts w:ascii="Arial" w:hAnsi="Arial" w:cs="Arial"/>
          <w:bCs/>
          <w:sz w:val="24"/>
          <w:szCs w:val="24"/>
        </w:rPr>
        <w:t>“Confronting Challenges” Discussions</w:t>
      </w:r>
      <w:r w:rsidRPr="00782C71">
        <w:rPr>
          <w:rFonts w:ascii="Arial" w:hAnsi="Arial" w:cs="Arial"/>
          <w:sz w:val="24"/>
          <w:szCs w:val="24"/>
        </w:rPr>
        <w:t xml:space="preserve">. </w:t>
      </w:r>
    </w:p>
    <w:p w:rsidR="004C11A5" w:rsidRPr="00782C71" w:rsidRDefault="004C11A5" w:rsidP="004C11A5">
      <w:pPr>
        <w:spacing w:after="0" w:line="240" w:lineRule="auto"/>
        <w:rPr>
          <w:rFonts w:ascii="Arial" w:hAnsi="Arial" w:cs="Arial"/>
          <w:sz w:val="24"/>
          <w:szCs w:val="24"/>
        </w:rPr>
      </w:pPr>
    </w:p>
    <w:p w:rsidR="004C11A5" w:rsidRPr="00782C71" w:rsidRDefault="004C11A5" w:rsidP="004C11A5">
      <w:pPr>
        <w:spacing w:after="0" w:line="240" w:lineRule="auto"/>
        <w:rPr>
          <w:rFonts w:ascii="Arial" w:hAnsi="Arial" w:cs="Arial"/>
          <w:sz w:val="24"/>
          <w:szCs w:val="24"/>
        </w:rPr>
      </w:pPr>
      <w:r w:rsidRPr="00782C71">
        <w:rPr>
          <w:rFonts w:ascii="Arial" w:hAnsi="Arial" w:cs="Arial"/>
          <w:sz w:val="24"/>
          <w:szCs w:val="24"/>
        </w:rPr>
        <w:t xml:space="preserve">If you have any questions, please contact </w:t>
      </w:r>
      <w:r w:rsidR="00782C71" w:rsidRPr="00782C71">
        <w:rPr>
          <w:rFonts w:ascii="Arial" w:hAnsi="Arial" w:cs="Arial"/>
          <w:sz w:val="24"/>
          <w:szCs w:val="24"/>
        </w:rPr>
        <w:t xml:space="preserve">Jodi Metzgar at </w:t>
      </w:r>
      <w:r w:rsidRPr="00782C71">
        <w:rPr>
          <w:rFonts w:ascii="Arial" w:hAnsi="Arial" w:cs="Arial"/>
          <w:sz w:val="24"/>
          <w:szCs w:val="24"/>
        </w:rPr>
        <w:t xml:space="preserve">the ISTM Secretariat at </w:t>
      </w:r>
      <w:r w:rsidR="00782C71" w:rsidRPr="00782C71">
        <w:rPr>
          <w:rFonts w:ascii="Arial" w:hAnsi="Arial" w:cs="Arial"/>
          <w:sz w:val="24"/>
          <w:szCs w:val="24"/>
        </w:rPr>
        <w:t>JMETZGAR@ISTM</w:t>
      </w:r>
      <w:r w:rsidRPr="00782C71">
        <w:rPr>
          <w:rFonts w:ascii="Arial" w:hAnsi="Arial" w:cs="Arial"/>
          <w:sz w:val="24"/>
          <w:szCs w:val="24"/>
        </w:rPr>
        <w:t xml:space="preserve">.org. </w:t>
      </w:r>
    </w:p>
    <w:p w:rsidR="004C11A5" w:rsidRPr="00782C71" w:rsidRDefault="004C11A5" w:rsidP="004C11A5">
      <w:pPr>
        <w:spacing w:after="0" w:line="240" w:lineRule="auto"/>
        <w:rPr>
          <w:rFonts w:ascii="Arial" w:hAnsi="Arial" w:cs="Arial"/>
          <w:sz w:val="24"/>
          <w:szCs w:val="24"/>
        </w:rPr>
      </w:pPr>
    </w:p>
    <w:p w:rsidR="004C11A5" w:rsidRPr="00782C71" w:rsidRDefault="004C11A5" w:rsidP="004C11A5">
      <w:pPr>
        <w:spacing w:after="0" w:line="240" w:lineRule="auto"/>
        <w:rPr>
          <w:rFonts w:ascii="Arial" w:hAnsi="Arial" w:cs="Arial"/>
          <w:sz w:val="24"/>
          <w:szCs w:val="24"/>
        </w:rPr>
      </w:pPr>
    </w:p>
    <w:p w:rsidR="004C11A5" w:rsidRPr="00782C71" w:rsidRDefault="004C11A5" w:rsidP="004C11A5">
      <w:pPr>
        <w:spacing w:after="0" w:line="240" w:lineRule="auto"/>
        <w:rPr>
          <w:rFonts w:ascii="Arial" w:hAnsi="Arial" w:cs="Arial"/>
          <w:b/>
          <w:sz w:val="24"/>
          <w:szCs w:val="24"/>
        </w:rPr>
      </w:pPr>
      <w:r w:rsidRPr="00782C71">
        <w:rPr>
          <w:rFonts w:ascii="Arial" w:hAnsi="Arial" w:cs="Arial"/>
          <w:b/>
          <w:sz w:val="24"/>
          <w:szCs w:val="24"/>
        </w:rPr>
        <w:t xml:space="preserve">Session Descriptions: </w:t>
      </w:r>
    </w:p>
    <w:p w:rsidR="004C11A5" w:rsidRPr="00782C71" w:rsidRDefault="004C11A5" w:rsidP="004C11A5">
      <w:pPr>
        <w:spacing w:after="0" w:line="240" w:lineRule="auto"/>
        <w:rPr>
          <w:rFonts w:ascii="Arial" w:hAnsi="Arial" w:cs="Arial"/>
          <w:sz w:val="24"/>
          <w:szCs w:val="24"/>
        </w:rPr>
      </w:pPr>
    </w:p>
    <w:p w:rsidR="00782C71" w:rsidRPr="00782C71" w:rsidRDefault="00782C71" w:rsidP="00782C71">
      <w:pPr>
        <w:pStyle w:val="Default"/>
        <w:rPr>
          <w:rFonts w:ascii="Arial" w:hAnsi="Arial" w:cs="Arial"/>
        </w:rPr>
      </w:pPr>
      <w:r w:rsidRPr="00782C71">
        <w:rPr>
          <w:rFonts w:ascii="Arial" w:hAnsi="Arial" w:cs="Arial"/>
          <w:b/>
          <w:bCs/>
        </w:rPr>
        <w:t xml:space="preserve">Keynote talks: </w:t>
      </w:r>
      <w:r w:rsidRPr="00782C71">
        <w:rPr>
          <w:rFonts w:ascii="Arial" w:hAnsi="Arial" w:cs="Arial"/>
        </w:rPr>
        <w:t xml:space="preserve">Will provide a perspective on a topical or controversial issue in migration medicine that is presented by a leader in the field. No concurrent sessions will be run during these timeslots. </w:t>
      </w:r>
    </w:p>
    <w:p w:rsidR="00782C71" w:rsidRDefault="00782C71" w:rsidP="00782C71">
      <w:pPr>
        <w:pStyle w:val="Default"/>
        <w:rPr>
          <w:rFonts w:ascii="Arial" w:hAnsi="Arial" w:cs="Arial"/>
          <w:b/>
          <w:bCs/>
        </w:rPr>
      </w:pPr>
    </w:p>
    <w:p w:rsidR="00782C71" w:rsidRPr="00782C71" w:rsidRDefault="00782C71" w:rsidP="00782C71">
      <w:pPr>
        <w:pStyle w:val="Default"/>
        <w:rPr>
          <w:rFonts w:ascii="Arial" w:hAnsi="Arial" w:cs="Arial"/>
        </w:rPr>
      </w:pPr>
      <w:r w:rsidRPr="00782C71">
        <w:rPr>
          <w:rFonts w:ascii="Arial" w:hAnsi="Arial" w:cs="Arial"/>
          <w:b/>
          <w:bCs/>
        </w:rPr>
        <w:t xml:space="preserve">Plenaries: </w:t>
      </w:r>
      <w:r w:rsidRPr="00782C71">
        <w:rPr>
          <w:rFonts w:ascii="Arial" w:hAnsi="Arial" w:cs="Arial"/>
        </w:rPr>
        <w:t xml:space="preserve">The featured plenaries are meant to highlight areas at the forefront of migration medicine and no concurrent sessions run during these timeslots. These sessions are typically 90 minutes with 3 X 30 minute talks. </w:t>
      </w:r>
    </w:p>
    <w:p w:rsidR="00782C71" w:rsidRDefault="00782C71" w:rsidP="00782C71">
      <w:pPr>
        <w:pStyle w:val="Default"/>
        <w:rPr>
          <w:rFonts w:ascii="Arial" w:hAnsi="Arial" w:cs="Arial"/>
          <w:b/>
          <w:bCs/>
        </w:rPr>
      </w:pPr>
    </w:p>
    <w:p w:rsidR="00782C71" w:rsidRPr="00782C71" w:rsidRDefault="00782C71" w:rsidP="00782C71">
      <w:pPr>
        <w:pStyle w:val="Default"/>
        <w:rPr>
          <w:rFonts w:ascii="Arial" w:hAnsi="Arial" w:cs="Arial"/>
        </w:rPr>
      </w:pPr>
      <w:r w:rsidRPr="00782C71">
        <w:rPr>
          <w:rFonts w:ascii="Arial" w:hAnsi="Arial" w:cs="Arial"/>
          <w:b/>
          <w:bCs/>
        </w:rPr>
        <w:t xml:space="preserve">Debates: </w:t>
      </w:r>
      <w:r w:rsidRPr="00782C71">
        <w:rPr>
          <w:rFonts w:ascii="Arial" w:hAnsi="Arial" w:cs="Arial"/>
        </w:rPr>
        <w:t xml:space="preserve">These sessions provide the pros and cons of a controversial topic with each side presented by a debater and then moderated by a third person. </w:t>
      </w:r>
    </w:p>
    <w:p w:rsidR="00782C71" w:rsidRDefault="00782C71" w:rsidP="00782C71">
      <w:pPr>
        <w:pStyle w:val="Default"/>
        <w:rPr>
          <w:rFonts w:ascii="Arial" w:hAnsi="Arial" w:cs="Arial"/>
          <w:b/>
          <w:bCs/>
        </w:rPr>
      </w:pPr>
    </w:p>
    <w:p w:rsidR="00782C71" w:rsidRPr="00782C71" w:rsidRDefault="00782C71" w:rsidP="00782C71">
      <w:pPr>
        <w:pStyle w:val="Default"/>
        <w:rPr>
          <w:rFonts w:ascii="Arial" w:hAnsi="Arial" w:cs="Arial"/>
        </w:rPr>
      </w:pPr>
      <w:r w:rsidRPr="00782C71">
        <w:rPr>
          <w:rFonts w:ascii="Arial" w:hAnsi="Arial" w:cs="Arial"/>
          <w:b/>
          <w:bCs/>
        </w:rPr>
        <w:t>Panel Discussions</w:t>
      </w:r>
      <w:r w:rsidRPr="00782C71">
        <w:rPr>
          <w:rFonts w:ascii="Arial" w:hAnsi="Arial" w:cs="Arial"/>
        </w:rPr>
        <w:t xml:space="preserve">: These sessions provide a forum to discuss a topic or important issue from several different points of view. These sessions will have 3 or more panelists and a moderator. </w:t>
      </w:r>
    </w:p>
    <w:p w:rsidR="00782C71" w:rsidRDefault="00782C71" w:rsidP="00782C71">
      <w:pPr>
        <w:pStyle w:val="Default"/>
        <w:rPr>
          <w:rFonts w:ascii="Arial" w:hAnsi="Arial" w:cs="Arial"/>
          <w:b/>
          <w:bCs/>
        </w:rPr>
      </w:pPr>
    </w:p>
    <w:p w:rsidR="00782C71" w:rsidRPr="00782C71" w:rsidRDefault="00782C71" w:rsidP="00782C71">
      <w:pPr>
        <w:pStyle w:val="Default"/>
        <w:rPr>
          <w:rFonts w:ascii="Arial" w:hAnsi="Arial" w:cs="Arial"/>
        </w:rPr>
      </w:pPr>
      <w:r w:rsidRPr="00782C71">
        <w:rPr>
          <w:rFonts w:ascii="Arial" w:hAnsi="Arial" w:cs="Arial"/>
          <w:b/>
          <w:bCs/>
        </w:rPr>
        <w:t xml:space="preserve">Symposia: </w:t>
      </w:r>
      <w:r w:rsidRPr="00782C71">
        <w:rPr>
          <w:rFonts w:ascii="Arial" w:hAnsi="Arial" w:cs="Arial"/>
        </w:rPr>
        <w:t xml:space="preserve">These sessions are meant to highlight areas central to the practice of migration medicine and in which new or cutting-edge knowledge is presented. Each speaker will be allotted 20-25 minutes for their presentation, and questions will be taken after the presentations. </w:t>
      </w:r>
    </w:p>
    <w:p w:rsidR="00782C71" w:rsidRDefault="00782C71" w:rsidP="00782C71">
      <w:pPr>
        <w:pStyle w:val="Default"/>
        <w:rPr>
          <w:rFonts w:ascii="Arial" w:hAnsi="Arial" w:cs="Arial"/>
          <w:b/>
          <w:bCs/>
        </w:rPr>
      </w:pPr>
    </w:p>
    <w:p w:rsidR="00782C71" w:rsidRPr="00782C71" w:rsidRDefault="00782C71" w:rsidP="00782C71">
      <w:pPr>
        <w:pStyle w:val="Default"/>
        <w:rPr>
          <w:rFonts w:ascii="Arial" w:hAnsi="Arial" w:cs="Arial"/>
        </w:rPr>
      </w:pPr>
      <w:r w:rsidRPr="00782C71">
        <w:rPr>
          <w:rFonts w:ascii="Arial" w:hAnsi="Arial" w:cs="Arial"/>
          <w:b/>
          <w:bCs/>
        </w:rPr>
        <w:t xml:space="preserve">Workshops: </w:t>
      </w:r>
      <w:r w:rsidRPr="00782C71">
        <w:rPr>
          <w:rFonts w:ascii="Arial" w:hAnsi="Arial" w:cs="Arial"/>
        </w:rPr>
        <w:t xml:space="preserve">These sessions are designed to stimulate discussion and learning between leaders and workshop participants. Workshops are not intended to be modified lectures and a scenario based or clinical case approach that facilitates discussion and exchange are encouraged. </w:t>
      </w:r>
    </w:p>
    <w:p w:rsidR="00782C71" w:rsidRDefault="00782C71" w:rsidP="00782C71">
      <w:pPr>
        <w:spacing w:after="0" w:line="240" w:lineRule="auto"/>
        <w:rPr>
          <w:rFonts w:ascii="Arial" w:hAnsi="Arial" w:cs="Arial"/>
          <w:b/>
          <w:bCs/>
          <w:sz w:val="24"/>
          <w:szCs w:val="24"/>
        </w:rPr>
      </w:pPr>
    </w:p>
    <w:p w:rsidR="004C11A5" w:rsidRPr="00782C71" w:rsidRDefault="00782C71" w:rsidP="00782C71">
      <w:pPr>
        <w:spacing w:after="0" w:line="240" w:lineRule="auto"/>
        <w:rPr>
          <w:rFonts w:ascii="Arial" w:hAnsi="Arial" w:cs="Arial"/>
          <w:sz w:val="24"/>
          <w:szCs w:val="24"/>
        </w:rPr>
      </w:pPr>
      <w:r w:rsidRPr="00782C71">
        <w:rPr>
          <w:rFonts w:ascii="Arial" w:hAnsi="Arial" w:cs="Arial"/>
          <w:b/>
          <w:bCs/>
          <w:sz w:val="24"/>
          <w:szCs w:val="24"/>
        </w:rPr>
        <w:t xml:space="preserve">“Confronting Challenges” Discussions: </w:t>
      </w:r>
      <w:r w:rsidRPr="00782C71">
        <w:rPr>
          <w:rFonts w:ascii="Arial" w:hAnsi="Arial" w:cs="Arial"/>
          <w:sz w:val="24"/>
          <w:szCs w:val="24"/>
        </w:rPr>
        <w:t>A few sessions during the conference will be designed to facilitate high level structured conversations to share perspectives and increase understanding and insights into complex issues in migration. These sessions will engage a broad range of individuals working with migrant populations such as health care practitioners, public health, humanitarian, and service providers and policy makers. A rapporteur will be assigned to report the key thoughts and ideas resulting from these sessions. Examples of some of the challenging issues could be; "Facing Fear and Stigma, challenges to integration", "Weighing the risks and benefits to assimilating migrants", "Navigating sovereignty, security and human rights in provision of care to migrants" and "Allocating scarce health care resources: What are the minimum standards in health service delivery."</w:t>
      </w: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 xml:space="preserve"> </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 xml:space="preserve"> </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 xml:space="preserve"> </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 xml:space="preserve"> </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 xml:space="preserve"> </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 xml:space="preserve"> </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 xml:space="preserve"> </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br w:type="page"/>
      </w:r>
    </w:p>
    <w:p w:rsidR="004C11A5" w:rsidRPr="00F26104" w:rsidRDefault="004B3B8C" w:rsidP="00F26104">
      <w:pPr>
        <w:spacing w:after="0" w:line="240" w:lineRule="auto"/>
        <w:jc w:val="center"/>
        <w:rPr>
          <w:rFonts w:ascii="Arial" w:hAnsi="Arial" w:cs="Arial"/>
          <w:b/>
          <w:sz w:val="24"/>
          <w:szCs w:val="24"/>
        </w:rPr>
      </w:pPr>
      <w:r>
        <w:rPr>
          <w:rFonts w:ascii="Arial" w:hAnsi="Arial" w:cs="Arial"/>
          <w:b/>
          <w:sz w:val="24"/>
          <w:szCs w:val="24"/>
        </w:rPr>
        <w:t>ISTM International Conference on Migration</w:t>
      </w:r>
      <w:r w:rsidR="00C06871">
        <w:rPr>
          <w:rFonts w:ascii="Arial" w:hAnsi="Arial" w:cs="Arial"/>
          <w:b/>
          <w:sz w:val="24"/>
          <w:szCs w:val="24"/>
        </w:rPr>
        <w:t xml:space="preserve"> Scientific Session</w:t>
      </w:r>
      <w:r w:rsidR="004C11A5" w:rsidRPr="00F26104">
        <w:rPr>
          <w:rFonts w:ascii="Arial" w:hAnsi="Arial" w:cs="Arial"/>
          <w:b/>
          <w:sz w:val="24"/>
          <w:szCs w:val="24"/>
        </w:rPr>
        <w:t xml:space="preserve"> Proposal Form</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 xml:space="preserve"> </w:t>
      </w:r>
    </w:p>
    <w:p w:rsidR="004C11A5" w:rsidRPr="004C11A5" w:rsidRDefault="004C11A5" w:rsidP="004C11A5">
      <w:pPr>
        <w:spacing w:after="0" w:line="240" w:lineRule="auto"/>
        <w:rPr>
          <w:rFonts w:ascii="Arial" w:hAnsi="Arial" w:cs="Arial"/>
          <w:sz w:val="24"/>
          <w:szCs w:val="24"/>
        </w:rPr>
      </w:pPr>
    </w:p>
    <w:p w:rsidR="004C11A5" w:rsidRPr="00550F4D" w:rsidRDefault="004C11A5" w:rsidP="004C11A5">
      <w:pPr>
        <w:spacing w:after="0" w:line="240" w:lineRule="auto"/>
        <w:rPr>
          <w:rFonts w:ascii="Arial" w:hAnsi="Arial" w:cs="Arial"/>
          <w:b/>
          <w:sz w:val="24"/>
          <w:szCs w:val="24"/>
        </w:rPr>
      </w:pPr>
      <w:r w:rsidRPr="00550F4D">
        <w:rPr>
          <w:rFonts w:ascii="Arial" w:hAnsi="Arial" w:cs="Arial"/>
          <w:b/>
          <w:sz w:val="24"/>
          <w:szCs w:val="24"/>
        </w:rPr>
        <w:t xml:space="preserve">General Information </w:t>
      </w: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 xml:space="preserve"> </w:t>
      </w: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 xml:space="preserve">Proposer Full Name: </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Proposer Email:</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Session T</w:t>
      </w:r>
      <w:r w:rsidR="00C1605D">
        <w:rPr>
          <w:rFonts w:ascii="Arial" w:hAnsi="Arial" w:cs="Arial"/>
          <w:sz w:val="24"/>
          <w:szCs w:val="24"/>
        </w:rPr>
        <w:t>opic</w:t>
      </w:r>
      <w:r w:rsidRPr="004C11A5">
        <w:rPr>
          <w:rFonts w:ascii="Arial" w:hAnsi="Arial" w:cs="Arial"/>
          <w:sz w:val="24"/>
          <w:szCs w:val="24"/>
        </w:rPr>
        <w:t>:</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Session Type:</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 xml:space="preserve"> </w:t>
      </w:r>
      <w:r w:rsidR="00C1605D" w:rsidRPr="00C1605D">
        <w:rPr>
          <w:rFonts w:ascii="Arial" w:hAnsi="Arial" w:cs="Arial"/>
          <w:b/>
          <w:sz w:val="24"/>
          <w:szCs w:val="24"/>
        </w:rPr>
        <w:t>Suggested Speakers</w:t>
      </w:r>
      <w:r w:rsidR="00C1605D" w:rsidRPr="00C1605D">
        <w:rPr>
          <w:rFonts w:ascii="Arial" w:hAnsi="Arial" w:cs="Arial"/>
          <w:b/>
          <w:sz w:val="24"/>
          <w:szCs w:val="24"/>
        </w:rPr>
        <w:br/>
      </w:r>
      <w:r w:rsidR="00C1605D">
        <w:rPr>
          <w:rFonts w:ascii="Arial" w:hAnsi="Arial" w:cs="Arial"/>
          <w:sz w:val="24"/>
          <w:szCs w:val="24"/>
        </w:rPr>
        <w:br/>
        <w:t xml:space="preserve">1. </w:t>
      </w:r>
      <w:r w:rsidRPr="004C11A5">
        <w:rPr>
          <w:rFonts w:ascii="Arial" w:hAnsi="Arial" w:cs="Arial"/>
          <w:sz w:val="24"/>
          <w:szCs w:val="24"/>
        </w:rPr>
        <w:t>Family/Last Name:</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Given/First Name:</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Email:</w:t>
      </w:r>
    </w:p>
    <w:p w:rsidR="00550F4D" w:rsidRDefault="004C11A5" w:rsidP="004C11A5">
      <w:pPr>
        <w:spacing w:after="0" w:line="240" w:lineRule="auto"/>
        <w:rPr>
          <w:rFonts w:ascii="Arial" w:hAnsi="Arial" w:cs="Arial"/>
          <w:sz w:val="24"/>
          <w:szCs w:val="24"/>
        </w:rPr>
      </w:pPr>
      <w:r w:rsidRPr="004C11A5">
        <w:rPr>
          <w:rFonts w:ascii="Arial" w:hAnsi="Arial" w:cs="Arial"/>
          <w:sz w:val="24"/>
          <w:szCs w:val="24"/>
        </w:rPr>
        <w:t xml:space="preserve"> </w:t>
      </w:r>
    </w:p>
    <w:p w:rsidR="00C1605D" w:rsidRPr="00C1605D" w:rsidRDefault="00C1605D" w:rsidP="004C11A5">
      <w:pPr>
        <w:spacing w:after="0" w:line="240" w:lineRule="auto"/>
        <w:rPr>
          <w:rFonts w:ascii="Arial" w:hAnsi="Arial" w:cs="Arial"/>
          <w:sz w:val="24"/>
          <w:szCs w:val="24"/>
        </w:rPr>
      </w:pPr>
      <w:r w:rsidRPr="00C1605D">
        <w:rPr>
          <w:rFonts w:ascii="Arial" w:hAnsi="Arial" w:cs="Arial"/>
          <w:sz w:val="24"/>
          <w:szCs w:val="24"/>
        </w:rPr>
        <w:t>Country</w:t>
      </w:r>
      <w:r>
        <w:rPr>
          <w:rFonts w:ascii="Arial" w:hAnsi="Arial" w:cs="Arial"/>
          <w:sz w:val="24"/>
          <w:szCs w:val="24"/>
        </w:rPr>
        <w:t>:</w:t>
      </w:r>
      <w:r w:rsidR="00F14A56">
        <w:rPr>
          <w:rFonts w:ascii="Arial" w:hAnsi="Arial" w:cs="Arial"/>
          <w:sz w:val="24"/>
          <w:szCs w:val="24"/>
        </w:rPr>
        <w:br/>
      </w:r>
      <w:r w:rsidR="00F14A56">
        <w:rPr>
          <w:rFonts w:ascii="Arial" w:hAnsi="Arial" w:cs="Arial"/>
          <w:sz w:val="24"/>
          <w:szCs w:val="24"/>
        </w:rPr>
        <w:br/>
        <w:t>Topic:</w:t>
      </w:r>
    </w:p>
    <w:p w:rsidR="00C1605D" w:rsidRDefault="00C1605D" w:rsidP="00C1605D">
      <w:pPr>
        <w:spacing w:after="0" w:line="240" w:lineRule="auto"/>
        <w:rPr>
          <w:rFonts w:ascii="Arial" w:hAnsi="Arial" w:cs="Arial"/>
          <w:sz w:val="24"/>
          <w:szCs w:val="24"/>
        </w:rPr>
      </w:pPr>
      <w:r w:rsidRPr="004C11A5">
        <w:rPr>
          <w:rFonts w:ascii="Arial" w:hAnsi="Arial" w:cs="Arial"/>
          <w:sz w:val="24"/>
          <w:szCs w:val="24"/>
        </w:rPr>
        <w:t xml:space="preserve"> </w:t>
      </w:r>
    </w:p>
    <w:p w:rsidR="004C11A5" w:rsidRPr="004C11A5" w:rsidRDefault="004C11A5" w:rsidP="004C11A5">
      <w:pPr>
        <w:spacing w:after="0" w:line="240" w:lineRule="auto"/>
        <w:rPr>
          <w:rFonts w:ascii="Arial" w:hAnsi="Arial" w:cs="Arial"/>
          <w:sz w:val="24"/>
          <w:szCs w:val="24"/>
        </w:rPr>
      </w:pPr>
    </w:p>
    <w:p w:rsidR="004C11A5" w:rsidRPr="004C11A5" w:rsidRDefault="00C1605D" w:rsidP="004C11A5">
      <w:pPr>
        <w:spacing w:after="0" w:line="240" w:lineRule="auto"/>
        <w:rPr>
          <w:rFonts w:ascii="Arial" w:hAnsi="Arial" w:cs="Arial"/>
          <w:sz w:val="24"/>
          <w:szCs w:val="24"/>
        </w:rPr>
      </w:pPr>
      <w:r>
        <w:rPr>
          <w:rFonts w:ascii="Arial" w:hAnsi="Arial" w:cs="Arial"/>
          <w:sz w:val="24"/>
          <w:szCs w:val="24"/>
        </w:rPr>
        <w:t xml:space="preserve">2. </w:t>
      </w:r>
      <w:r w:rsidR="004C11A5" w:rsidRPr="004C11A5">
        <w:rPr>
          <w:rFonts w:ascii="Arial" w:hAnsi="Arial" w:cs="Arial"/>
          <w:sz w:val="24"/>
          <w:szCs w:val="24"/>
        </w:rPr>
        <w:t>Family/Last Name:</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Given/First Name:</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Email:</w:t>
      </w:r>
    </w:p>
    <w:p w:rsidR="00C1605D" w:rsidRDefault="00C1605D" w:rsidP="004C11A5">
      <w:pPr>
        <w:spacing w:after="0" w:line="240" w:lineRule="auto"/>
        <w:rPr>
          <w:rFonts w:ascii="Arial" w:hAnsi="Arial" w:cs="Arial"/>
          <w:sz w:val="24"/>
          <w:szCs w:val="24"/>
        </w:rPr>
      </w:pPr>
    </w:p>
    <w:p w:rsidR="00C1605D" w:rsidRDefault="00C1605D" w:rsidP="004C11A5">
      <w:pPr>
        <w:spacing w:after="0" w:line="240" w:lineRule="auto"/>
        <w:rPr>
          <w:rFonts w:ascii="Arial" w:hAnsi="Arial" w:cs="Arial"/>
          <w:sz w:val="24"/>
          <w:szCs w:val="24"/>
        </w:rPr>
      </w:pPr>
      <w:r>
        <w:rPr>
          <w:rFonts w:ascii="Arial" w:hAnsi="Arial" w:cs="Arial"/>
          <w:sz w:val="24"/>
          <w:szCs w:val="24"/>
        </w:rPr>
        <w:t>Country:</w:t>
      </w:r>
    </w:p>
    <w:p w:rsidR="00D43EFD" w:rsidRDefault="00D43EFD" w:rsidP="004C11A5">
      <w:pPr>
        <w:spacing w:after="0" w:line="240" w:lineRule="auto"/>
        <w:rPr>
          <w:rFonts w:ascii="Arial" w:hAnsi="Arial" w:cs="Arial"/>
          <w:sz w:val="24"/>
          <w:szCs w:val="24"/>
        </w:rPr>
      </w:pPr>
    </w:p>
    <w:p w:rsidR="00D43EFD" w:rsidRPr="00C1605D" w:rsidRDefault="00D43EFD" w:rsidP="00D43EFD">
      <w:pPr>
        <w:spacing w:after="0" w:line="240" w:lineRule="auto"/>
        <w:rPr>
          <w:rFonts w:ascii="Arial" w:hAnsi="Arial" w:cs="Arial"/>
          <w:sz w:val="24"/>
          <w:szCs w:val="24"/>
        </w:rPr>
      </w:pPr>
      <w:r>
        <w:rPr>
          <w:rFonts w:ascii="Arial" w:hAnsi="Arial" w:cs="Arial"/>
          <w:sz w:val="24"/>
          <w:szCs w:val="24"/>
        </w:rPr>
        <w:t>Topic:</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p>
    <w:p w:rsidR="004C11A5" w:rsidRPr="004C11A5" w:rsidRDefault="00C1605D" w:rsidP="004C11A5">
      <w:pPr>
        <w:spacing w:after="0" w:line="240" w:lineRule="auto"/>
        <w:rPr>
          <w:rFonts w:ascii="Arial" w:hAnsi="Arial" w:cs="Arial"/>
          <w:sz w:val="24"/>
          <w:szCs w:val="24"/>
        </w:rPr>
      </w:pPr>
      <w:r>
        <w:rPr>
          <w:rFonts w:ascii="Arial" w:hAnsi="Arial" w:cs="Arial"/>
          <w:sz w:val="24"/>
          <w:szCs w:val="24"/>
        </w:rPr>
        <w:t xml:space="preserve">3. </w:t>
      </w:r>
      <w:r w:rsidR="004C11A5" w:rsidRPr="004C11A5">
        <w:rPr>
          <w:rFonts w:ascii="Arial" w:hAnsi="Arial" w:cs="Arial"/>
          <w:sz w:val="24"/>
          <w:szCs w:val="24"/>
        </w:rPr>
        <w:t>Family/Last Name:</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Given/First Name:</w:t>
      </w:r>
    </w:p>
    <w:p w:rsidR="004C11A5" w:rsidRPr="004C11A5" w:rsidRDefault="004C11A5" w:rsidP="004C11A5">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Email:</w:t>
      </w:r>
    </w:p>
    <w:p w:rsidR="00C1605D" w:rsidRDefault="00C1605D" w:rsidP="004C11A5">
      <w:pPr>
        <w:spacing w:after="0" w:line="240" w:lineRule="auto"/>
        <w:rPr>
          <w:rFonts w:ascii="Arial" w:hAnsi="Arial" w:cs="Arial"/>
          <w:sz w:val="24"/>
          <w:szCs w:val="24"/>
        </w:rPr>
      </w:pPr>
    </w:p>
    <w:p w:rsidR="00F14A56" w:rsidRPr="00C1605D" w:rsidRDefault="00F14A56" w:rsidP="00F14A56">
      <w:pPr>
        <w:spacing w:after="0" w:line="240" w:lineRule="auto"/>
        <w:rPr>
          <w:rFonts w:ascii="Arial" w:hAnsi="Arial" w:cs="Arial"/>
          <w:sz w:val="24"/>
          <w:szCs w:val="24"/>
        </w:rPr>
      </w:pPr>
      <w:r w:rsidRPr="00C1605D">
        <w:rPr>
          <w:rFonts w:ascii="Arial" w:hAnsi="Arial" w:cs="Arial"/>
          <w:sz w:val="24"/>
          <w:szCs w:val="24"/>
        </w:rPr>
        <w:t>Country</w:t>
      </w:r>
      <w:r>
        <w:rPr>
          <w:rFonts w:ascii="Arial" w:hAnsi="Arial" w:cs="Arial"/>
          <w:sz w:val="24"/>
          <w:szCs w:val="24"/>
        </w:rPr>
        <w:t>:</w:t>
      </w:r>
      <w:r>
        <w:rPr>
          <w:rFonts w:ascii="Arial" w:hAnsi="Arial" w:cs="Arial"/>
          <w:sz w:val="24"/>
          <w:szCs w:val="24"/>
        </w:rPr>
        <w:br/>
      </w:r>
      <w:r>
        <w:rPr>
          <w:rFonts w:ascii="Arial" w:hAnsi="Arial" w:cs="Arial"/>
          <w:sz w:val="24"/>
          <w:szCs w:val="24"/>
        </w:rPr>
        <w:br/>
        <w:t>Topic:</w:t>
      </w:r>
    </w:p>
    <w:p w:rsidR="00C1605D" w:rsidRDefault="00C1605D" w:rsidP="00C1605D">
      <w:pPr>
        <w:spacing w:after="0" w:line="240" w:lineRule="auto"/>
        <w:rPr>
          <w:rFonts w:ascii="Arial" w:hAnsi="Arial" w:cs="Arial"/>
          <w:sz w:val="24"/>
          <w:szCs w:val="24"/>
        </w:rPr>
      </w:pPr>
    </w:p>
    <w:p w:rsidR="004C11A5" w:rsidRPr="004C11A5" w:rsidRDefault="004C11A5" w:rsidP="004C11A5">
      <w:pPr>
        <w:spacing w:after="0" w:line="240" w:lineRule="auto"/>
        <w:rPr>
          <w:rFonts w:ascii="Arial" w:hAnsi="Arial" w:cs="Arial"/>
          <w:sz w:val="24"/>
          <w:szCs w:val="24"/>
        </w:rPr>
      </w:pPr>
      <w:r w:rsidRPr="004C11A5">
        <w:rPr>
          <w:rFonts w:ascii="Arial" w:hAnsi="Arial" w:cs="Arial"/>
          <w:sz w:val="24"/>
          <w:szCs w:val="24"/>
        </w:rPr>
        <w:t xml:space="preserve"> </w:t>
      </w:r>
    </w:p>
    <w:p w:rsidR="00F14A56" w:rsidRPr="004C11A5" w:rsidRDefault="00F14A56" w:rsidP="00F14A56">
      <w:pPr>
        <w:spacing w:after="0" w:line="240" w:lineRule="auto"/>
        <w:rPr>
          <w:rFonts w:ascii="Arial" w:hAnsi="Arial" w:cs="Arial"/>
          <w:sz w:val="24"/>
          <w:szCs w:val="24"/>
        </w:rPr>
      </w:pPr>
      <w:r>
        <w:rPr>
          <w:rFonts w:ascii="Arial" w:hAnsi="Arial" w:cs="Arial"/>
          <w:sz w:val="24"/>
          <w:szCs w:val="24"/>
        </w:rPr>
        <w:t xml:space="preserve">4. </w:t>
      </w:r>
      <w:r w:rsidRPr="004C11A5">
        <w:rPr>
          <w:rFonts w:ascii="Arial" w:hAnsi="Arial" w:cs="Arial"/>
          <w:sz w:val="24"/>
          <w:szCs w:val="24"/>
        </w:rPr>
        <w:t>Family/Last Name:</w:t>
      </w:r>
    </w:p>
    <w:p w:rsidR="00F14A56" w:rsidRPr="004C11A5" w:rsidRDefault="00F14A56" w:rsidP="00F14A56">
      <w:pPr>
        <w:spacing w:after="0" w:line="240" w:lineRule="auto"/>
        <w:rPr>
          <w:rFonts w:ascii="Arial" w:hAnsi="Arial" w:cs="Arial"/>
          <w:sz w:val="24"/>
          <w:szCs w:val="24"/>
        </w:rPr>
      </w:pPr>
    </w:p>
    <w:p w:rsidR="00F14A56" w:rsidRPr="004C11A5" w:rsidRDefault="00F14A56" w:rsidP="00F14A56">
      <w:pPr>
        <w:spacing w:after="0" w:line="240" w:lineRule="auto"/>
        <w:rPr>
          <w:rFonts w:ascii="Arial" w:hAnsi="Arial" w:cs="Arial"/>
          <w:sz w:val="24"/>
          <w:szCs w:val="24"/>
        </w:rPr>
      </w:pPr>
      <w:r w:rsidRPr="004C11A5">
        <w:rPr>
          <w:rFonts w:ascii="Arial" w:hAnsi="Arial" w:cs="Arial"/>
          <w:sz w:val="24"/>
          <w:szCs w:val="24"/>
        </w:rPr>
        <w:t>Given/First Name:</w:t>
      </w:r>
    </w:p>
    <w:p w:rsidR="00F14A56" w:rsidRPr="004C11A5" w:rsidRDefault="00F14A56" w:rsidP="00F14A56">
      <w:pPr>
        <w:spacing w:after="0" w:line="240" w:lineRule="auto"/>
        <w:rPr>
          <w:rFonts w:ascii="Arial" w:hAnsi="Arial" w:cs="Arial"/>
          <w:sz w:val="24"/>
          <w:szCs w:val="24"/>
        </w:rPr>
      </w:pPr>
    </w:p>
    <w:p w:rsidR="00F14A56" w:rsidRPr="004C11A5" w:rsidRDefault="00F14A56" w:rsidP="00F14A56">
      <w:pPr>
        <w:spacing w:after="0" w:line="240" w:lineRule="auto"/>
        <w:rPr>
          <w:rFonts w:ascii="Arial" w:hAnsi="Arial" w:cs="Arial"/>
          <w:sz w:val="24"/>
          <w:szCs w:val="24"/>
        </w:rPr>
      </w:pPr>
      <w:r w:rsidRPr="004C11A5">
        <w:rPr>
          <w:rFonts w:ascii="Arial" w:hAnsi="Arial" w:cs="Arial"/>
          <w:sz w:val="24"/>
          <w:szCs w:val="24"/>
        </w:rPr>
        <w:t>Email:</w:t>
      </w:r>
    </w:p>
    <w:p w:rsidR="00F14A56" w:rsidRDefault="00F14A56" w:rsidP="00F14A56">
      <w:pPr>
        <w:spacing w:after="0" w:line="240" w:lineRule="auto"/>
        <w:rPr>
          <w:rFonts w:ascii="Arial" w:hAnsi="Arial" w:cs="Arial"/>
          <w:sz w:val="24"/>
          <w:szCs w:val="24"/>
        </w:rPr>
      </w:pPr>
    </w:p>
    <w:p w:rsidR="00F14A56" w:rsidRPr="00C1605D" w:rsidRDefault="00F14A56" w:rsidP="00F14A56">
      <w:pPr>
        <w:spacing w:after="0" w:line="240" w:lineRule="auto"/>
        <w:rPr>
          <w:rFonts w:ascii="Arial" w:hAnsi="Arial" w:cs="Arial"/>
          <w:sz w:val="24"/>
          <w:szCs w:val="24"/>
        </w:rPr>
      </w:pPr>
      <w:r w:rsidRPr="00C1605D">
        <w:rPr>
          <w:rFonts w:ascii="Arial" w:hAnsi="Arial" w:cs="Arial"/>
          <w:sz w:val="24"/>
          <w:szCs w:val="24"/>
        </w:rPr>
        <w:t>Country</w:t>
      </w:r>
      <w:r>
        <w:rPr>
          <w:rFonts w:ascii="Arial" w:hAnsi="Arial" w:cs="Arial"/>
          <w:sz w:val="24"/>
          <w:szCs w:val="24"/>
        </w:rPr>
        <w:t>:</w:t>
      </w:r>
      <w:r>
        <w:rPr>
          <w:rFonts w:ascii="Arial" w:hAnsi="Arial" w:cs="Arial"/>
          <w:sz w:val="24"/>
          <w:szCs w:val="24"/>
        </w:rPr>
        <w:br/>
      </w:r>
      <w:r>
        <w:rPr>
          <w:rFonts w:ascii="Arial" w:hAnsi="Arial" w:cs="Arial"/>
          <w:sz w:val="24"/>
          <w:szCs w:val="24"/>
        </w:rPr>
        <w:br/>
        <w:t>Topic:</w:t>
      </w:r>
    </w:p>
    <w:p w:rsidR="004C11A5" w:rsidRPr="004C11A5" w:rsidRDefault="004C11A5" w:rsidP="00F14A56">
      <w:pPr>
        <w:spacing w:after="0" w:line="240" w:lineRule="auto"/>
        <w:rPr>
          <w:rFonts w:ascii="Arial" w:hAnsi="Arial" w:cs="Arial"/>
          <w:sz w:val="24"/>
          <w:szCs w:val="24"/>
        </w:rPr>
      </w:pPr>
    </w:p>
    <w:sectPr w:rsidR="004C11A5" w:rsidRPr="004C11A5" w:rsidSect="004C11A5">
      <w:pgSz w:w="12240" w:h="15840"/>
      <w:pgMar w:top="1440" w:right="5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A5"/>
    <w:rsid w:val="00111750"/>
    <w:rsid w:val="00120133"/>
    <w:rsid w:val="00377F75"/>
    <w:rsid w:val="003F1AA5"/>
    <w:rsid w:val="004B3B8C"/>
    <w:rsid w:val="004C11A5"/>
    <w:rsid w:val="004E420A"/>
    <w:rsid w:val="00550F4D"/>
    <w:rsid w:val="006845B7"/>
    <w:rsid w:val="007604D7"/>
    <w:rsid w:val="00782C71"/>
    <w:rsid w:val="00824A59"/>
    <w:rsid w:val="00890046"/>
    <w:rsid w:val="00941273"/>
    <w:rsid w:val="00B6510A"/>
    <w:rsid w:val="00C06871"/>
    <w:rsid w:val="00C1605D"/>
    <w:rsid w:val="00C23A7D"/>
    <w:rsid w:val="00D43EFD"/>
    <w:rsid w:val="00F14A56"/>
    <w:rsid w:val="00F26104"/>
    <w:rsid w:val="00F8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F1CA"/>
  <w15:chartTrackingRefBased/>
  <w15:docId w15:val="{9A8359D1-271A-4C8C-AA15-69BAB776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C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Metzgar</dc:creator>
  <cp:keywords/>
  <dc:description/>
  <cp:lastModifiedBy>Diane Nickolson</cp:lastModifiedBy>
  <cp:revision>6</cp:revision>
  <dcterms:created xsi:type="dcterms:W3CDTF">2017-08-18T18:24:00Z</dcterms:created>
  <dcterms:modified xsi:type="dcterms:W3CDTF">2017-08-21T12:41:00Z</dcterms:modified>
</cp:coreProperties>
</file>