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sidRPr="6F49078B">
        <w:rPr>
          <w:b/>
          <w:bCs/>
          <w:sz w:val="48"/>
          <w:szCs w:val="48"/>
        </w:rPr>
        <w:t>INVITATION TO BID (ITB)</w:t>
      </w:r>
    </w:p>
    <w:p w14:paraId="1BAF2945" w14:textId="0AF24E16" w:rsidR="3247896A" w:rsidRDefault="3247896A" w:rsidP="6F49078B">
      <w:pPr>
        <w:tabs>
          <w:tab w:val="center" w:pos="5400"/>
        </w:tabs>
        <w:jc w:val="center"/>
      </w:pPr>
      <w:r w:rsidRPr="00C13403">
        <w:rPr>
          <w:b/>
          <w:bCs/>
          <w:sz w:val="28"/>
          <w:szCs w:val="28"/>
        </w:rPr>
        <w:t xml:space="preserve">Request for Quotation for Provision of </w:t>
      </w:r>
      <w:r w:rsidR="00EB7331" w:rsidRPr="00C13403">
        <w:rPr>
          <w:b/>
          <w:bCs/>
          <w:sz w:val="28"/>
          <w:szCs w:val="28"/>
        </w:rPr>
        <w:t>Construction</w:t>
      </w:r>
      <w:r w:rsidRPr="00C13403">
        <w:rPr>
          <w:b/>
          <w:bCs/>
          <w:sz w:val="28"/>
          <w:szCs w:val="28"/>
        </w:rPr>
        <w:t xml:space="preserve"> services for IOM </w:t>
      </w:r>
      <w:r w:rsidR="00EB7331" w:rsidRPr="00C13403">
        <w:rPr>
          <w:b/>
          <w:bCs/>
          <w:sz w:val="28"/>
          <w:szCs w:val="28"/>
        </w:rPr>
        <w:t>Viet</w:t>
      </w:r>
      <w:r w:rsidR="00EB7331">
        <w:rPr>
          <w:b/>
          <w:bCs/>
          <w:sz w:val="28"/>
          <w:szCs w:val="28"/>
        </w:rPr>
        <w:t xml:space="preserve"> Nam</w:t>
      </w:r>
    </w:p>
    <w:p w14:paraId="3CB2C1DD" w14:textId="23B3A38C" w:rsidR="006D2A3E" w:rsidRDefault="006D2A3E">
      <w:pPr>
        <w:rPr>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p w14:paraId="56B83982" w14:textId="6ACC50A8" w:rsidR="00083FA8" w:rsidRPr="008E32FE" w:rsidRDefault="00083FA8" w:rsidP="00815E69">
            <w:r>
              <w:t xml:space="preserve">ITB Reference No: </w:t>
            </w:r>
            <w:sdt>
              <w:sdtPr>
                <w:id w:val="1328413390"/>
                <w:placeholder>
                  <w:docPart w:val="28F9C14C6E484D06913354D8EA7A4B52"/>
                </w:placeholder>
              </w:sdtPr>
              <w:sdtEndPr/>
              <w:sdtContent>
                <w:r w:rsidR="00C3386E">
                  <w:t>ITB 2024-01</w:t>
                </w:r>
              </w:sdtContent>
            </w:sdt>
          </w:p>
        </w:tc>
        <w:tc>
          <w:tcPr>
            <w:tcW w:w="2835" w:type="dxa"/>
            <w:vAlign w:val="center"/>
          </w:tcPr>
          <w:p w14:paraId="6DBFE2DF" w14:textId="476FCEDA"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r w:rsidR="00C3386E">
              <w:rPr>
                <w:color w:val="808080" w:themeColor="background1" w:themeShade="80"/>
                <w:sz w:val="20"/>
                <w:szCs w:val="20"/>
              </w:rPr>
              <w:t>Viet Nam</w:t>
            </w:r>
            <w:r w:rsidRPr="6F49078B">
              <w:rPr>
                <w:color w:val="808080" w:themeColor="background1" w:themeShade="80"/>
                <w:sz w:val="20"/>
                <w:szCs w:val="20"/>
              </w:rPr>
              <w:t>.</w:t>
            </w:r>
          </w:p>
          <w:p w14:paraId="74830305" w14:textId="756F643E" w:rsidR="00083FA8" w:rsidRPr="008E32FE" w:rsidRDefault="00083FA8" w:rsidP="00815E69"/>
        </w:tc>
        <w:tc>
          <w:tcPr>
            <w:tcW w:w="2976" w:type="dxa"/>
          </w:tcPr>
          <w:p w14:paraId="344829B6" w14:textId="32C28A80" w:rsidR="00083FA8" w:rsidRPr="008E32FE" w:rsidRDefault="00083FA8" w:rsidP="00815E69">
            <w:r w:rsidRPr="008E32FE">
              <w:t xml:space="preserve">Date: </w:t>
            </w:r>
            <w:sdt>
              <w:sdtPr>
                <w:id w:val="1787006972"/>
                <w:placeholder>
                  <w:docPart w:val="1B09EAEE4DD94A68B41F4DE2A38B2769"/>
                </w:placeholder>
                <w:date w:fullDate="2024-01-18T00:00:00Z">
                  <w:dateFormat w:val="dd MMMM yyyy"/>
                  <w:lid w:val="en-GB"/>
                  <w:storeMappedDataAs w:val="dateTime"/>
                  <w:calendar w:val="gregorian"/>
                </w:date>
              </w:sdtPr>
              <w:sdtEndPr/>
              <w:sdtContent>
                <w:r w:rsidR="00C3386E">
                  <w:t>1</w:t>
                </w:r>
                <w:r w:rsidR="00C13403">
                  <w:t>8</w:t>
                </w:r>
                <w:r w:rsidR="00C3386E">
                  <w:t xml:space="preserve"> January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1964B8C4"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rsidP="00F21E83">
      <w:pPr>
        <w:numPr>
          <w:ilvl w:val="0"/>
          <w:numId w:val="17"/>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08F107E9" w:rsidR="006D2A3E" w:rsidRDefault="008E5A44" w:rsidP="00F21E83">
      <w:pPr>
        <w:numPr>
          <w:ilvl w:val="0"/>
          <w:numId w:val="17"/>
        </w:numPr>
        <w:pBdr>
          <w:top w:val="nil"/>
          <w:left w:val="nil"/>
          <w:bottom w:val="nil"/>
          <w:right w:val="nil"/>
          <w:between w:val="nil"/>
        </w:pBdr>
        <w:spacing w:after="0"/>
        <w:rPr>
          <w:color w:val="000000"/>
          <w:sz w:val="20"/>
          <w:szCs w:val="20"/>
        </w:rPr>
      </w:pPr>
      <w:r>
        <w:rPr>
          <w:color w:val="000000"/>
          <w:sz w:val="20"/>
          <w:szCs w:val="20"/>
        </w:rPr>
        <w:t>Form I: Bid Security</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03DF89C1"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color w:val="0000FF"/>
          </w:rPr>
          <w:id w:val="-71277503"/>
          <w:placeholder>
            <w:docPart w:val="3A375B5D87CF4DE28ADE05CC8B38184D"/>
          </w:placeholder>
          <w:text/>
        </w:sdtPr>
        <w:sdtEndPr/>
        <w:sdtContent>
          <w:r w:rsidR="00C13403" w:rsidRPr="00C13403">
            <w:rPr>
              <w:color w:val="0000FF"/>
            </w:rPr>
            <w:t>iomvietnamtenders@iom.int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color w:val="0000FF"/>
          </w:rPr>
          <w:id w:val="-110759058"/>
          <w:placeholder>
            <w:docPart w:val="CB9AFFCD316942B980670E89F96FAB37"/>
          </w:placeholder>
          <w:date w:fullDate="2024-01-29T00:00:00Z">
            <w:dateFormat w:val="dd MMMM yyyy"/>
            <w:lid w:val="en-GB"/>
            <w:storeMappedDataAs w:val="dateTime"/>
            <w:calendar w:val="gregorian"/>
          </w:date>
        </w:sdtPr>
        <w:sdtEndPr/>
        <w:sdtContent>
          <w:r w:rsidR="00557F49" w:rsidRPr="00C13403">
            <w:rPr>
              <w:color w:val="0000FF"/>
            </w:rPr>
            <w:t>2</w:t>
          </w:r>
          <w:r w:rsidR="00557F49">
            <w:rPr>
              <w:color w:val="0000FF"/>
            </w:rPr>
            <w:t>9</w:t>
          </w:r>
          <w:r w:rsidR="00557F49" w:rsidRPr="00C13403">
            <w:rPr>
              <w:color w:val="0000FF"/>
            </w:rPr>
            <w:t xml:space="preserve"> January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05B771D6" w14:textId="77777777" w:rsidR="00C13403" w:rsidRDefault="008E5A44">
      <w:pPr>
        <w:jc w:val="both"/>
        <w:rPr>
          <w:color w:val="000000"/>
          <w:sz w:val="20"/>
          <w:szCs w:val="20"/>
        </w:rPr>
      </w:pPr>
      <w:r>
        <w:rPr>
          <w:color w:val="000000"/>
          <w:sz w:val="20"/>
          <w:szCs w:val="20"/>
        </w:rPr>
        <w:tab/>
      </w:r>
    </w:p>
    <w:p w14:paraId="5950A86C" w14:textId="77777777" w:rsidR="00C13403" w:rsidRDefault="00C13403">
      <w:pPr>
        <w:jc w:val="both"/>
        <w:rPr>
          <w:color w:val="000000"/>
          <w:sz w:val="20"/>
          <w:szCs w:val="20"/>
        </w:rPr>
      </w:pPr>
    </w:p>
    <w:p w14:paraId="56DE5FAD" w14:textId="6996CD58"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lastRenderedPageBreak/>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7F15F7D6" w:rsidR="004B7F1F" w:rsidRPr="004B7F1F" w:rsidRDefault="004B7F1F" w:rsidP="004B7F1F">
            <w:pPr>
              <w:tabs>
                <w:tab w:val="left" w:pos="4820"/>
              </w:tabs>
              <w:spacing w:before="60" w:after="60"/>
              <w:jc w:val="both"/>
              <w:rPr>
                <w:b/>
                <w:bCs/>
                <w:color w:val="000000"/>
                <w:sz w:val="32"/>
                <w:szCs w:val="32"/>
              </w:rPr>
            </w:pPr>
            <w:r w:rsidRPr="004B7F1F">
              <w:rPr>
                <w:b/>
                <w:bCs/>
                <w:color w:val="000000"/>
                <w:sz w:val="32"/>
                <w:szCs w:val="32"/>
              </w:rPr>
              <w:t>Procurement Authority</w:t>
            </w:r>
          </w:p>
          <w:p w14:paraId="671F3CFB" w14:textId="5C3F9E9F"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33FA1562" w14:textId="77777777" w:rsidR="006D2A3E" w:rsidRDefault="008E5A44">
      <w:pPr>
        <w:pStyle w:val="Heading1"/>
      </w:pPr>
      <w:bookmarkStart w:id="1" w:name="_heading=h.1fob9te" w:colFirst="0" w:colLast="0"/>
      <w:bookmarkEnd w:id="1"/>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rsidP="00F21E83">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rsidP="00F21E83">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rsidP="00F21E83">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rsidP="00F21E83">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Other sanctions </w:t>
            </w:r>
            <w:proofErr w:type="gramStart"/>
            <w:r>
              <w:rPr>
                <w:color w:val="000000"/>
                <w:sz w:val="20"/>
                <w:szCs w:val="20"/>
              </w:rPr>
              <w:t>lists</w:t>
            </w:r>
            <w:proofErr w:type="gramEnd"/>
            <w:r>
              <w:rPr>
                <w:color w:val="000000"/>
                <w:sz w:val="20"/>
                <w:szCs w:val="20"/>
              </w:rPr>
              <w:t xml:space="preserve">,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 xml:space="preserve">For purposes of this clause, “origin” means the place where the goods are mined, grown, or produced or the place from which the related services are supplied.  Goods are produced when, </w:t>
            </w:r>
            <w:r>
              <w:rPr>
                <w:sz w:val="20"/>
                <w:szCs w:val="20"/>
              </w:rPr>
              <w:lastRenderedPageBreak/>
              <w:t>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0" w:name="_heading=h.3rdcrjn" w:colFirst="0" w:colLast="0"/>
            <w:bookmarkEnd w:id="10"/>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1" w:name="_heading=h.26in1rg" w:colFirst="0" w:colLast="0"/>
            <w:bookmarkEnd w:id="11"/>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0" w:name="_heading=h.4i7ojhp" w:colFirst="0" w:colLast="0"/>
            <w:bookmarkEnd w:id="20"/>
            <w:r>
              <w:lastRenderedPageBreak/>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1" w:name="_heading=h.2xcytpi" w:colFirst="0" w:colLast="0"/>
            <w:bookmarkEnd w:id="21"/>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2" w:name="_heading=h.1ci93xb" w:colFirst="0" w:colLast="0"/>
            <w:bookmarkEnd w:id="22"/>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F21E83">
            <w:pPr>
              <w:numPr>
                <w:ilvl w:val="0"/>
                <w:numId w:val="15"/>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F21E83">
            <w:pPr>
              <w:numPr>
                <w:ilvl w:val="0"/>
                <w:numId w:val="15"/>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lastRenderedPageBreak/>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lastRenderedPageBreak/>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lastRenderedPageBreak/>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29" w:name="_heading=h.2p2csry" w:colFirst="0" w:colLast="0"/>
            <w:bookmarkEnd w:id="29"/>
            <w:r>
              <w:lastRenderedPageBreak/>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0" w:name="_heading=h.147n2zr" w:colFirst="0" w:colLast="0"/>
            <w:bookmarkEnd w:id="30"/>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1" w:name="_heading=h.3o7alnk" w:colFirst="0" w:colLast="0"/>
            <w:bookmarkEnd w:id="31"/>
            <w:r>
              <w:lastRenderedPageBreak/>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2" w:name="_heading=h.23ckvvd" w:colFirst="0" w:colLast="0"/>
            <w:bookmarkEnd w:id="32"/>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F21E83">
            <w:pPr>
              <w:numPr>
                <w:ilvl w:val="0"/>
                <w:numId w:val="14"/>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F21E83">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F21E83">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F21E83">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F21E83">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F21E83">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F21E83">
            <w:pPr>
              <w:numPr>
                <w:ilvl w:val="0"/>
                <w:numId w:val="14"/>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3" w:name="_heading=h.ihv636" w:colFirst="0" w:colLast="0"/>
            <w:bookmarkEnd w:id="33"/>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6" w:name="_heading=h.41mghml" w:colFirst="0" w:colLast="0"/>
            <w:bookmarkEnd w:id="36"/>
            <w:r>
              <w:lastRenderedPageBreak/>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7" w:name="_heading=h.2grqrue" w:colFirst="0" w:colLast="0"/>
            <w:bookmarkEnd w:id="37"/>
            <w:r>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lastRenderedPageBreak/>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4" w:name="_heading=h.3tbugp1" w:colFirst="0" w:colLast="0"/>
            <w:bookmarkEnd w:id="44"/>
            <w:r>
              <w:lastRenderedPageBreak/>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5" w:name="_heading=h.28h4qwu" w:colFirst="0" w:colLast="0"/>
            <w:bookmarkEnd w:id="45"/>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F21E83">
            <w:pPr>
              <w:widowControl w:val="0"/>
              <w:numPr>
                <w:ilvl w:val="1"/>
                <w:numId w:val="11"/>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F21E83">
            <w:pPr>
              <w:widowControl w:val="0"/>
              <w:numPr>
                <w:ilvl w:val="1"/>
                <w:numId w:val="11"/>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F21E83">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F21E83">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w:t>
            </w:r>
            <w:r w:rsidRPr="00B85FE5">
              <w:rPr>
                <w:color w:val="000000" w:themeColor="text1"/>
                <w:sz w:val="20"/>
                <w:szCs w:val="20"/>
              </w:rPr>
              <w:lastRenderedPageBreak/>
              <w:t xml:space="preserve">as deemed </w:t>
            </w:r>
            <w:proofErr w:type="gramStart"/>
            <w:r w:rsidRPr="00B85FE5">
              <w:rPr>
                <w:color w:val="000000" w:themeColor="text1"/>
                <w:sz w:val="20"/>
                <w:szCs w:val="20"/>
              </w:rPr>
              <w:t>necessary;</w:t>
            </w:r>
            <w:proofErr w:type="gramEnd"/>
          </w:p>
          <w:p w14:paraId="03337929" w14:textId="77777777" w:rsidR="006D2A3E" w:rsidRPr="00B85FE5" w:rsidRDefault="008E5A44" w:rsidP="00F21E83">
            <w:pPr>
              <w:widowControl w:val="0"/>
              <w:numPr>
                <w:ilvl w:val="1"/>
                <w:numId w:val="11"/>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F21E83">
            <w:pPr>
              <w:widowControl w:val="0"/>
              <w:numPr>
                <w:ilvl w:val="1"/>
                <w:numId w:val="11"/>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0" w:name="_heading=h.2lwamvv" w:colFirst="0" w:colLast="0"/>
            <w:bookmarkEnd w:id="50"/>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F21E83">
            <w:pPr>
              <w:widowControl w:val="0"/>
              <w:numPr>
                <w:ilvl w:val="0"/>
                <w:numId w:val="21"/>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F21E83">
            <w:pPr>
              <w:widowControl w:val="0"/>
              <w:numPr>
                <w:ilvl w:val="0"/>
                <w:numId w:val="21"/>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F21E83">
            <w:pPr>
              <w:widowControl w:val="0"/>
              <w:numPr>
                <w:ilvl w:val="0"/>
                <w:numId w:val="21"/>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F21E83">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F21E83">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F21E83">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words and figures, the amount in words shall prevail, unless the amount expressed in words is related to an arithmetic error, in </w:t>
            </w:r>
            <w:r w:rsidRPr="0046615C">
              <w:rPr>
                <w:color w:val="000000" w:themeColor="text1"/>
                <w:sz w:val="20"/>
                <w:szCs w:val="20"/>
              </w:rPr>
              <w:lastRenderedPageBreak/>
              <w:t>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3" w:name="_heading=h.206ipza" w:colFirst="0" w:colLast="0"/>
            <w:bookmarkEnd w:id="53"/>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5" w:name="_heading=h.2zbgiuw" w:colFirst="0" w:colLast="0"/>
            <w:bookmarkEnd w:id="55"/>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2" w:name="_heading=h.4bvk7pj" w:colFirst="0" w:colLast="0"/>
            <w:bookmarkEnd w:id="62"/>
            <w:r>
              <w:lastRenderedPageBreak/>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3" w:name="_heading=h.2r0uhxc" w:colFirst="0" w:colLast="0"/>
            <w:bookmarkEnd w:id="63"/>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Heading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6E91F145" w:rsidR="006D2A3E" w:rsidRPr="00D15D23" w:rsidRDefault="008E5A44">
            <w:pPr>
              <w:spacing w:after="120"/>
              <w:rPr>
                <w:color w:val="0000FF"/>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color w:val="000000"/>
                  <w:sz w:val="20"/>
                  <w:szCs w:val="20"/>
                </w:rPr>
                <w:id w:val="-186455084"/>
                <w:placeholder>
                  <w:docPart w:val="DefaultPlaceholder_-1854013440"/>
                </w:placeholder>
              </w:sdtPr>
              <w:sdtEndPr>
                <w:rPr>
                  <w:color w:val="0000FF"/>
                </w:rPr>
              </w:sdtEndPr>
              <w:sdtContent>
                <w:r w:rsidR="00D15D23" w:rsidRPr="00D15D23">
                  <w:rPr>
                    <w:color w:val="0000FF"/>
                  </w:rPr>
                  <w:t xml:space="preserve"> </w:t>
                </w:r>
                <w:sdt>
                  <w:sdtPr>
                    <w:rPr>
                      <w:color w:val="0000FF"/>
                    </w:rPr>
                    <w:id w:val="780077118"/>
                    <w:placeholder>
                      <w:docPart w:val="404CF63162414A0799450FF06BED35C1"/>
                    </w:placeholder>
                  </w:sdtPr>
                  <w:sdtEndPr/>
                  <w:sdtContent>
                    <w:r w:rsidR="00D15D23" w:rsidRPr="00D15D23">
                      <w:rPr>
                        <w:color w:val="0000FF"/>
                      </w:rPr>
                      <w:t>ITB 2024-01</w:t>
                    </w:r>
                  </w:sdtContent>
                </w:sdt>
              </w:sdtContent>
            </w:sdt>
            <w:r w:rsidRPr="00D15D23">
              <w:rPr>
                <w:color w:val="0000FF"/>
                <w:sz w:val="20"/>
                <w:szCs w:val="20"/>
              </w:rPr>
              <w:t>.</w:t>
            </w:r>
          </w:p>
          <w:p w14:paraId="45FB0818" w14:textId="6601411B" w:rsidR="006D2A3E" w:rsidRDefault="008E5A44">
            <w:pPr>
              <w:spacing w:after="120"/>
              <w:rPr>
                <w:sz w:val="20"/>
                <w:szCs w:val="20"/>
              </w:rPr>
            </w:pPr>
            <w:r w:rsidRPr="005F3C3A">
              <w:rPr>
                <w:color w:val="000000"/>
                <w:sz w:val="20"/>
                <w:szCs w:val="20"/>
              </w:rPr>
              <w:t xml:space="preserve">The </w:t>
            </w:r>
            <w:sdt>
              <w:sdtPr>
                <w:rPr>
                  <w:color w:val="000000"/>
                  <w:sz w:val="20"/>
                  <w:szCs w:val="20"/>
                </w:rPr>
                <w:id w:val="144170789"/>
                <w:placeholder>
                  <w:docPart w:val="DefaultPlaceholder_-1854013440"/>
                </w:placeholder>
              </w:sdtPr>
              <w:sdtEndPr>
                <w:rPr>
                  <w:color w:val="808080"/>
                </w:rPr>
              </w:sdtEndPr>
              <w:sdtContent>
                <w:r w:rsidR="00D15D23" w:rsidRPr="00D15D23">
                  <w:rPr>
                    <w:color w:val="0000FF"/>
                    <w:sz w:val="20"/>
                    <w:szCs w:val="20"/>
                  </w:rPr>
                  <w:t xml:space="preserve">service agreement will </w:t>
                </w:r>
              </w:sdtContent>
            </w:sdt>
            <w:r w:rsidRPr="005F3C3A">
              <w:rPr>
                <w:color w:val="000000"/>
                <w:sz w:val="20"/>
                <w:szCs w:val="20"/>
              </w:rPr>
              <w:t xml:space="preserve"> include the supply of</w:t>
            </w:r>
            <w:sdt>
              <w:sdtPr>
                <w:rPr>
                  <w:color w:val="0000FF"/>
                  <w:sz w:val="20"/>
                  <w:szCs w:val="20"/>
                </w:rPr>
                <w:id w:val="2103288625"/>
                <w:placeholder>
                  <w:docPart w:val="97D79613E09341789D5565F176B693DE"/>
                </w:placeholder>
              </w:sdtPr>
              <w:sdtEndPr/>
              <w:sdtContent>
                <w:r w:rsidR="00D15D23">
                  <w:rPr>
                    <w:color w:val="0000FF"/>
                    <w:sz w:val="20"/>
                    <w:szCs w:val="20"/>
                  </w:rPr>
                  <w:t xml:space="preserve"> </w:t>
                </w:r>
                <w:r w:rsidR="00D15D23" w:rsidRPr="00D15D23">
                  <w:rPr>
                    <w:color w:val="0000FF"/>
                    <w:sz w:val="20"/>
                    <w:szCs w:val="20"/>
                  </w:rPr>
                  <w:t>construction works</w:t>
                </w:r>
              </w:sdtContent>
            </w:sdt>
            <w:r w:rsidRPr="00D15D23">
              <w:rPr>
                <w:color w:val="0000FF"/>
                <w:sz w:val="20"/>
                <w:szCs w:val="20"/>
              </w:rPr>
              <w:t xml:space="preserve"> </w:t>
            </w:r>
            <w:r w:rsidRPr="005F3C3A">
              <w:rPr>
                <w:sz w:val="20"/>
                <w:szCs w:val="20"/>
              </w:rPr>
              <w:t xml:space="preserve">in </w:t>
            </w:r>
            <w:sdt>
              <w:sdtPr>
                <w:rPr>
                  <w:color w:val="0000FF"/>
                  <w:sz w:val="20"/>
                  <w:szCs w:val="20"/>
                </w:rPr>
                <w:id w:val="1430396309"/>
                <w:placeholder>
                  <w:docPart w:val="DefaultPlaceholder_-1854013440"/>
                </w:placeholder>
              </w:sdtPr>
              <w:sdtEndPr>
                <w:rPr>
                  <w:color w:val="808080"/>
                </w:rPr>
              </w:sdtEndPr>
              <w:sdtContent>
                <w:r w:rsidR="00D15D23" w:rsidRPr="00D15D23">
                  <w:rPr>
                    <w:rFonts w:ascii="Plain Bold" w:hAnsi="Plain Bold" w:cs="Arial"/>
                    <w:color w:val="0000FF"/>
                    <w:sz w:val="20"/>
                  </w:rPr>
                  <w:t>1B Pham Ngoc Thach, Ben Nghe, District 1, Ho Chi Minh city, within the Department of External Relation (D</w:t>
                </w:r>
                <w:r w:rsidR="00D15D23">
                  <w:rPr>
                    <w:rFonts w:ascii="Plain Bold" w:hAnsi="Plain Bold" w:cs="Arial"/>
                    <w:color w:val="0000FF"/>
                    <w:sz w:val="20"/>
                  </w:rPr>
                  <w:t xml:space="preserve">ER) area </w:t>
                </w:r>
              </w:sdtContent>
            </w:sdt>
            <w:r>
              <w:rPr>
                <w:sz w:val="20"/>
                <w:szCs w:val="20"/>
              </w:rPr>
              <w:t xml:space="preserve"> as further described in Section 5 of this ITB.</w:t>
            </w:r>
          </w:p>
          <w:p w14:paraId="303E0D54" w14:textId="6D7A0CED" w:rsidR="006D2A3E" w:rsidRDefault="006D2A3E" w:rsidP="004A4F7D">
            <w:pPr>
              <w:pBdr>
                <w:top w:val="nil"/>
                <w:left w:val="nil"/>
                <w:bottom w:val="nil"/>
                <w:right w:val="nil"/>
                <w:between w:val="nil"/>
              </w:pBdr>
              <w:spacing w:after="120"/>
              <w:jc w:val="both"/>
              <w:rPr>
                <w:color w:val="000000"/>
                <w:sz w:val="20"/>
                <w:szCs w:val="20"/>
              </w:rPr>
            </w:pPr>
            <w:bookmarkStart w:id="66" w:name="_heading=h.25b2l0r" w:colFirst="0" w:colLast="0"/>
            <w:bookmarkEnd w:id="66"/>
          </w:p>
        </w:tc>
      </w:tr>
      <w:tr w:rsidR="006D2A3E" w14:paraId="1E87E817" w14:textId="77777777" w:rsidTr="00DC0E16">
        <w:trPr>
          <w:jc w:val="center"/>
        </w:trPr>
        <w:tc>
          <w:tcPr>
            <w:tcW w:w="1150" w:type="dxa"/>
          </w:tcPr>
          <w:p w14:paraId="0F9ABB3F" w14:textId="77777777" w:rsidR="006D2A3E" w:rsidRDefault="008E5A44">
            <w:pPr>
              <w:spacing w:after="120"/>
              <w:jc w:val="center"/>
              <w:rPr>
                <w:sz w:val="20"/>
                <w:szCs w:val="20"/>
              </w:rPr>
            </w:pPr>
            <w:r>
              <w:rPr>
                <w:sz w:val="20"/>
                <w:szCs w:val="20"/>
              </w:rPr>
              <w:t>4.</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sdt>
            <w:sdtPr>
              <w:rPr>
                <w:color w:val="808080"/>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32C63E4F" w:rsidR="006D2A3E" w:rsidRDefault="00D15D23">
                <w:pPr>
                  <w:spacing w:after="120"/>
                  <w:rPr>
                    <w:sz w:val="20"/>
                    <w:szCs w:val="20"/>
                  </w:rPr>
                </w:pPr>
                <w:r>
                  <w:rPr>
                    <w:color w:val="808080"/>
                    <w:sz w:val="20"/>
                    <w:szCs w:val="20"/>
                  </w:rPr>
                  <w:t>Bidders from all countries are elegible to bid.</w:t>
                </w:r>
              </w:p>
            </w:sdtContent>
          </w:sdt>
        </w:tc>
      </w:tr>
      <w:tr w:rsidR="006D2A3E" w14:paraId="148C48E1" w14:textId="77777777" w:rsidTr="00DC0E16">
        <w:trPr>
          <w:jc w:val="center"/>
        </w:trPr>
        <w:tc>
          <w:tcPr>
            <w:tcW w:w="1150" w:type="dxa"/>
          </w:tcPr>
          <w:p w14:paraId="56C72689" w14:textId="77777777" w:rsidR="006D2A3E" w:rsidRDefault="008E5A44">
            <w:pPr>
              <w:spacing w:after="120"/>
              <w:jc w:val="center"/>
              <w:rPr>
                <w:sz w:val="20"/>
                <w:szCs w:val="20"/>
              </w:rPr>
            </w:pPr>
            <w:r>
              <w:rPr>
                <w:sz w:val="20"/>
                <w:szCs w:val="20"/>
              </w:rPr>
              <w:t>5.</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sdt>
            <w:sdtPr>
              <w:rPr>
                <w:color w:val="808080"/>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EndPr/>
            <w:sdtContent>
              <w:p w14:paraId="37A642A9" w14:textId="14BDCAD0" w:rsidR="006D2A3E" w:rsidRDefault="00D15D23">
                <w:pPr>
                  <w:tabs>
                    <w:tab w:val="right" w:pos="7306"/>
                  </w:tabs>
                  <w:spacing w:after="120"/>
                  <w:rPr>
                    <w:color w:val="000000"/>
                    <w:sz w:val="20"/>
                    <w:szCs w:val="20"/>
                    <w:highlight w:val="yellow"/>
                  </w:rPr>
                </w:pPr>
                <w:r>
                  <w:rPr>
                    <w:color w:val="808080"/>
                    <w:sz w:val="20"/>
                    <w:szCs w:val="20"/>
                  </w:rPr>
                  <w:t>Goods, works and/or services with origin in all countries are eligible in this bidding process.</w:t>
                </w:r>
              </w:p>
            </w:sdtContent>
          </w:sdt>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65E181EC"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808080"/>
                </w:rPr>
              </w:sdtEndPr>
              <w:sdtContent>
                <w:r w:rsidR="000E6925" w:rsidRPr="000E6925">
                  <w:rPr>
                    <w:color w:val="0000FF"/>
                    <w:sz w:val="20"/>
                    <w:szCs w:val="20"/>
                  </w:rPr>
                  <w:t>DAO Toan Thang</w:t>
                </w:r>
              </w:sdtContent>
            </w:sdt>
          </w:p>
          <w:p w14:paraId="0B91BBE9" w14:textId="3893F31F" w:rsidR="006D2A3E" w:rsidRPr="00A07F95" w:rsidRDefault="008E5A44">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r w:rsidR="000E6925" w:rsidRPr="00D15D23">
                  <w:rPr>
                    <w:rFonts w:ascii="Plain Bold" w:hAnsi="Plain Bold" w:cs="Arial"/>
                    <w:color w:val="0000FF"/>
                    <w:sz w:val="20"/>
                  </w:rPr>
                  <w:t>1B Pham Ngoc Thach, Ben Nghe, District 1, Ho Chi Minh city</w:t>
                </w:r>
              </w:sdtContent>
            </w:sdt>
            <w:r w:rsidRPr="00A07F95">
              <w:rPr>
                <w:color w:val="000000"/>
                <w:sz w:val="20"/>
                <w:szCs w:val="20"/>
              </w:rPr>
              <w:tab/>
            </w:r>
          </w:p>
          <w:p w14:paraId="6C4ABD9E" w14:textId="2578AD4C" w:rsidR="006D2A3E" w:rsidRDefault="008E5A44">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DefaultPlaceholder_-1854013440"/>
                </w:placeholder>
              </w:sdtPr>
              <w:sdtEndPr>
                <w:rPr>
                  <w:color w:val="808080"/>
                </w:rPr>
              </w:sdtEndPr>
              <w:sdtContent>
                <w:r w:rsidR="007C1339" w:rsidRPr="007C1339">
                  <w:rPr>
                    <w:color w:val="0000FF"/>
                  </w:rPr>
                  <w:t>iomvietnamscu@iom.int</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220E86FB" w:rsidR="006D2A3E" w:rsidRDefault="008E5A44">
            <w:pPr>
              <w:rPr>
                <w:sz w:val="20"/>
                <w:szCs w:val="20"/>
              </w:rPr>
            </w:pPr>
            <w:r>
              <w:rPr>
                <w:sz w:val="20"/>
                <w:szCs w:val="20"/>
              </w:rPr>
              <w:t xml:space="preserve">Date: </w:t>
            </w:r>
            <w:sdt>
              <w:sdtPr>
                <w:rPr>
                  <w:color w:val="0000FF"/>
                  <w:sz w:val="20"/>
                  <w:szCs w:val="20"/>
                </w:rPr>
                <w:id w:val="2068451854"/>
                <w:placeholder>
                  <w:docPart w:val="DefaultPlaceholder_-1854013437"/>
                </w:placeholder>
                <w:date w:fullDate="2024-02-02T00:00:00Z">
                  <w:dateFormat w:val="dd-MMM-yy"/>
                  <w:lid w:val="en-US"/>
                  <w:storeMappedDataAs w:val="dateTime"/>
                  <w:calendar w:val="gregorian"/>
                </w:date>
              </w:sdtPr>
              <w:sdtEndPr/>
              <w:sdtContent>
                <w:r w:rsidR="007C1339" w:rsidRPr="007C1339">
                  <w:rPr>
                    <w:color w:val="0000FF"/>
                    <w:sz w:val="20"/>
                    <w:szCs w:val="20"/>
                    <w:lang w:val="en-US"/>
                  </w:rPr>
                  <w:t>02-Feb-24</w:t>
                </w:r>
              </w:sdtContent>
            </w:sdt>
          </w:p>
          <w:p w14:paraId="6EECE57E" w14:textId="289771D7"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rPr>
                  <w:color w:val="808080"/>
                </w:rPr>
              </w:sdtEndPr>
              <w:sdtContent>
                <w:r w:rsidR="007C1339" w:rsidRPr="007C1339">
                  <w:rPr>
                    <w:color w:val="0000FF"/>
                    <w:sz w:val="20"/>
                    <w:szCs w:val="20"/>
                  </w:rPr>
                  <w:t>17:30</w:t>
                </w:r>
              </w:sdtContent>
            </w:sdt>
            <w:r w:rsidRPr="00A07F95">
              <w:rPr>
                <w:sz w:val="20"/>
                <w:szCs w:val="20"/>
              </w:rPr>
              <w:t xml:space="preserve"> </w:t>
            </w:r>
          </w:p>
          <w:p w14:paraId="542C11AC" w14:textId="4C6C2B8D" w:rsidR="006D2A3E" w:rsidRDefault="008E5A44">
            <w:pPr>
              <w:rPr>
                <w:color w:val="000000"/>
                <w:sz w:val="20"/>
                <w:szCs w:val="20"/>
              </w:rPr>
            </w:pPr>
            <w:r w:rsidRPr="00A07F95">
              <w:rPr>
                <w:sz w:val="20"/>
                <w:szCs w:val="20"/>
              </w:rPr>
              <w:t xml:space="preserve">Time zone: </w:t>
            </w:r>
            <w:sdt>
              <w:sdtPr>
                <w:rPr>
                  <w:sz w:val="20"/>
                  <w:szCs w:val="20"/>
                </w:rPr>
                <w:id w:val="95766513"/>
                <w:placeholder>
                  <w:docPart w:val="DefaultPlaceholder_-1854013440"/>
                </w:placeholder>
              </w:sdtPr>
              <w:sdtEndPr>
                <w:rPr>
                  <w:color w:val="808080"/>
                </w:rPr>
              </w:sdtEndPr>
              <w:sdtContent>
                <w:r w:rsidR="007C1339" w:rsidRPr="007C1339">
                  <w:rPr>
                    <w:color w:val="0000FF"/>
                    <w:sz w:val="20"/>
                    <w:szCs w:val="20"/>
                  </w:rPr>
                  <w:t>UTC +07:00</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08B44E59" w14:textId="6C94F230" w:rsidR="00A5639C" w:rsidRDefault="008E5A44" w:rsidP="00A5639C">
            <w:pPr>
              <w:spacing w:after="120"/>
              <w:rPr>
                <w:color w:val="808080"/>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r w:rsidR="00A5639C">
              <w:rPr>
                <w:color w:val="000000"/>
                <w:sz w:val="20"/>
                <w:szCs w:val="20"/>
              </w:rPr>
              <w:t xml:space="preserve"> </w:t>
            </w:r>
            <w:sdt>
              <w:sdtPr>
                <w:rPr>
                  <w:color w:val="000000"/>
                  <w:sz w:val="20"/>
                  <w:szCs w:val="20"/>
                </w:rPr>
                <w:id w:val="599000840"/>
                <w:placeholder>
                  <w:docPart w:val="E226CBD5AF5F4976BAF82D452C55F03B"/>
                </w:placeholder>
              </w:sdtPr>
              <w:sdtEndPr>
                <w:rPr>
                  <w:color w:val="808080"/>
                </w:rPr>
              </w:sdtEndPr>
              <w:sdtContent>
                <w:hyperlink r:id="rId20" w:history="1">
                  <w:r w:rsidR="00A5639C" w:rsidRPr="00BD6EC8">
                    <w:rPr>
                      <w:rStyle w:val="Hyperlink"/>
                    </w:rPr>
                    <w:t>iomvietnamscu@iom.int</w:t>
                  </w:r>
                </w:hyperlink>
              </w:sdtContent>
            </w:sdt>
          </w:p>
          <w:p w14:paraId="542E6780" w14:textId="3E52DE94" w:rsidR="00050C96" w:rsidRDefault="00A5639C">
            <w:pPr>
              <w:spacing w:after="120"/>
              <w:rPr>
                <w:sz w:val="20"/>
                <w:szCs w:val="20"/>
              </w:rPr>
            </w:pPr>
            <w:r>
              <w:rPr>
                <w:color w:val="FF0000"/>
                <w:sz w:val="20"/>
                <w:szCs w:val="20"/>
              </w:rPr>
              <w:t>Direct communication to prospective Bidders by email and posting on the website</w:t>
            </w:r>
            <w:r w:rsidR="00275417">
              <w:rPr>
                <w:color w:val="FF0000"/>
                <w:sz w:val="20"/>
                <w:szCs w:val="20"/>
              </w:rPr>
              <w:t>s</w:t>
            </w:r>
            <w:r>
              <w:rPr>
                <w:color w:val="FF0000"/>
                <w:sz w:val="20"/>
                <w:szCs w:val="20"/>
              </w:rPr>
              <w:t>:</w:t>
            </w:r>
            <w:r w:rsidR="00275417">
              <w:rPr>
                <w:color w:val="808080"/>
                <w:sz w:val="20"/>
                <w:szCs w:val="20"/>
              </w:rPr>
              <w:br/>
            </w:r>
            <w:hyperlink r:id="rId21" w:history="1">
              <w:r w:rsidR="00275417" w:rsidRPr="00C14CDE">
                <w:rPr>
                  <w:rStyle w:val="Hyperlink"/>
                  <w:sz w:val="18"/>
                  <w:szCs w:val="18"/>
                </w:rPr>
                <w:t>Do Business With Us: Procurement | IOM Viet Nam</w:t>
              </w:r>
            </w:hyperlink>
            <w:r w:rsidR="00275417" w:rsidRPr="00275417" w:rsidDel="00275417">
              <w:rPr>
                <w:color w:val="808080"/>
                <w:sz w:val="18"/>
                <w:szCs w:val="18"/>
              </w:rPr>
              <w:t xml:space="preserve"> </w:t>
            </w:r>
            <w:r w:rsidR="00275417" w:rsidRPr="00C14CDE">
              <w:rPr>
                <w:rStyle w:val="Hyperlink"/>
                <w:sz w:val="18"/>
                <w:szCs w:val="18"/>
              </w:rPr>
              <w:br/>
            </w:r>
            <w:hyperlink r:id="rId22" w:history="1">
              <w:r w:rsidR="00275417" w:rsidRPr="00C14CDE">
                <w:rPr>
                  <w:rStyle w:val="Hyperlink"/>
                  <w:sz w:val="18"/>
                  <w:szCs w:val="18"/>
                </w:rPr>
                <w:t>Procurement Opportunities | International Organization for Migration (iom.int)</w:t>
              </w:r>
            </w:hyperlink>
            <w:r w:rsidR="00275417" w:rsidRPr="00C14CDE">
              <w:rPr>
                <w:color w:val="808080"/>
                <w:sz w:val="18"/>
                <w:szCs w:val="18"/>
              </w:rPr>
              <w:br/>
            </w:r>
            <w:hyperlink r:id="rId23" w:history="1">
              <w:r w:rsidR="00275417" w:rsidRPr="00C14CDE">
                <w:rPr>
                  <w:rStyle w:val="Hyperlink"/>
                  <w:sz w:val="18"/>
                  <w:szCs w:val="18"/>
                </w:rPr>
                <w:t>Procurement Opportunities (ungm.org)</w:t>
              </w:r>
            </w:hyperlink>
          </w:p>
          <w:p w14:paraId="30211418" w14:textId="367A77DD" w:rsidR="006D2A3E" w:rsidRDefault="006D2A3E">
            <w:pPr>
              <w:spacing w:after="120"/>
              <w:rPr>
                <w:sz w:val="20"/>
                <w:szCs w:val="20"/>
              </w:rPr>
            </w:pPr>
          </w:p>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40EB0BF2"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color w:val="0000FF"/>
                  <w:sz w:val="20"/>
                  <w:szCs w:val="20"/>
                </w:rPr>
                <w:id w:val="2117319252"/>
                <w:placeholder>
                  <w:docPart w:val="DefaultPlaceholder_-1854013440"/>
                </w:placeholder>
              </w:sdtPr>
              <w:sdtEndPr/>
              <w:sdtContent>
                <w:r w:rsidR="00206EFF" w:rsidRPr="00206EFF">
                  <w:rPr>
                    <w:color w:val="0000FF"/>
                    <w:sz w:val="20"/>
                    <w:szCs w:val="20"/>
                  </w:rPr>
                  <w:t>English</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p w14:paraId="7C5EBE31" w14:textId="58493507" w:rsidR="006D2A3E" w:rsidRDefault="004B7F1F">
            <w:pPr>
              <w:tabs>
                <w:tab w:val="left" w:pos="5686"/>
                <w:tab w:val="right" w:pos="7218"/>
              </w:tabs>
              <w:spacing w:after="120"/>
              <w:rPr>
                <w:color w:val="000000"/>
                <w:sz w:val="20"/>
                <w:szCs w:val="20"/>
              </w:rPr>
            </w:pPr>
            <w:sdt>
              <w:sdtPr>
                <w:rPr>
                  <w:color w:val="808080"/>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EndPr/>
              <w:sdtContent>
                <w:r w:rsidR="00A52166">
                  <w:rPr>
                    <w:color w:val="808080"/>
                    <w:sz w:val="20"/>
                    <w:szCs w:val="20"/>
                  </w:rPr>
                  <w:t>The price quoted by the Bidder shall not be subject to adjustment during the performance of the contract.</w:t>
                </w:r>
              </w:sdtContent>
            </w:sdt>
          </w:p>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color w:val="808080"/>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59476D44" w:rsidR="006D2A3E" w:rsidRDefault="00206EFF">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lastRenderedPageBreak/>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0983355D" w:rsidR="006D2A3E" w:rsidRDefault="008E5A44">
            <w:pPr>
              <w:spacing w:after="120"/>
              <w:rPr>
                <w:sz w:val="20"/>
                <w:szCs w:val="20"/>
              </w:rPr>
            </w:pPr>
            <w:r>
              <w:rPr>
                <w:sz w:val="20"/>
                <w:szCs w:val="20"/>
              </w:rPr>
              <w:t>Prices shall be quoted in</w:t>
            </w:r>
            <w:r w:rsidRPr="00206EFF">
              <w:rPr>
                <w:color w:val="0000FF"/>
                <w:sz w:val="20"/>
                <w:szCs w:val="20"/>
              </w:rPr>
              <w:t xml:space="preserve"> </w:t>
            </w:r>
            <w:sdt>
              <w:sdtPr>
                <w:rPr>
                  <w:color w:val="0000FF"/>
                  <w:sz w:val="20"/>
                  <w:szCs w:val="20"/>
                </w:rPr>
                <w:id w:val="507258280"/>
                <w:placeholder>
                  <w:docPart w:val="DefaultPlaceholder_-1854013440"/>
                </w:placeholder>
              </w:sdtPr>
              <w:sdtEndPr/>
              <w:sdtContent>
                <w:r w:rsidR="00206EFF" w:rsidRPr="00206EFF">
                  <w:rPr>
                    <w:color w:val="0000FF"/>
                    <w:sz w:val="20"/>
                    <w:szCs w:val="20"/>
                  </w:rPr>
                  <w:t>VND</w:t>
                </w:r>
              </w:sdtContent>
            </w:sdt>
            <w:r>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808080"/>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49E4E6F5" w:rsidR="006D2A3E" w:rsidRDefault="00206EFF">
                <w:pPr>
                  <w:spacing w:after="120"/>
                  <w:rPr>
                    <w:sz w:val="20"/>
                    <w:szCs w:val="20"/>
                  </w:rPr>
                </w:pPr>
                <w:r>
                  <w:rPr>
                    <w:color w:val="808080"/>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color w:val="808080"/>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2618854D" w:rsidR="006D2A3E" w:rsidRDefault="00E81F30">
                <w:pPr>
                  <w:tabs>
                    <w:tab w:val="left" w:pos="3346"/>
                    <w:tab w:val="right" w:pos="7486"/>
                  </w:tabs>
                  <w:spacing w:after="120"/>
                  <w:rPr>
                    <w:color w:val="000000"/>
                    <w:sz w:val="20"/>
                    <w:szCs w:val="20"/>
                  </w:rPr>
                </w:pPr>
                <w:r>
                  <w:rPr>
                    <w:color w:val="808080"/>
                    <w:sz w:val="20"/>
                    <w:szCs w:val="20"/>
                  </w:rPr>
                  <w:t>120 days</w:t>
                </w:r>
              </w:p>
            </w:sdtContent>
          </w:sdt>
        </w:tc>
      </w:tr>
      <w:tr w:rsidR="006D2A3E" w14:paraId="1454A08A" w14:textId="77777777" w:rsidTr="00DC0E16">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p w14:paraId="2AE053C9" w14:textId="0378C271" w:rsidR="00E92D48" w:rsidRPr="00D25A56" w:rsidRDefault="009023FF">
            <w:pPr>
              <w:tabs>
                <w:tab w:val="left" w:pos="567"/>
                <w:tab w:val="left" w:pos="4786"/>
                <w:tab w:val="left" w:pos="5686"/>
                <w:tab w:val="right" w:pos="7306"/>
              </w:tabs>
              <w:spacing w:after="120"/>
              <w:rPr>
                <w:color w:val="000000"/>
                <w:sz w:val="20"/>
                <w:szCs w:val="20"/>
              </w:rPr>
            </w:pPr>
            <w:r w:rsidRPr="00D25A56">
              <w:rPr>
                <w:color w:val="000000"/>
                <w:sz w:val="20"/>
                <w:szCs w:val="20"/>
              </w:rPr>
              <w:t xml:space="preserve">Required in the amount if 1% of </w:t>
            </w:r>
            <w:r w:rsidR="005A2221" w:rsidRPr="00D25A56">
              <w:rPr>
                <w:color w:val="000000"/>
                <w:sz w:val="20"/>
                <w:szCs w:val="20"/>
              </w:rPr>
              <w:t>bidding</w:t>
            </w:r>
            <w:r w:rsidRPr="00D25A56">
              <w:rPr>
                <w:color w:val="000000"/>
                <w:sz w:val="20"/>
                <w:szCs w:val="20"/>
              </w:rPr>
              <w:t xml:space="preserve"> </w:t>
            </w:r>
            <w:proofErr w:type="gramStart"/>
            <w:r w:rsidRPr="00D25A56">
              <w:rPr>
                <w:color w:val="000000"/>
                <w:sz w:val="20"/>
                <w:szCs w:val="20"/>
              </w:rPr>
              <w:t>value</w:t>
            </w:r>
            <w:proofErr w:type="gramEnd"/>
            <w:r w:rsidRPr="00D25A56">
              <w:rPr>
                <w:color w:val="000000"/>
                <w:sz w:val="20"/>
                <w:szCs w:val="20"/>
              </w:rPr>
              <w:t xml:space="preserve"> </w:t>
            </w:r>
          </w:p>
          <w:p w14:paraId="2E20BB00" w14:textId="73089245" w:rsidR="006D2A3E" w:rsidRDefault="008E5A44">
            <w:pPr>
              <w:tabs>
                <w:tab w:val="left" w:pos="567"/>
                <w:tab w:val="left" w:pos="4786"/>
                <w:tab w:val="left" w:pos="5686"/>
                <w:tab w:val="right" w:pos="7306"/>
              </w:tabs>
              <w:spacing w:after="120"/>
              <w:rPr>
                <w:color w:val="000000"/>
                <w:sz w:val="20"/>
                <w:szCs w:val="20"/>
              </w:rPr>
            </w:pPr>
            <w:r>
              <w:rPr>
                <w:color w:val="000000"/>
                <w:sz w:val="20"/>
                <w:szCs w:val="20"/>
              </w:rPr>
              <w:t>The bid security will be in the same currency as stipulated in Article 16: Bid currencies.</w:t>
            </w:r>
          </w:p>
          <w:p w14:paraId="2185D0DA" w14:textId="77777777" w:rsidR="006D2A3E" w:rsidRDefault="008E5A44">
            <w:pPr>
              <w:tabs>
                <w:tab w:val="right" w:pos="7218"/>
              </w:tabs>
              <w:spacing w:after="120"/>
              <w:rPr>
                <w:color w:val="000000"/>
                <w:sz w:val="20"/>
                <w:szCs w:val="20"/>
              </w:rPr>
            </w:pPr>
            <w:r>
              <w:rPr>
                <w:sz w:val="20"/>
                <w:szCs w:val="20"/>
              </w:rPr>
              <w:t>Acceptable forms of bid security</w:t>
            </w:r>
          </w:p>
          <w:p w14:paraId="0D1107ED" w14:textId="4A808C50" w:rsidR="006D2A3E" w:rsidRDefault="001A258F">
            <w:pPr>
              <w:pBdr>
                <w:top w:val="nil"/>
                <w:left w:val="nil"/>
                <w:bottom w:val="nil"/>
                <w:right w:val="nil"/>
                <w:between w:val="nil"/>
              </w:pBdr>
              <w:tabs>
                <w:tab w:val="right" w:pos="7218"/>
              </w:tabs>
              <w:spacing w:after="120"/>
              <w:rPr>
                <w:color w:val="000000"/>
                <w:sz w:val="20"/>
                <w:szCs w:val="20"/>
              </w:rPr>
            </w:pPr>
            <w:r>
              <w:rPr>
                <w:rFonts w:ascii="MS Gothic" w:eastAsia="MS Gothic" w:hAnsi="MS Gothic" w:cs="MS Gothic" w:hint="eastAsia"/>
                <w:color w:val="000000"/>
                <w:sz w:val="20"/>
                <w:szCs w:val="20"/>
              </w:rPr>
              <w:t>☒</w:t>
            </w:r>
            <w:r w:rsidR="008E5A44">
              <w:rPr>
                <w:color w:val="000000"/>
                <w:sz w:val="20"/>
                <w:szCs w:val="20"/>
              </w:rPr>
              <w:t xml:space="preserve">Bid security form template set out in Section 7 </w:t>
            </w:r>
          </w:p>
          <w:p w14:paraId="33ED1DF5" w14:textId="77777777" w:rsidR="006D2A3E" w:rsidRDefault="008E5A44">
            <w:pPr>
              <w:pBdr>
                <w:top w:val="nil"/>
                <w:left w:val="nil"/>
                <w:bottom w:val="nil"/>
                <w:right w:val="nil"/>
                <w:between w:val="nil"/>
              </w:pBdr>
              <w:tabs>
                <w:tab w:val="right" w:pos="7218"/>
              </w:tabs>
              <w:spacing w:after="120"/>
              <w:rPr>
                <w:color w:val="000000"/>
                <w:sz w:val="20"/>
                <w:szCs w:val="20"/>
              </w:rPr>
            </w:pPr>
            <w:r>
              <w:rPr>
                <w:rFonts w:ascii="MS Gothic" w:eastAsia="MS Gothic" w:hAnsi="MS Gothic" w:cs="MS Gothic"/>
                <w:color w:val="000000"/>
                <w:sz w:val="20"/>
                <w:szCs w:val="20"/>
              </w:rPr>
              <w:t>☐</w:t>
            </w:r>
            <w:r>
              <w:rPr>
                <w:color w:val="000000"/>
                <w:sz w:val="20"/>
                <w:szCs w:val="20"/>
              </w:rPr>
              <w:t>Any bank-issued cheque / cashier’s Cheque / certified cheque</w:t>
            </w:r>
          </w:p>
        </w:tc>
      </w:tr>
      <w:tr w:rsidR="006D2A3E" w14:paraId="4B177588" w14:textId="77777777" w:rsidTr="00DC0E16">
        <w:trPr>
          <w:jc w:val="center"/>
        </w:trPr>
        <w:tc>
          <w:tcPr>
            <w:tcW w:w="1150" w:type="dxa"/>
          </w:tcPr>
          <w:p w14:paraId="25687A85" w14:textId="77777777" w:rsidR="006D2A3E" w:rsidRDefault="008E5A44">
            <w:pPr>
              <w:spacing w:after="120"/>
              <w:jc w:val="center"/>
              <w:rPr>
                <w:sz w:val="20"/>
                <w:szCs w:val="20"/>
              </w:rPr>
            </w:pPr>
            <w:r>
              <w:rPr>
                <w:sz w:val="20"/>
                <w:szCs w:val="20"/>
              </w:rPr>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0F0090EC" w:rsidR="006D2A3E" w:rsidRDefault="004F7DB1">
            <w:pPr>
              <w:spacing w:after="120"/>
              <w:rPr>
                <w:sz w:val="20"/>
                <w:szCs w:val="20"/>
              </w:rPr>
            </w:pPr>
            <w:r w:rsidRPr="004F7DB1">
              <w:rPr>
                <w:color w:val="0000FF"/>
                <w:sz w:val="20"/>
                <w:szCs w:val="20"/>
              </w:rPr>
              <w:t>No</w:t>
            </w:r>
          </w:p>
        </w:tc>
      </w:tr>
      <w:tr w:rsidR="006D2A3E" w14:paraId="439F9801" w14:textId="77777777" w:rsidTr="00C14CDE">
        <w:trPr>
          <w:trHeight w:val="854"/>
          <w:jc w:val="center"/>
        </w:trPr>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color w:val="808080"/>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44CF066B" w14:textId="43250002" w:rsidR="006D2A3E" w:rsidRDefault="004F7DB1">
                <w:pPr>
                  <w:tabs>
                    <w:tab w:val="left" w:pos="567"/>
                    <w:tab w:val="left" w:pos="4786"/>
                    <w:tab w:val="left" w:pos="5686"/>
                    <w:tab w:val="right" w:pos="7306"/>
                  </w:tabs>
                  <w:spacing w:after="120"/>
                  <w:rPr>
                    <w:color w:val="000000"/>
                    <w:sz w:val="20"/>
                    <w:szCs w:val="20"/>
                  </w:rPr>
                </w:pPr>
                <w:r>
                  <w:rPr>
                    <w:color w:val="808080"/>
                    <w:sz w:val="20"/>
                    <w:szCs w:val="20"/>
                  </w:rPr>
                  <w:t>Will not be conducted.</w:t>
                </w:r>
              </w:p>
            </w:sdtContent>
          </w:sdt>
          <w:p w14:paraId="5ED4830D" w14:textId="6E641437" w:rsidR="006D2A3E" w:rsidRDefault="006D2A3E">
            <w:pPr>
              <w:spacing w:after="120"/>
              <w:rPr>
                <w:sz w:val="20"/>
                <w:szCs w:val="20"/>
              </w:rPr>
            </w:pPr>
          </w:p>
        </w:tc>
      </w:tr>
      <w:tr w:rsidR="006D2A3E" w14:paraId="6EE9B07C" w14:textId="77777777" w:rsidTr="00DC0E16">
        <w:trPr>
          <w:jc w:val="center"/>
        </w:trPr>
        <w:tc>
          <w:tcPr>
            <w:tcW w:w="1150" w:type="dxa"/>
          </w:tcPr>
          <w:p w14:paraId="3903440C" w14:textId="77777777" w:rsidR="006D2A3E" w:rsidRDefault="008E5A44">
            <w:pPr>
              <w:spacing w:after="120"/>
              <w:jc w:val="center"/>
              <w:rPr>
                <w:sz w:val="20"/>
                <w:szCs w:val="20"/>
              </w:rPr>
            </w:pPr>
            <w:r>
              <w:rPr>
                <w:sz w:val="20"/>
                <w:szCs w:val="20"/>
              </w:rPr>
              <w:t>24.</w:t>
            </w:r>
          </w:p>
        </w:tc>
        <w:tc>
          <w:tcPr>
            <w:tcW w:w="1870" w:type="dxa"/>
          </w:tcPr>
          <w:p w14:paraId="18F5A40F" w14:textId="77777777" w:rsidR="006D2A3E" w:rsidRDefault="008E5A44">
            <w:pPr>
              <w:spacing w:after="120"/>
              <w:rPr>
                <w:sz w:val="20"/>
                <w:szCs w:val="20"/>
              </w:rPr>
            </w:pPr>
            <w:r>
              <w:rPr>
                <w:sz w:val="20"/>
                <w:szCs w:val="20"/>
              </w:rPr>
              <w:t>Site inspection</w:t>
            </w:r>
          </w:p>
        </w:tc>
        <w:tc>
          <w:tcPr>
            <w:tcW w:w="6898" w:type="dxa"/>
          </w:tcPr>
          <w:p w14:paraId="6DF86084" w14:textId="1A5229FC" w:rsidR="00336ADA" w:rsidRPr="00C14CDE" w:rsidRDefault="00155909">
            <w:pPr>
              <w:tabs>
                <w:tab w:val="left" w:pos="567"/>
                <w:tab w:val="right" w:pos="7306"/>
              </w:tabs>
              <w:spacing w:after="120"/>
              <w:rPr>
                <w:color w:val="0000CC"/>
                <w:sz w:val="20"/>
                <w:szCs w:val="20"/>
              </w:rPr>
            </w:pPr>
            <w:r>
              <w:rPr>
                <w:color w:val="0000CC"/>
                <w:sz w:val="20"/>
                <w:szCs w:val="20"/>
              </w:rPr>
              <w:t>B</w:t>
            </w:r>
            <w:r w:rsidR="00E61F94">
              <w:rPr>
                <w:color w:val="0000CC"/>
                <w:sz w:val="20"/>
                <w:szCs w:val="20"/>
              </w:rPr>
              <w:t xml:space="preserve">idder will </w:t>
            </w:r>
            <w:r w:rsidR="007A03F2">
              <w:rPr>
                <w:color w:val="0000CC"/>
                <w:sz w:val="20"/>
                <w:szCs w:val="20"/>
              </w:rPr>
              <w:t xml:space="preserve">have to carry out a </w:t>
            </w:r>
            <w:r w:rsidR="00C846FF">
              <w:rPr>
                <w:color w:val="0000CC"/>
                <w:sz w:val="20"/>
                <w:szCs w:val="20"/>
              </w:rPr>
              <w:t>site inspection before bid submission.</w:t>
            </w:r>
            <w:r w:rsidR="00682BE0">
              <w:rPr>
                <w:color w:val="0000CC"/>
                <w:sz w:val="20"/>
                <w:szCs w:val="20"/>
              </w:rPr>
              <w:t xml:space="preserve"> </w:t>
            </w:r>
          </w:p>
          <w:p w14:paraId="058140AB" w14:textId="312EDD9B" w:rsidR="006D2A3E" w:rsidRPr="00F81657" w:rsidRDefault="008E5A44">
            <w:pPr>
              <w:tabs>
                <w:tab w:val="left" w:pos="567"/>
                <w:tab w:val="right" w:pos="7306"/>
              </w:tabs>
              <w:spacing w:after="120"/>
              <w:rPr>
                <w:color w:val="000000"/>
                <w:sz w:val="20"/>
                <w:szCs w:val="20"/>
              </w:rPr>
            </w:pPr>
            <w:r w:rsidRPr="00F81657">
              <w:rPr>
                <w:color w:val="000000"/>
                <w:sz w:val="20"/>
                <w:szCs w:val="20"/>
              </w:rPr>
              <w:t xml:space="preserve">The focal point for the arrangement is: </w:t>
            </w:r>
          </w:p>
          <w:p w14:paraId="4E2AF86D" w14:textId="23898284" w:rsidR="006D2A3E" w:rsidRPr="00F81657" w:rsidRDefault="008E5A44">
            <w:pPr>
              <w:tabs>
                <w:tab w:val="left" w:pos="3346"/>
                <w:tab w:val="right" w:pos="7306"/>
              </w:tabs>
              <w:spacing w:after="120"/>
              <w:rPr>
                <w:color w:val="000000"/>
                <w:sz w:val="20"/>
                <w:szCs w:val="20"/>
              </w:rPr>
            </w:pPr>
            <w:r w:rsidRPr="00F81657">
              <w:rPr>
                <w:color w:val="000000"/>
                <w:sz w:val="20"/>
                <w:szCs w:val="20"/>
              </w:rPr>
              <w:t xml:space="preserve">Name: </w:t>
            </w:r>
            <w:sdt>
              <w:sdtPr>
                <w:rPr>
                  <w:color w:val="000000"/>
                  <w:sz w:val="20"/>
                  <w:szCs w:val="20"/>
                </w:rPr>
                <w:id w:val="1170448067"/>
                <w:placeholder>
                  <w:docPart w:val="DefaultPlaceholder_-1854013440"/>
                </w:placeholder>
              </w:sdtPr>
              <w:sdtEndPr>
                <w:rPr>
                  <w:color w:val="808080"/>
                </w:rPr>
              </w:sdtEndPr>
              <w:sdtContent>
                <w:sdt>
                  <w:sdtPr>
                    <w:rPr>
                      <w:color w:val="000000"/>
                      <w:sz w:val="20"/>
                      <w:szCs w:val="20"/>
                    </w:rPr>
                    <w:id w:val="-1421471262"/>
                    <w:placeholder>
                      <w:docPart w:val="1AF63A07752E4F7C8A435F1864CC9966"/>
                    </w:placeholder>
                  </w:sdtPr>
                  <w:sdtEndPr>
                    <w:rPr>
                      <w:color w:val="808080"/>
                    </w:rPr>
                  </w:sdtEndPr>
                  <w:sdtContent>
                    <w:r w:rsidR="004F7DB1" w:rsidRPr="000E6925">
                      <w:rPr>
                        <w:color w:val="0000FF"/>
                        <w:sz w:val="20"/>
                        <w:szCs w:val="20"/>
                      </w:rPr>
                      <w:t>DAO Toan Thang</w:t>
                    </w:r>
                  </w:sdtContent>
                </w:sdt>
                <w:r w:rsidRPr="00F81657">
                  <w:rPr>
                    <w:color w:val="808080"/>
                    <w:sz w:val="20"/>
                    <w:szCs w:val="20"/>
                  </w:rPr>
                  <w:t>.</w:t>
                </w:r>
              </w:sdtContent>
            </w:sdt>
          </w:p>
          <w:p w14:paraId="7852B544" w14:textId="3FCFCC8D" w:rsidR="006D2A3E" w:rsidRPr="00C14CDE" w:rsidRDefault="008E5A44">
            <w:pPr>
              <w:spacing w:after="120"/>
              <w:rPr>
                <w:color w:val="000000"/>
                <w:sz w:val="20"/>
                <w:szCs w:val="20"/>
                <w:lang w:val="en-US"/>
              </w:rPr>
            </w:pPr>
            <w:r w:rsidRPr="00C14CDE">
              <w:rPr>
                <w:color w:val="000000"/>
                <w:sz w:val="20"/>
                <w:szCs w:val="20"/>
                <w:lang w:val="en-US"/>
              </w:rPr>
              <w:t xml:space="preserve">E-mail: </w:t>
            </w:r>
            <w:sdt>
              <w:sdtPr>
                <w:rPr>
                  <w:color w:val="000000"/>
                  <w:sz w:val="20"/>
                  <w:szCs w:val="20"/>
                </w:rPr>
                <w:id w:val="1539159683"/>
                <w:placeholder>
                  <w:docPart w:val="DefaultPlaceholder_-1854013440"/>
                </w:placeholder>
              </w:sdtPr>
              <w:sdtEndPr>
                <w:rPr>
                  <w:color w:val="808080"/>
                </w:rPr>
              </w:sdtEndPr>
              <w:sdtContent>
                <w:sdt>
                  <w:sdtPr>
                    <w:rPr>
                      <w:color w:val="000000"/>
                      <w:sz w:val="20"/>
                      <w:szCs w:val="20"/>
                    </w:rPr>
                    <w:id w:val="-2127993096"/>
                    <w:placeholder>
                      <w:docPart w:val="91D4B57DA2E64E85BF73F25F19AEF970"/>
                    </w:placeholder>
                  </w:sdtPr>
                  <w:sdtEndPr>
                    <w:rPr>
                      <w:color w:val="808080"/>
                    </w:rPr>
                  </w:sdtEndPr>
                  <w:sdtContent>
                    <w:r w:rsidR="004F7DB1" w:rsidRPr="00C14CDE">
                      <w:rPr>
                        <w:color w:val="0000FF"/>
                        <w:lang w:val="en-US"/>
                      </w:rPr>
                      <w:t>iomvietnamscu@iom.int</w:t>
                    </w:r>
                  </w:sdtContent>
                </w:sdt>
              </w:sdtContent>
            </w:sdt>
          </w:p>
          <w:p w14:paraId="1FC39945" w14:textId="69873DDB" w:rsidR="006D2A3E" w:rsidRDefault="008E5A44" w:rsidP="00C14CDE">
            <w:pPr>
              <w:spacing w:after="120"/>
              <w:rPr>
                <w:color w:val="000000"/>
                <w:sz w:val="20"/>
                <w:szCs w:val="20"/>
              </w:rPr>
            </w:pPr>
            <w:r>
              <w:rPr>
                <w:color w:val="000000"/>
                <w:sz w:val="20"/>
                <w:szCs w:val="20"/>
              </w:rPr>
              <w:t xml:space="preserve">Bidders shall notify the focal point </w:t>
            </w:r>
            <w:sdt>
              <w:sdtPr>
                <w:rPr>
                  <w:color w:val="000000"/>
                  <w:sz w:val="20"/>
                  <w:szCs w:val="20"/>
                </w:rPr>
                <w:id w:val="2063131823"/>
                <w:placeholder>
                  <w:docPart w:val="DefaultPlaceholder_-1854013440"/>
                </w:placeholder>
              </w:sdtPr>
              <w:sdtEndPr>
                <w:rPr>
                  <w:color w:val="808080"/>
                </w:rPr>
              </w:sdtEndPr>
              <w:sdtContent>
                <w:r w:rsidR="005103CF" w:rsidRPr="005103CF">
                  <w:rPr>
                    <w:color w:val="0000CC"/>
                    <w:sz w:val="20"/>
                    <w:szCs w:val="20"/>
                  </w:rPr>
                  <w:t>3</w:t>
                </w:r>
              </w:sdtContent>
            </w:sdt>
            <w:r>
              <w:rPr>
                <w:color w:val="000000"/>
                <w:sz w:val="20"/>
                <w:szCs w:val="20"/>
              </w:rPr>
              <w:t xml:space="preserve"> of days in advance as to </w:t>
            </w:r>
            <w:proofErr w:type="gramStart"/>
            <w:r>
              <w:rPr>
                <w:color w:val="000000"/>
                <w:sz w:val="20"/>
                <w:szCs w:val="20"/>
              </w:rPr>
              <w:t>whether or not</w:t>
            </w:r>
            <w:proofErr w:type="gramEnd"/>
            <w:r>
              <w:rPr>
                <w:color w:val="000000"/>
                <w:sz w:val="20"/>
                <w:szCs w:val="20"/>
              </w:rPr>
              <w:t xml:space="preserve"> they intend to participate in the site inspection and the details of their representatives who will attend.</w:t>
            </w:r>
          </w:p>
          <w:p w14:paraId="2177FD1A" w14:textId="20273E7E" w:rsidR="006D2A3E" w:rsidRDefault="008E5A44">
            <w:pPr>
              <w:spacing w:after="120"/>
              <w:jc w:val="both"/>
              <w:rPr>
                <w:color w:val="000000"/>
                <w:sz w:val="20"/>
                <w:szCs w:val="20"/>
              </w:rPr>
            </w:pPr>
            <w:r>
              <w:rPr>
                <w:color w:val="000000"/>
                <w:sz w:val="20"/>
                <w:szCs w:val="20"/>
              </w:rPr>
              <w:t>The site inspection is</w:t>
            </w:r>
            <w:r w:rsidR="00336ADA">
              <w:rPr>
                <w:color w:val="000000"/>
                <w:sz w:val="20"/>
                <w:szCs w:val="20"/>
              </w:rPr>
              <w:t xml:space="preserve"> </w:t>
            </w:r>
            <w:r w:rsidR="00336ADA" w:rsidRPr="00C14CDE">
              <w:rPr>
                <w:color w:val="000000"/>
                <w:sz w:val="20"/>
                <w:szCs w:val="20"/>
                <w:u w:val="single"/>
              </w:rPr>
              <w:t>mandatory</w:t>
            </w:r>
            <w:r w:rsidR="00336ADA">
              <w:rPr>
                <w:color w:val="000000"/>
                <w:sz w:val="20"/>
                <w:szCs w:val="20"/>
              </w:rPr>
              <w:t>.</w:t>
            </w:r>
          </w:p>
        </w:tc>
      </w:tr>
      <w:tr w:rsidR="006D2A3E" w14:paraId="4E24C057" w14:textId="77777777" w:rsidTr="00DC0E16">
        <w:trPr>
          <w:jc w:val="center"/>
        </w:trPr>
        <w:tc>
          <w:tcPr>
            <w:tcW w:w="1150" w:type="dxa"/>
          </w:tcPr>
          <w:p w14:paraId="5067E968" w14:textId="77777777" w:rsidR="006D2A3E" w:rsidRDefault="008E5A44">
            <w:pPr>
              <w:spacing w:after="120"/>
              <w:jc w:val="center"/>
              <w:rPr>
                <w:sz w:val="20"/>
                <w:szCs w:val="20"/>
              </w:rPr>
            </w:pPr>
            <w:r>
              <w:rPr>
                <w:sz w:val="20"/>
                <w:szCs w:val="20"/>
              </w:rPr>
              <w:t>28.</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238D11E9" w14:textId="48718F95" w:rsidR="006D2A3E" w:rsidRDefault="008E5A44">
            <w:pPr>
              <w:spacing w:after="120"/>
              <w:rPr>
                <w:sz w:val="20"/>
                <w:szCs w:val="20"/>
              </w:rPr>
            </w:pPr>
            <w:r>
              <w:rPr>
                <w:sz w:val="20"/>
                <w:szCs w:val="20"/>
              </w:rPr>
              <w:t>Allowable manner of submitting proposals:</w:t>
            </w:r>
          </w:p>
          <w:p w14:paraId="5DD161CA" w14:textId="10695460" w:rsidR="006D2A3E" w:rsidRDefault="00CF473E">
            <w:pPr>
              <w:spacing w:after="120"/>
              <w:rPr>
                <w:sz w:val="20"/>
                <w:szCs w:val="20"/>
              </w:rPr>
            </w:pPr>
            <w:r>
              <w:rPr>
                <w:rFonts w:ascii="MS Gothic" w:eastAsia="MS Gothic" w:hAnsi="MS Gothic" w:cs="MS Gothic" w:hint="eastAsia"/>
                <w:sz w:val="20"/>
                <w:szCs w:val="20"/>
              </w:rPr>
              <w:t>☒</w:t>
            </w:r>
            <w:r w:rsidR="008E5A44">
              <w:rPr>
                <w:sz w:val="20"/>
                <w:szCs w:val="20"/>
              </w:rPr>
              <w:t>Email</w:t>
            </w:r>
            <w:r w:rsidR="00096CE4">
              <w:rPr>
                <w:sz w:val="20"/>
                <w:szCs w:val="20"/>
              </w:rPr>
              <w:t xml:space="preserve"> </w:t>
            </w:r>
            <w:r w:rsidR="00096CE4" w:rsidRPr="00D51D06">
              <w:rPr>
                <w:b/>
                <w:bCs/>
                <w:sz w:val="20"/>
                <w:szCs w:val="20"/>
                <w:u w:val="single"/>
              </w:rPr>
              <w:t xml:space="preserve">and </w:t>
            </w:r>
            <w:r w:rsidR="00096CE4">
              <w:rPr>
                <w:sz w:val="20"/>
                <w:szCs w:val="20"/>
              </w:rPr>
              <w:t>Courier / Hand delivery</w:t>
            </w:r>
          </w:p>
          <w:p w14:paraId="06884671" w14:textId="77777777" w:rsidR="006D2A3E" w:rsidRDefault="008E5A44">
            <w:pPr>
              <w:spacing w:before="240" w:after="120"/>
              <w:rPr>
                <w:b/>
                <w:sz w:val="20"/>
                <w:szCs w:val="20"/>
              </w:rPr>
            </w:pPr>
            <w:r>
              <w:rPr>
                <w:b/>
                <w:sz w:val="20"/>
                <w:szCs w:val="20"/>
              </w:rPr>
              <w:t>SUBMISSION BY EMAIL:</w:t>
            </w:r>
          </w:p>
          <w:p w14:paraId="26EB4F85" w14:textId="03369005" w:rsidR="006D2A3E" w:rsidRPr="00F81657" w:rsidRDefault="008E5A44">
            <w:pPr>
              <w:spacing w:after="120"/>
              <w:rPr>
                <w:b/>
                <w:sz w:val="20"/>
                <w:szCs w:val="20"/>
              </w:rPr>
            </w:pPr>
            <w:r>
              <w:rPr>
                <w:sz w:val="20"/>
                <w:szCs w:val="20"/>
              </w:rPr>
              <w:t>Bid submission address</w:t>
            </w:r>
            <w:r w:rsidRPr="00F81657">
              <w:rPr>
                <w:sz w:val="20"/>
                <w:szCs w:val="20"/>
              </w:rPr>
              <w:t xml:space="preserve">: </w:t>
            </w:r>
            <w:sdt>
              <w:sdtPr>
                <w:rPr>
                  <w:color w:val="0000FF"/>
                  <w:sz w:val="20"/>
                  <w:szCs w:val="20"/>
                </w:rPr>
                <w:id w:val="-1045745264"/>
                <w:placeholder>
                  <w:docPart w:val="DefaultPlaceholder_-1854013440"/>
                </w:placeholder>
              </w:sdtPr>
              <w:sdtEndPr>
                <w:rPr>
                  <w:color w:val="808080"/>
                </w:rPr>
              </w:sdtEndPr>
              <w:sdtContent>
                <w:hyperlink r:id="rId24" w:history="1">
                  <w:r w:rsidR="004F7DB1" w:rsidRPr="004F7DB1">
                    <w:rPr>
                      <w:rStyle w:val="Hyperlink"/>
                      <w:color w:val="0000FF"/>
                    </w:rPr>
                    <w:t>iomvietnamtenders@iom.int</w:t>
                  </w:r>
                </w:hyperlink>
                <w:r w:rsidR="004F7DB1" w:rsidRPr="00F81657">
                  <w:rPr>
                    <w:color w:val="808080"/>
                    <w:sz w:val="20"/>
                    <w:szCs w:val="20"/>
                  </w:rPr>
                  <w:t xml:space="preserve"> </w:t>
                </w:r>
              </w:sdtContent>
            </w:sdt>
            <w:r w:rsidRPr="00F81657">
              <w:rPr>
                <w:sz w:val="20"/>
                <w:szCs w:val="20"/>
              </w:rPr>
              <w:t xml:space="preserve"> </w:t>
            </w:r>
            <w:r w:rsidRPr="00F81657">
              <w:rPr>
                <w:b/>
                <w:sz w:val="20"/>
                <w:szCs w:val="20"/>
              </w:rPr>
              <w:t>PLEASE DO NOT SEND THE EMAILS WITH YOUR BID TO ANY OTHER EMAIL ADDRESS (NOT EVEN AS CC. or BCC).</w:t>
            </w:r>
          </w:p>
          <w:p w14:paraId="7323808D" w14:textId="00C3596A"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CC"/>
                  <w:sz w:val="20"/>
                  <w:szCs w:val="20"/>
                </w:rPr>
                <w:id w:val="206457597"/>
                <w:placeholder>
                  <w:docPart w:val="DefaultPlaceholder_-1854013440"/>
                </w:placeholder>
              </w:sdtPr>
              <w:sdtEndPr/>
              <w:sdtContent>
                <w:r w:rsidR="005103CF" w:rsidRPr="00CF473E">
                  <w:rPr>
                    <w:color w:val="0000CC"/>
                    <w:sz w:val="20"/>
                    <w:szCs w:val="20"/>
                  </w:rPr>
                  <w:t>pdf</w:t>
                </w:r>
              </w:sdtContent>
            </w:sdt>
          </w:p>
          <w:p w14:paraId="153279E9"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438B4E9D" w:rsidR="006D2A3E" w:rsidRPr="00F81657" w:rsidRDefault="008E5A44">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sdt>
              <w:sdtPr>
                <w:rPr>
                  <w:color w:val="000000"/>
                  <w:sz w:val="20"/>
                  <w:szCs w:val="20"/>
                </w:rPr>
                <w:id w:val="-833843240"/>
                <w:placeholder>
                  <w:docPart w:val="DefaultPlaceholder_-1854013440"/>
                </w:placeholder>
              </w:sdtPr>
              <w:sdtEndPr>
                <w:rPr>
                  <w:color w:val="808080"/>
                </w:rPr>
              </w:sdtEndPr>
              <w:sdtContent>
                <w:r w:rsidR="00CF473E" w:rsidRPr="00CF473E">
                  <w:rPr>
                    <w:color w:val="FF0000"/>
                    <w:sz w:val="20"/>
                    <w:szCs w:val="20"/>
                  </w:rPr>
                  <w:t>30 MB/ per email</w:t>
                </w:r>
              </w:sdtContent>
            </w:sdt>
          </w:p>
          <w:p w14:paraId="1B0DF060" w14:textId="2E7C109C"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Mandatory subject of email: </w:t>
            </w:r>
            <w:r w:rsidR="00CF473E" w:rsidRPr="00CF473E">
              <w:rPr>
                <w:color w:val="0000CC"/>
                <w:sz w:val="20"/>
                <w:szCs w:val="20"/>
              </w:rPr>
              <w:t>ITB 2024-01 – Bid Submission</w:t>
            </w:r>
          </w:p>
          <w:p w14:paraId="4BED556E"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2A16777D"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Documents which are required in original (e.g. bid security)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DefaultPlaceholder_-1854013440"/>
                </w:placeholder>
              </w:sdtPr>
              <w:sdtEndPr>
                <w:rPr>
                  <w:rFonts w:ascii="Calibri" w:eastAsia="Calibri" w:hAnsi="Calibri" w:cs="Calibri"/>
                  <w:color w:val="808080"/>
                </w:rPr>
              </w:sdtEndPr>
              <w:sdtContent>
                <w:r w:rsidR="00557F49">
                  <w:rPr>
                    <w:rFonts w:ascii="Open Sans" w:hAnsi="Open Sans" w:cs="Open Sans"/>
                    <w:color w:val="0000CC"/>
                    <w:sz w:val="18"/>
                    <w:szCs w:val="18"/>
                    <w:shd w:val="clear" w:color="auto" w:fill="FFFFFF"/>
                  </w:rPr>
                  <w:t>IOM Vietnam</w:t>
                </w:r>
                <w:r w:rsidR="009023FF" w:rsidRPr="00D25A56">
                  <w:rPr>
                    <w:rFonts w:ascii="Open Sans" w:hAnsi="Open Sans" w:cs="Open Sans"/>
                    <w:color w:val="0000CC"/>
                    <w:sz w:val="18"/>
                    <w:szCs w:val="18"/>
                    <w:shd w:val="clear" w:color="auto" w:fill="FFFFFF"/>
                  </w:rPr>
                  <w:t>,</w:t>
                </w:r>
                <w:r w:rsidR="009023FF">
                  <w:rPr>
                    <w:rFonts w:ascii="Quattrocento Sans" w:eastAsia="Quattrocento Sans" w:hAnsi="Quattrocento Sans" w:cs="Quattrocento Sans"/>
                    <w:color w:val="000000"/>
                    <w:sz w:val="20"/>
                    <w:szCs w:val="20"/>
                  </w:rPr>
                  <w:t xml:space="preserve"> </w:t>
                </w:r>
                <w:r w:rsidR="00BF65C9" w:rsidRPr="00BF65C9">
                  <w:rPr>
                    <w:rFonts w:ascii="Open Sans" w:hAnsi="Open Sans" w:cs="Open Sans"/>
                    <w:color w:val="0000CC"/>
                    <w:sz w:val="18"/>
                    <w:szCs w:val="18"/>
                    <w:shd w:val="clear" w:color="auto" w:fill="FFFFFF"/>
                  </w:rPr>
                  <w:t xml:space="preserve">Green One-UN House (GOUN), 304 Kim Ma </w:t>
                </w:r>
                <w:r w:rsidR="00BF65C9" w:rsidRPr="00BF65C9">
                  <w:rPr>
                    <w:rFonts w:ascii="Open Sans" w:hAnsi="Open Sans" w:cs="Open Sans"/>
                    <w:color w:val="0000CC"/>
                    <w:sz w:val="18"/>
                    <w:szCs w:val="18"/>
                    <w:shd w:val="clear" w:color="auto" w:fill="FFFFFF"/>
                  </w:rPr>
                  <w:lastRenderedPageBreak/>
                  <w:t>Street, Ngoc Khanh Ward, Ba Dinh District, Ha Noi.</w:t>
                </w:r>
                <w:r w:rsidR="000F3075">
                  <w:rPr>
                    <w:rFonts w:ascii="Open Sans" w:hAnsi="Open Sans" w:cs="Open Sans"/>
                    <w:color w:val="0000CC"/>
                    <w:sz w:val="18"/>
                    <w:szCs w:val="18"/>
                    <w:shd w:val="clear" w:color="auto" w:fill="FFFFFF"/>
                  </w:rPr>
                  <w:br/>
                </w:r>
                <w:r w:rsidR="00557F49">
                  <w:rPr>
                    <w:rFonts w:ascii="Open Sans" w:hAnsi="Open Sans" w:cs="Open Sans"/>
                    <w:b/>
                    <w:bCs/>
                    <w:color w:val="0000CC"/>
                    <w:sz w:val="16"/>
                    <w:szCs w:val="16"/>
                    <w:shd w:val="clear" w:color="auto" w:fill="FFFFFF"/>
                  </w:rPr>
                  <w:t>Attention</w:t>
                </w:r>
                <w:r w:rsidR="000F3075" w:rsidRPr="00C14CDE">
                  <w:rPr>
                    <w:rFonts w:ascii="Open Sans" w:hAnsi="Open Sans" w:cs="Open Sans"/>
                    <w:b/>
                    <w:bCs/>
                    <w:color w:val="0000CC"/>
                    <w:sz w:val="16"/>
                    <w:szCs w:val="16"/>
                    <w:shd w:val="clear" w:color="auto" w:fill="FFFFFF"/>
                  </w:rPr>
                  <w:t>: Federico Blanco, Head of Resources Management</w:t>
                </w:r>
              </w:sdtContent>
            </w:sdt>
          </w:p>
          <w:p w14:paraId="6C0E3695"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The bidder should receive an email acknowledging email receipt.</w:t>
            </w:r>
          </w:p>
          <w:p w14:paraId="46EB4BE0" w14:textId="77777777" w:rsidR="006D2A3E" w:rsidRDefault="006D2A3E">
            <w:pPr>
              <w:tabs>
                <w:tab w:val="right" w:pos="7218"/>
              </w:tabs>
              <w:spacing w:before="60" w:after="120"/>
              <w:jc w:val="center"/>
              <w:rPr>
                <w:sz w:val="20"/>
                <w:szCs w:val="20"/>
              </w:rPr>
            </w:pPr>
          </w:p>
          <w:p w14:paraId="2F7782BB" w14:textId="1E955880" w:rsidR="00D411E1" w:rsidRDefault="00D411E1" w:rsidP="00C14CDE">
            <w:pPr>
              <w:tabs>
                <w:tab w:val="right" w:pos="7218"/>
              </w:tabs>
              <w:spacing w:before="60" w:after="120"/>
              <w:rPr>
                <w:sz w:val="20"/>
                <w:szCs w:val="20"/>
              </w:rPr>
            </w:pPr>
            <w:r w:rsidRPr="00C14CDE">
              <w:rPr>
                <w:b/>
                <w:bCs/>
                <w:color w:val="0000CC"/>
                <w:sz w:val="20"/>
                <w:szCs w:val="20"/>
              </w:rPr>
              <w:t>Note:</w:t>
            </w:r>
            <w:r w:rsidRPr="00C14CDE">
              <w:rPr>
                <w:color w:val="0000CC"/>
                <w:sz w:val="20"/>
                <w:szCs w:val="20"/>
              </w:rPr>
              <w:t xml:space="preserve"> </w:t>
            </w:r>
            <w:r w:rsidRPr="00D51D06">
              <w:rPr>
                <w:color w:val="0000CC"/>
                <w:sz w:val="20"/>
                <w:szCs w:val="20"/>
                <w:u w:val="single"/>
              </w:rPr>
              <w:t>The original bid security</w:t>
            </w:r>
            <w:r w:rsidR="00CD1825">
              <w:rPr>
                <w:color w:val="0000CC"/>
                <w:sz w:val="20"/>
                <w:szCs w:val="20"/>
              </w:rPr>
              <w:t xml:space="preserve"> and </w:t>
            </w:r>
            <w:r w:rsidR="004A105E" w:rsidRPr="00D51D06">
              <w:rPr>
                <w:color w:val="0000CC"/>
                <w:sz w:val="20"/>
                <w:szCs w:val="20"/>
                <w:u w:val="single"/>
              </w:rPr>
              <w:t>a copy of bid documents on a memory stick</w:t>
            </w:r>
            <w:r w:rsidRPr="00C14CDE">
              <w:rPr>
                <w:color w:val="0000CC"/>
                <w:sz w:val="20"/>
                <w:szCs w:val="20"/>
              </w:rPr>
              <w:t xml:space="preserve"> </w:t>
            </w:r>
            <w:r w:rsidRPr="00D51D06">
              <w:rPr>
                <w:color w:val="0000CC"/>
                <w:sz w:val="20"/>
                <w:szCs w:val="20"/>
              </w:rPr>
              <w:t>must</w:t>
            </w:r>
            <w:r w:rsidRPr="004A105E">
              <w:rPr>
                <w:color w:val="0000CC"/>
                <w:sz w:val="20"/>
                <w:szCs w:val="20"/>
              </w:rPr>
              <w:t xml:space="preserve"> </w:t>
            </w:r>
            <w:r w:rsidRPr="00C14CDE">
              <w:rPr>
                <w:color w:val="0000CC"/>
                <w:sz w:val="20"/>
                <w:szCs w:val="20"/>
              </w:rPr>
              <w:t>be submitted to the physical address above before the submission deadline.</w:t>
            </w:r>
          </w:p>
        </w:tc>
      </w:tr>
      <w:tr w:rsidR="006D2A3E" w14:paraId="6F8FCA6A" w14:textId="77777777" w:rsidTr="00DC0E16">
        <w:trPr>
          <w:jc w:val="center"/>
        </w:trPr>
        <w:tc>
          <w:tcPr>
            <w:tcW w:w="1150" w:type="dxa"/>
          </w:tcPr>
          <w:p w14:paraId="64EFB651" w14:textId="77777777" w:rsidR="006D2A3E" w:rsidRDefault="008E5A44">
            <w:pPr>
              <w:spacing w:after="120"/>
              <w:jc w:val="center"/>
              <w:rPr>
                <w:sz w:val="20"/>
                <w:szCs w:val="20"/>
              </w:rPr>
            </w:pPr>
            <w:r>
              <w:rPr>
                <w:sz w:val="20"/>
                <w:szCs w:val="20"/>
              </w:rPr>
              <w:lastRenderedPageBreak/>
              <w:t>29.</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5D01CDA4" w:rsidR="006D2A3E" w:rsidRPr="00F81657" w:rsidRDefault="008E5A44">
            <w:pPr>
              <w:tabs>
                <w:tab w:val="right" w:pos="7218"/>
              </w:tabs>
              <w:rPr>
                <w:sz w:val="20"/>
                <w:szCs w:val="20"/>
              </w:rPr>
            </w:pPr>
            <w:r w:rsidRPr="00F81657">
              <w:rPr>
                <w:sz w:val="20"/>
                <w:szCs w:val="20"/>
              </w:rPr>
              <w:t xml:space="preserve">Date: </w:t>
            </w:r>
            <w:sdt>
              <w:sdtPr>
                <w:rPr>
                  <w:color w:val="808080"/>
                  <w:sz w:val="20"/>
                  <w:szCs w:val="20"/>
                </w:rPr>
                <w:id w:val="-228695550"/>
                <w:placeholder>
                  <w:docPart w:val="DefaultPlaceholder_-1854013437"/>
                </w:placeholder>
                <w:date w:fullDate="2024-02-16T00:00:00Z">
                  <w:dateFormat w:val="dd-MMM-yy"/>
                  <w:lid w:val="en-US"/>
                  <w:storeMappedDataAs w:val="dateTime"/>
                  <w:calendar w:val="gregorian"/>
                </w:date>
              </w:sdtPr>
              <w:sdtEndPr/>
              <w:sdtContent>
                <w:r w:rsidR="009A6D2F">
                  <w:rPr>
                    <w:color w:val="808080"/>
                    <w:sz w:val="20"/>
                    <w:szCs w:val="20"/>
                    <w:lang w:val="en-US"/>
                  </w:rPr>
                  <w:t>16-Feb-24</w:t>
                </w:r>
              </w:sdtContent>
            </w:sdt>
          </w:p>
          <w:p w14:paraId="03A87EC2" w14:textId="0087596D" w:rsidR="006D2A3E" w:rsidRPr="00F81657" w:rsidRDefault="008E5A44">
            <w:pPr>
              <w:tabs>
                <w:tab w:val="right" w:pos="7218"/>
              </w:tabs>
              <w:rPr>
                <w:sz w:val="20"/>
                <w:szCs w:val="20"/>
              </w:rPr>
            </w:pPr>
            <w:r w:rsidRPr="00F81657">
              <w:rPr>
                <w:sz w:val="20"/>
                <w:szCs w:val="20"/>
              </w:rPr>
              <w:t xml:space="preserve">Time: </w:t>
            </w:r>
            <w:sdt>
              <w:sdtPr>
                <w:rPr>
                  <w:sz w:val="20"/>
                  <w:szCs w:val="20"/>
                </w:rPr>
                <w:id w:val="-49918121"/>
                <w:placeholder>
                  <w:docPart w:val="DefaultPlaceholder_-1854013440"/>
                </w:placeholder>
              </w:sdtPr>
              <w:sdtEndPr>
                <w:rPr>
                  <w:color w:val="0000FF"/>
                </w:rPr>
              </w:sdtEndPr>
              <w:sdtContent>
                <w:r w:rsidR="004F7DB1" w:rsidRPr="00E474F0">
                  <w:rPr>
                    <w:color w:val="0000FF"/>
                    <w:sz w:val="20"/>
                    <w:szCs w:val="20"/>
                  </w:rPr>
                  <w:t>1</w:t>
                </w:r>
                <w:r w:rsidR="009A6D2F">
                  <w:rPr>
                    <w:color w:val="0000FF"/>
                    <w:sz w:val="20"/>
                    <w:szCs w:val="20"/>
                  </w:rPr>
                  <w:t>7</w:t>
                </w:r>
                <w:r w:rsidR="004F7DB1" w:rsidRPr="00E474F0">
                  <w:rPr>
                    <w:color w:val="0000FF"/>
                    <w:sz w:val="20"/>
                    <w:szCs w:val="20"/>
                  </w:rPr>
                  <w:t>:30</w:t>
                </w:r>
              </w:sdtContent>
            </w:sdt>
          </w:p>
          <w:p w14:paraId="0272A5B0" w14:textId="7D3377FF" w:rsidR="006D2A3E" w:rsidRPr="00F81657" w:rsidRDefault="008E5A44">
            <w:pPr>
              <w:tabs>
                <w:tab w:val="right" w:pos="7218"/>
              </w:tabs>
              <w:rPr>
                <w:sz w:val="20"/>
                <w:szCs w:val="20"/>
              </w:rPr>
            </w:pPr>
            <w:r w:rsidRPr="00F81657">
              <w:rPr>
                <w:sz w:val="20"/>
                <w:szCs w:val="20"/>
              </w:rPr>
              <w:t xml:space="preserve">Time zone: </w:t>
            </w:r>
            <w:sdt>
              <w:sdtPr>
                <w:rPr>
                  <w:sz w:val="20"/>
                  <w:szCs w:val="20"/>
                </w:rPr>
                <w:id w:val="1872720154"/>
                <w:placeholder>
                  <w:docPart w:val="DefaultPlaceholder_-1854013440"/>
                </w:placeholder>
              </w:sdtPr>
              <w:sdtEndPr>
                <w:rPr>
                  <w:color w:val="808080"/>
                </w:rPr>
              </w:sdtEndPr>
              <w:sdtContent>
                <w:sdt>
                  <w:sdtPr>
                    <w:rPr>
                      <w:sz w:val="20"/>
                      <w:szCs w:val="20"/>
                    </w:rPr>
                    <w:id w:val="-468517468"/>
                    <w:placeholder>
                      <w:docPart w:val="255E67D324E945C4BFFC750E9877E398"/>
                    </w:placeholder>
                  </w:sdtPr>
                  <w:sdtEndPr>
                    <w:rPr>
                      <w:color w:val="808080"/>
                    </w:rPr>
                  </w:sdtEndPr>
                  <w:sdtContent>
                    <w:r w:rsidR="00E474F0" w:rsidRPr="007C1339">
                      <w:rPr>
                        <w:color w:val="0000FF"/>
                        <w:sz w:val="20"/>
                        <w:szCs w:val="20"/>
                      </w:rPr>
                      <w:t>UTC +07:00</w:t>
                    </w:r>
                  </w:sdtContent>
                </w:sdt>
              </w:sdtContent>
            </w:sdt>
          </w:p>
        </w:tc>
      </w:tr>
      <w:tr w:rsidR="006D2A3E" w14:paraId="1C7DDD08" w14:textId="77777777" w:rsidTr="00DC0E16">
        <w:trPr>
          <w:jc w:val="center"/>
        </w:trPr>
        <w:tc>
          <w:tcPr>
            <w:tcW w:w="1150" w:type="dxa"/>
          </w:tcPr>
          <w:p w14:paraId="2725549D" w14:textId="77777777" w:rsidR="006D2A3E" w:rsidRDefault="008E5A44">
            <w:pPr>
              <w:spacing w:after="120"/>
              <w:jc w:val="center"/>
              <w:rPr>
                <w:sz w:val="20"/>
                <w:szCs w:val="20"/>
              </w:rPr>
            </w:pPr>
            <w:r>
              <w:rPr>
                <w:sz w:val="20"/>
                <w:szCs w:val="20"/>
              </w:rPr>
              <w:t>32.</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02346107" w14:textId="78577B00" w:rsidR="006D2A3E" w:rsidRPr="00F81657" w:rsidRDefault="00BF65C9" w:rsidP="00BF65C9">
            <w:pPr>
              <w:pBdr>
                <w:top w:val="nil"/>
                <w:left w:val="nil"/>
                <w:bottom w:val="nil"/>
                <w:right w:val="nil"/>
                <w:between w:val="nil"/>
              </w:pBdr>
              <w:tabs>
                <w:tab w:val="right" w:pos="7218"/>
              </w:tabs>
              <w:spacing w:after="120"/>
              <w:rPr>
                <w:color w:val="000000"/>
                <w:sz w:val="20"/>
                <w:szCs w:val="20"/>
              </w:rPr>
            </w:pPr>
            <w:r>
              <w:rPr>
                <w:rFonts w:ascii="MS Gothic" w:eastAsia="MS Gothic" w:hAnsi="MS Gothic" w:cs="MS Gothic" w:hint="eastAsia"/>
                <w:color w:val="000000"/>
                <w:sz w:val="20"/>
                <w:szCs w:val="20"/>
              </w:rPr>
              <w:t>☒</w:t>
            </w:r>
            <w:r w:rsidR="008E5A44" w:rsidRPr="00F81657">
              <w:rPr>
                <w:color w:val="000000"/>
                <w:sz w:val="20"/>
                <w:szCs w:val="20"/>
              </w:rPr>
              <w:t>Public bid opening will not be held</w:t>
            </w:r>
          </w:p>
        </w:tc>
      </w:tr>
      <w:tr w:rsidR="006D2A3E" w14:paraId="0E435E56" w14:textId="77777777" w:rsidTr="00DC0E16">
        <w:trPr>
          <w:jc w:val="center"/>
        </w:trPr>
        <w:tc>
          <w:tcPr>
            <w:tcW w:w="1150" w:type="dxa"/>
          </w:tcPr>
          <w:p w14:paraId="34CE0A41" w14:textId="77777777" w:rsidR="006D2A3E" w:rsidRDefault="006D2A3E">
            <w:pPr>
              <w:spacing w:after="120"/>
              <w:jc w:val="center"/>
              <w:rPr>
                <w:sz w:val="20"/>
                <w:szCs w:val="20"/>
              </w:rPr>
            </w:pPr>
          </w:p>
        </w:tc>
        <w:tc>
          <w:tcPr>
            <w:tcW w:w="1870" w:type="dxa"/>
          </w:tcPr>
          <w:p w14:paraId="1CDB75EE" w14:textId="77777777" w:rsidR="006D2A3E" w:rsidRDefault="008E5A44">
            <w:pPr>
              <w:spacing w:after="120"/>
              <w:rPr>
                <w:sz w:val="20"/>
                <w:szCs w:val="20"/>
              </w:rPr>
            </w:pPr>
            <w:r>
              <w:rPr>
                <w:sz w:val="20"/>
                <w:szCs w:val="20"/>
              </w:rPr>
              <w:t>Expected date for commencement of contract</w:t>
            </w:r>
          </w:p>
        </w:tc>
        <w:tc>
          <w:tcPr>
            <w:tcW w:w="6898" w:type="dxa"/>
          </w:tcPr>
          <w:sdt>
            <w:sdtPr>
              <w:rPr>
                <w:color w:val="0000FF"/>
                <w:sz w:val="20"/>
                <w:szCs w:val="20"/>
              </w:rPr>
              <w:id w:val="333807366"/>
              <w:placeholder>
                <w:docPart w:val="DefaultPlaceholder_-1854013437"/>
              </w:placeholder>
              <w:date w:fullDate="2024-04-01T00:00:00Z">
                <w:dateFormat w:val="dd-MMM-yy"/>
                <w:lid w:val="en-US"/>
                <w:storeMappedDataAs w:val="dateTime"/>
                <w:calendar w:val="gregorian"/>
              </w:date>
            </w:sdtPr>
            <w:sdtEndPr/>
            <w:sdtContent>
              <w:p w14:paraId="6358D8DA" w14:textId="3FC9D403" w:rsidR="006D2A3E" w:rsidRDefault="00A96D11">
                <w:pPr>
                  <w:spacing w:after="120"/>
                  <w:rPr>
                    <w:color w:val="000000"/>
                    <w:sz w:val="20"/>
                    <w:szCs w:val="20"/>
                  </w:rPr>
                </w:pPr>
                <w:r w:rsidRPr="00A96D11">
                  <w:rPr>
                    <w:color w:val="0000FF"/>
                    <w:sz w:val="20"/>
                    <w:szCs w:val="20"/>
                    <w:lang w:val="en-US"/>
                  </w:rPr>
                  <w:t>01-Apr-24</w:t>
                </w:r>
              </w:p>
            </w:sdtContent>
          </w:sdt>
        </w:tc>
      </w:tr>
      <w:tr w:rsidR="006D2A3E" w14:paraId="39B663A3" w14:textId="77777777" w:rsidTr="00DC0E16">
        <w:trPr>
          <w:jc w:val="center"/>
        </w:trPr>
        <w:tc>
          <w:tcPr>
            <w:tcW w:w="1150" w:type="dxa"/>
          </w:tcPr>
          <w:p w14:paraId="0A3CB69D" w14:textId="77777777" w:rsidR="006D2A3E" w:rsidRDefault="008E5A44">
            <w:pPr>
              <w:spacing w:after="120"/>
              <w:jc w:val="center"/>
              <w:rPr>
                <w:sz w:val="20"/>
                <w:szCs w:val="20"/>
              </w:rPr>
            </w:pPr>
            <w:r>
              <w:rPr>
                <w:sz w:val="20"/>
                <w:szCs w:val="20"/>
              </w:rPr>
              <w:t>47.</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16CC99C6" w:rsidR="006D2A3E" w:rsidRDefault="008E5A44">
            <w:pPr>
              <w:spacing w:after="120"/>
              <w:rPr>
                <w:sz w:val="20"/>
                <w:szCs w:val="20"/>
              </w:rPr>
            </w:pPr>
            <w:r>
              <w:rPr>
                <w:sz w:val="20"/>
                <w:szCs w:val="20"/>
              </w:rPr>
              <w:t xml:space="preserve">The maximum percentage by which quantities may be increased is </w:t>
            </w:r>
            <w:sdt>
              <w:sdtPr>
                <w:rPr>
                  <w:sz w:val="20"/>
                  <w:szCs w:val="20"/>
                </w:rPr>
                <w:id w:val="-1022390736"/>
                <w:placeholder>
                  <w:docPart w:val="DefaultPlaceholder_-1854013440"/>
                </w:placeholder>
              </w:sdtPr>
              <w:sdtEndPr>
                <w:rPr>
                  <w:color w:val="808080"/>
                </w:rPr>
              </w:sdtEndPr>
              <w:sdtContent>
                <w:r w:rsidR="00E64B45">
                  <w:rPr>
                    <w:sz w:val="20"/>
                    <w:szCs w:val="20"/>
                  </w:rPr>
                  <w:t>10</w:t>
                </w:r>
              </w:sdtContent>
            </w:sdt>
            <w:r>
              <w:rPr>
                <w:sz w:val="20"/>
                <w:szCs w:val="20"/>
              </w:rPr>
              <w:t>%</w:t>
            </w:r>
          </w:p>
          <w:p w14:paraId="2CCF9993" w14:textId="6009F098" w:rsidR="006D2A3E" w:rsidRDefault="008E5A44">
            <w:pPr>
              <w:spacing w:after="120"/>
              <w:rPr>
                <w:sz w:val="20"/>
                <w:szCs w:val="20"/>
              </w:rPr>
            </w:pPr>
            <w:r>
              <w:rPr>
                <w:sz w:val="20"/>
                <w:szCs w:val="20"/>
              </w:rPr>
              <w:t xml:space="preserve">The maximum percentage by which quantities may be decreased is </w:t>
            </w:r>
            <w:sdt>
              <w:sdtPr>
                <w:rPr>
                  <w:sz w:val="20"/>
                  <w:szCs w:val="20"/>
                </w:rPr>
                <w:id w:val="-1583137641"/>
                <w:placeholder>
                  <w:docPart w:val="DefaultPlaceholder_-1854013440"/>
                </w:placeholder>
              </w:sdtPr>
              <w:sdtEndPr>
                <w:rPr>
                  <w:color w:val="808080"/>
                </w:rPr>
              </w:sdtEndPr>
              <w:sdtContent>
                <w:r w:rsidR="00E64B45">
                  <w:rPr>
                    <w:sz w:val="20"/>
                    <w:szCs w:val="20"/>
                  </w:rPr>
                  <w:t>10</w:t>
                </w:r>
              </w:sdtContent>
            </w:sdt>
            <w:r>
              <w:rPr>
                <w:sz w:val="20"/>
                <w:szCs w:val="20"/>
              </w:rPr>
              <w:t>%</w:t>
            </w:r>
          </w:p>
        </w:tc>
      </w:tr>
      <w:tr w:rsidR="006D2A3E" w14:paraId="40FE350D" w14:textId="77777777" w:rsidTr="00DC0E16">
        <w:trPr>
          <w:jc w:val="center"/>
        </w:trPr>
        <w:tc>
          <w:tcPr>
            <w:tcW w:w="1150" w:type="dxa"/>
          </w:tcPr>
          <w:p w14:paraId="62EBF3C5" w14:textId="77777777" w:rsidR="006D2A3E" w:rsidRDefault="006D2A3E">
            <w:pPr>
              <w:spacing w:after="120"/>
              <w:jc w:val="center"/>
              <w:rPr>
                <w:sz w:val="20"/>
                <w:szCs w:val="20"/>
              </w:rPr>
            </w:pP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sdt>
            <w:sdtPr>
              <w:rPr>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01BBD84A" w14:textId="31A7623E" w:rsidR="006D2A3E" w:rsidRDefault="00A96D11">
                <w:pPr>
                  <w:tabs>
                    <w:tab w:val="left" w:pos="5686"/>
                    <w:tab w:val="right" w:pos="7218"/>
                  </w:tabs>
                  <w:spacing w:after="120"/>
                  <w:rPr>
                    <w:sz w:val="20"/>
                    <w:szCs w:val="20"/>
                  </w:rPr>
                </w:pPr>
                <w:r>
                  <w:rPr>
                    <w:color w:val="808080"/>
                    <w:sz w:val="20"/>
                    <w:szCs w:val="20"/>
                  </w:rPr>
                  <w:t>One Bidder Only</w:t>
                </w:r>
              </w:p>
            </w:sdtContent>
          </w:sdt>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EndPr/>
            <w:sdtContent>
              <w:p w14:paraId="5B951852" w14:textId="390D82C8" w:rsidR="006D2A3E" w:rsidRDefault="00A96D11">
                <w:pPr>
                  <w:spacing w:after="120"/>
                  <w:rPr>
                    <w:sz w:val="20"/>
                    <w:szCs w:val="20"/>
                  </w:rPr>
                </w:pPr>
                <w:r>
                  <w:rPr>
                    <w:color w:val="808080"/>
                    <w:sz w:val="20"/>
                    <w:szCs w:val="20"/>
                  </w:rPr>
                  <w:t>Construction Contract (C5)</w:t>
                </w:r>
              </w:p>
            </w:sdtContent>
          </w:sdt>
          <w:p w14:paraId="453D5944" w14:textId="77777777" w:rsidR="006D2A3E" w:rsidRDefault="008E5A44">
            <w:pPr>
              <w:spacing w:after="120"/>
              <w:rPr>
                <w:sz w:val="20"/>
                <w:szCs w:val="20"/>
              </w:rPr>
            </w:pPr>
            <w:r>
              <w:rPr>
                <w:sz w:val="20"/>
                <w:szCs w:val="20"/>
              </w:rPr>
              <w:t>See Section 6: for sample contract.</w:t>
            </w:r>
          </w:p>
        </w:tc>
      </w:tr>
      <w:tr w:rsidR="006D2A3E" w14:paraId="270DB6C4" w14:textId="77777777" w:rsidTr="00DC0E16">
        <w:trPr>
          <w:jc w:val="center"/>
        </w:trPr>
        <w:tc>
          <w:tcPr>
            <w:tcW w:w="1150" w:type="dxa"/>
          </w:tcPr>
          <w:p w14:paraId="2A496B70" w14:textId="77777777" w:rsidR="006D2A3E" w:rsidRDefault="008E5A44">
            <w:pPr>
              <w:spacing w:after="120"/>
              <w:jc w:val="center"/>
              <w:rPr>
                <w:sz w:val="20"/>
                <w:szCs w:val="20"/>
              </w:rPr>
            </w:pPr>
            <w:r>
              <w:rPr>
                <w:sz w:val="20"/>
                <w:szCs w:val="20"/>
              </w:rPr>
              <w:t>50.</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sdt>
            <w:sdtPr>
              <w:rPr>
                <w:color w:val="808080"/>
                <w:sz w:val="20"/>
                <w:szCs w:val="20"/>
              </w:rPr>
              <w:id w:val="733277835"/>
              <w:placeholder>
                <w:docPart w:val="DefaultPlaceholder_-1854013440"/>
              </w:placeholder>
            </w:sdtPr>
            <w:sdtEndPr/>
            <w:sdtContent>
              <w:p w14:paraId="2946BB5D" w14:textId="01D4ED77" w:rsidR="006D2A3E" w:rsidRDefault="001A5865">
                <w:pPr>
                  <w:spacing w:after="120"/>
                  <w:rPr>
                    <w:sz w:val="20"/>
                    <w:szCs w:val="20"/>
                  </w:rPr>
                </w:pPr>
                <w:r>
                  <w:rPr>
                    <w:color w:val="808080"/>
                    <w:sz w:val="20"/>
                    <w:szCs w:val="20"/>
                  </w:rPr>
                  <w:t>Construction Contract (C5)</w:t>
                </w:r>
              </w:p>
            </w:sdtContent>
          </w:sdt>
          <w:p w14:paraId="46AB2632" w14:textId="77777777" w:rsidR="006D2A3E" w:rsidRDefault="008E5A44">
            <w:pPr>
              <w:spacing w:after="120"/>
              <w:rPr>
                <w:sz w:val="20"/>
                <w:szCs w:val="20"/>
              </w:rPr>
            </w:pPr>
            <w:r>
              <w:rPr>
                <w:sz w:val="20"/>
                <w:szCs w:val="20"/>
              </w:rPr>
              <w:t>See Section 6</w:t>
            </w:r>
          </w:p>
        </w:tc>
      </w:tr>
      <w:tr w:rsidR="006D2A3E" w14:paraId="0D5606CB" w14:textId="77777777" w:rsidTr="00DC0E16">
        <w:trPr>
          <w:jc w:val="center"/>
        </w:trPr>
        <w:tc>
          <w:tcPr>
            <w:tcW w:w="1150" w:type="dxa"/>
          </w:tcPr>
          <w:p w14:paraId="3DC523D6" w14:textId="77777777" w:rsidR="006D2A3E" w:rsidRDefault="008E5A44">
            <w:pPr>
              <w:spacing w:after="120"/>
              <w:jc w:val="center"/>
              <w:rPr>
                <w:sz w:val="20"/>
                <w:szCs w:val="20"/>
              </w:rPr>
            </w:pPr>
            <w:r>
              <w:rPr>
                <w:sz w:val="20"/>
                <w:szCs w:val="20"/>
              </w:rPr>
              <w:t>52.</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p w14:paraId="293497FB" w14:textId="3794ED21" w:rsidR="006D2A3E" w:rsidRDefault="005A2221">
            <w:pPr>
              <w:tabs>
                <w:tab w:val="left" w:pos="567"/>
                <w:tab w:val="left" w:pos="4786"/>
                <w:tab w:val="left" w:pos="5686"/>
                <w:tab w:val="right" w:pos="7306"/>
              </w:tabs>
              <w:spacing w:after="120"/>
              <w:rPr>
                <w:color w:val="000000"/>
                <w:sz w:val="20"/>
                <w:szCs w:val="20"/>
              </w:rPr>
            </w:pPr>
            <w:r>
              <w:rPr>
                <w:color w:val="000000"/>
                <w:sz w:val="20"/>
                <w:szCs w:val="20"/>
              </w:rPr>
              <w:t xml:space="preserve">Required in the amount of </w:t>
            </w:r>
            <w:r w:rsidR="007B1A67">
              <w:rPr>
                <w:color w:val="000000"/>
                <w:sz w:val="20"/>
                <w:szCs w:val="20"/>
              </w:rPr>
              <w:t>10%</w:t>
            </w:r>
            <w:r>
              <w:rPr>
                <w:color w:val="000000"/>
                <w:sz w:val="20"/>
                <w:szCs w:val="20"/>
              </w:rPr>
              <w:t xml:space="preserve"> of contract </w:t>
            </w:r>
            <w:proofErr w:type="gramStart"/>
            <w:r>
              <w:rPr>
                <w:color w:val="000000"/>
                <w:sz w:val="20"/>
                <w:szCs w:val="20"/>
              </w:rPr>
              <w:t>value</w:t>
            </w:r>
            <w:proofErr w:type="gramEnd"/>
          </w:p>
          <w:p w14:paraId="4C8C9048" w14:textId="77777777" w:rsidR="006D2A3E" w:rsidRDefault="008E5A44">
            <w:pPr>
              <w:tabs>
                <w:tab w:val="left" w:pos="567"/>
                <w:tab w:val="left" w:pos="4786"/>
                <w:tab w:val="left" w:pos="5686"/>
                <w:tab w:val="right" w:pos="7306"/>
              </w:tabs>
              <w:spacing w:after="120"/>
              <w:rPr>
                <w:color w:val="000000"/>
                <w:sz w:val="20"/>
                <w:szCs w:val="20"/>
              </w:rPr>
            </w:pPr>
            <w:r>
              <w:rPr>
                <w:color w:val="000000"/>
                <w:sz w:val="20"/>
                <w:szCs w:val="20"/>
              </w:rPr>
              <w:t>The performance security will be in the same currency as stipulated in Article 16: Bid currencies.</w:t>
            </w:r>
          </w:p>
          <w:p w14:paraId="111F6C68" w14:textId="77777777" w:rsidR="006D2A3E" w:rsidRDefault="008E5A44">
            <w:pPr>
              <w:pBdr>
                <w:top w:val="nil"/>
                <w:left w:val="nil"/>
                <w:bottom w:val="nil"/>
                <w:right w:val="nil"/>
                <w:between w:val="nil"/>
              </w:pBdr>
              <w:tabs>
                <w:tab w:val="right" w:pos="7218"/>
              </w:tabs>
              <w:spacing w:after="120"/>
              <w:rPr>
                <w:color w:val="000000"/>
                <w:sz w:val="20"/>
                <w:szCs w:val="20"/>
              </w:rPr>
            </w:pPr>
            <w:r>
              <w:rPr>
                <w:color w:val="000000"/>
                <w:sz w:val="20"/>
                <w:szCs w:val="20"/>
              </w:rPr>
              <w:t>The Performance Security shall be in the form of a Bank Guarantee as set out in Section 6 for template</w:t>
            </w:r>
          </w:p>
        </w:tc>
      </w:tr>
      <w:tr w:rsidR="006D2A3E" w14:paraId="5DD495F1" w14:textId="77777777" w:rsidTr="00D51D06">
        <w:trPr>
          <w:trHeight w:val="647"/>
          <w:jc w:val="center"/>
        </w:trPr>
        <w:tc>
          <w:tcPr>
            <w:tcW w:w="1150" w:type="dxa"/>
          </w:tcPr>
          <w:p w14:paraId="4D53D679" w14:textId="77777777" w:rsidR="006D2A3E" w:rsidRDefault="008E5A44">
            <w:pPr>
              <w:spacing w:after="120"/>
              <w:jc w:val="center"/>
              <w:rPr>
                <w:sz w:val="20"/>
                <w:szCs w:val="20"/>
              </w:rPr>
            </w:pPr>
            <w:r>
              <w:rPr>
                <w:sz w:val="20"/>
                <w:szCs w:val="20"/>
              </w:rPr>
              <w:t>53.</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p w14:paraId="41EC9961" w14:textId="047F5137" w:rsidR="000105FE" w:rsidRDefault="002A48A3">
            <w:pPr>
              <w:spacing w:after="120"/>
              <w:rPr>
                <w:sz w:val="20"/>
                <w:szCs w:val="20"/>
              </w:rPr>
            </w:pPr>
            <w:r>
              <w:rPr>
                <w:sz w:val="20"/>
                <w:szCs w:val="20"/>
              </w:rPr>
              <w:t xml:space="preserve">Advance payment is not preferred. In case it is a must, </w:t>
            </w:r>
            <w:r w:rsidR="00AE23D5">
              <w:rPr>
                <w:sz w:val="20"/>
                <w:szCs w:val="20"/>
              </w:rPr>
              <w:t>it should not be over</w:t>
            </w:r>
            <w:r w:rsidR="00C00CBE" w:rsidRPr="00D25A56">
              <w:rPr>
                <w:sz w:val="20"/>
                <w:szCs w:val="20"/>
              </w:rPr>
              <w:t xml:space="preserve"> 20% of contract value</w:t>
            </w:r>
            <w:r w:rsidR="00C00CBE">
              <w:rPr>
                <w:sz w:val="20"/>
                <w:szCs w:val="20"/>
              </w:rPr>
              <w:t xml:space="preserve"> and </w:t>
            </w:r>
            <w:r w:rsidR="008E5A44">
              <w:rPr>
                <w:sz w:val="20"/>
                <w:szCs w:val="20"/>
              </w:rPr>
              <w:t>Bank Guarantee</w:t>
            </w:r>
            <w:r>
              <w:rPr>
                <w:sz w:val="20"/>
                <w:szCs w:val="20"/>
              </w:rPr>
              <w:t xml:space="preserve"> with the same amount is</w:t>
            </w:r>
            <w:r w:rsidR="000105FE">
              <w:rPr>
                <w:sz w:val="20"/>
                <w:szCs w:val="20"/>
              </w:rPr>
              <w:t xml:space="preserve"> </w:t>
            </w:r>
            <w:sdt>
              <w:sdtPr>
                <w:rPr>
                  <w:color w:val="808080"/>
                  <w:sz w:val="20"/>
                  <w:szCs w:val="20"/>
                </w:rPr>
                <w:id w:val="2120641686"/>
                <w:placeholder>
                  <w:docPart w:val="8F4D888E05E7475B98055F133A0A8C22"/>
                </w:placeholder>
                <w:dropDownList>
                  <w:listItem w:value="Choose an item."/>
                  <w:listItem w:displayText="Required" w:value="Required"/>
                  <w:listItem w:displayText="Not required" w:value="Not required"/>
                </w:dropDownList>
              </w:sdtPr>
              <w:sdtEndPr/>
              <w:sdtContent>
                <w:r w:rsidR="000105FE">
                  <w:rPr>
                    <w:color w:val="808080"/>
                    <w:sz w:val="20"/>
                    <w:szCs w:val="20"/>
                  </w:rPr>
                  <w:t>Required</w:t>
                </w:r>
              </w:sdtContent>
            </w:sdt>
          </w:p>
          <w:p w14:paraId="2D14DFE3" w14:textId="37F7A393" w:rsidR="006D2A3E" w:rsidRDefault="000105FE">
            <w:pPr>
              <w:spacing w:after="120"/>
              <w:rPr>
                <w:sz w:val="20"/>
                <w:szCs w:val="20"/>
              </w:rPr>
            </w:pPr>
            <w:r>
              <w:rPr>
                <w:sz w:val="20"/>
                <w:szCs w:val="20"/>
              </w:rPr>
              <w:t>Advance payment</w:t>
            </w:r>
            <w:r w:rsidR="007C5D45">
              <w:rPr>
                <w:sz w:val="20"/>
                <w:szCs w:val="20"/>
              </w:rPr>
              <w:t xml:space="preserve"> security (Bank Guarantee) template in Section 6 must be used</w:t>
            </w:r>
          </w:p>
        </w:tc>
      </w:tr>
      <w:tr w:rsidR="006D2A3E" w14:paraId="08A31075" w14:textId="77777777" w:rsidTr="00DC0E16">
        <w:trPr>
          <w:jc w:val="center"/>
        </w:trPr>
        <w:tc>
          <w:tcPr>
            <w:tcW w:w="1150" w:type="dxa"/>
          </w:tcPr>
          <w:p w14:paraId="24A9EA3B" w14:textId="77777777" w:rsidR="006D2A3E" w:rsidRDefault="008E5A44">
            <w:pPr>
              <w:spacing w:after="120"/>
              <w:jc w:val="center"/>
              <w:rPr>
                <w:sz w:val="20"/>
                <w:szCs w:val="20"/>
              </w:rPr>
            </w:pPr>
            <w:r>
              <w:rPr>
                <w:sz w:val="20"/>
                <w:szCs w:val="20"/>
              </w:rPr>
              <w:t>54.</w:t>
            </w:r>
          </w:p>
        </w:tc>
        <w:tc>
          <w:tcPr>
            <w:tcW w:w="1870" w:type="dxa"/>
          </w:tcPr>
          <w:p w14:paraId="184F57EE" w14:textId="77777777" w:rsidR="006D2A3E" w:rsidRDefault="008E5A44">
            <w:pPr>
              <w:spacing w:after="120"/>
              <w:rPr>
                <w:sz w:val="20"/>
                <w:szCs w:val="20"/>
              </w:rPr>
            </w:pPr>
            <w:r>
              <w:rPr>
                <w:sz w:val="20"/>
                <w:szCs w:val="20"/>
              </w:rPr>
              <w:t>Liquidated Damages</w:t>
            </w:r>
          </w:p>
        </w:tc>
        <w:tc>
          <w:tcPr>
            <w:tcW w:w="6898" w:type="dxa"/>
          </w:tcPr>
          <w:sdt>
            <w:sdtPr>
              <w:rPr>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1FCD8D8C" w14:textId="0540F33F" w:rsidR="006D2A3E" w:rsidRPr="00A90E11" w:rsidRDefault="00A90E11" w:rsidP="00A90E11">
                <w:pPr>
                  <w:tabs>
                    <w:tab w:val="right" w:pos="7218"/>
                  </w:tabs>
                  <w:spacing w:after="120"/>
                  <w:rPr>
                    <w:sz w:val="20"/>
                    <w:szCs w:val="20"/>
                  </w:rPr>
                </w:pPr>
                <w:r w:rsidRPr="00A90E11">
                  <w:rPr>
                    <w:sz w:val="20"/>
                    <w:szCs w:val="20"/>
                  </w:rPr>
                  <w:t>Will be imposed as follows:</w:t>
                </w:r>
              </w:p>
            </w:sdtContent>
          </w:sdt>
          <w:p w14:paraId="37EB507E" w14:textId="49C05D1E" w:rsidR="006D2A3E" w:rsidRDefault="008E5A44">
            <w:pPr>
              <w:spacing w:after="120"/>
              <w:rPr>
                <w:sz w:val="20"/>
                <w:szCs w:val="20"/>
              </w:rPr>
            </w:pPr>
            <w:r>
              <w:rPr>
                <w:sz w:val="20"/>
                <w:szCs w:val="20"/>
              </w:rPr>
              <w:t xml:space="preserve">Percentage of contract price per week of </w:t>
            </w:r>
            <w:r w:rsidRPr="00A5639C">
              <w:rPr>
                <w:sz w:val="20"/>
                <w:szCs w:val="20"/>
              </w:rPr>
              <w:t>delay:</w:t>
            </w:r>
            <w:r w:rsidRPr="00D25A56">
              <w:rPr>
                <w:sz w:val="20"/>
                <w:szCs w:val="20"/>
              </w:rPr>
              <w:t xml:space="preserve"> </w:t>
            </w:r>
            <w:sdt>
              <w:sdtPr>
                <w:rPr>
                  <w:sz w:val="20"/>
                  <w:szCs w:val="20"/>
                </w:rPr>
                <w:id w:val="117424604"/>
                <w:placeholder>
                  <w:docPart w:val="DefaultPlaceholder_-1854013440"/>
                </w:placeholder>
              </w:sdtPr>
              <w:sdtEndPr/>
              <w:sdtContent>
                <w:r w:rsidR="00A90E11" w:rsidRPr="00D25A56">
                  <w:rPr>
                    <w:sz w:val="20"/>
                    <w:szCs w:val="20"/>
                  </w:rPr>
                  <w:t>2</w:t>
                </w:r>
              </w:sdtContent>
            </w:sdt>
            <w:r w:rsidRPr="00D25A56">
              <w:rPr>
                <w:sz w:val="20"/>
                <w:szCs w:val="20"/>
              </w:rPr>
              <w:t xml:space="preserve">% up </w:t>
            </w:r>
            <w:r>
              <w:rPr>
                <w:color w:val="000000"/>
                <w:sz w:val="20"/>
                <w:szCs w:val="20"/>
              </w:rPr>
              <w:t>to a maximum of 10% of the Contract value, a</w:t>
            </w:r>
            <w:r>
              <w:rPr>
                <w:sz w:val="20"/>
                <w:szCs w:val="20"/>
              </w:rPr>
              <w:t xml:space="preserve">fter which </w:t>
            </w:r>
            <w:r w:rsidR="00525572" w:rsidRPr="00002503">
              <w:rPr>
                <w:sz w:val="20"/>
                <w:szCs w:val="20"/>
              </w:rPr>
              <w:t>IOM</w:t>
            </w:r>
            <w:r w:rsidRPr="00002503">
              <w:rPr>
                <w:sz w:val="20"/>
                <w:szCs w:val="20"/>
              </w:rPr>
              <w:t xml:space="preserve"> may </w:t>
            </w:r>
            <w:r>
              <w:rPr>
                <w:sz w:val="20"/>
                <w:szCs w:val="20"/>
              </w:rPr>
              <w:t>terminate the contract.</w:t>
            </w:r>
          </w:p>
        </w:tc>
      </w:tr>
    </w:tbl>
    <w:p w14:paraId="118FD605" w14:textId="77777777" w:rsidR="006D2A3E" w:rsidRDefault="008E5A44">
      <w:pPr>
        <w:pStyle w:val="Heading1"/>
      </w:pPr>
      <w:bookmarkStart w:id="67" w:name="_heading=h.kgcv8k" w:colFirst="0" w:colLast="0"/>
      <w:bookmarkEnd w:id="67"/>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Pr="00052B69" w:rsidRDefault="008E5A44" w:rsidP="009520E2">
            <w:pPr>
              <w:jc w:val="center"/>
              <w:rPr>
                <w:sz w:val="20"/>
                <w:szCs w:val="20"/>
              </w:rPr>
            </w:pPr>
            <w:r w:rsidRPr="009023FF">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0F6127" w14:paraId="4D2E68A5" w14:textId="77777777">
        <w:tc>
          <w:tcPr>
            <w:tcW w:w="4706" w:type="dxa"/>
          </w:tcPr>
          <w:p w14:paraId="63C2CE13" w14:textId="77777777" w:rsidR="000F6127" w:rsidRDefault="000F6127" w:rsidP="000F6127">
            <w:pPr>
              <w:rPr>
                <w:sz w:val="20"/>
                <w:szCs w:val="20"/>
              </w:rPr>
            </w:pPr>
            <w:r>
              <w:rPr>
                <w:sz w:val="20"/>
                <w:szCs w:val="20"/>
              </w:rPr>
              <w:t>Certificates and Licences:</w:t>
            </w:r>
          </w:p>
          <w:p w14:paraId="43688C43" w14:textId="77777777" w:rsidR="000F6127" w:rsidRDefault="000F6127" w:rsidP="000F6127">
            <w:pPr>
              <w:numPr>
                <w:ilvl w:val="0"/>
                <w:numId w:val="18"/>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1CD9CC9F" w14:textId="77777777" w:rsidR="000F6127" w:rsidRDefault="000F6127" w:rsidP="000F6127">
            <w:pPr>
              <w:numPr>
                <w:ilvl w:val="0"/>
                <w:numId w:val="18"/>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0D0716C2" w14:textId="77777777" w:rsidR="00A63D49" w:rsidRDefault="000F6127" w:rsidP="000F6127">
            <w:pPr>
              <w:numPr>
                <w:ilvl w:val="0"/>
                <w:numId w:val="18"/>
              </w:numPr>
              <w:pBdr>
                <w:top w:val="nil"/>
                <w:left w:val="nil"/>
                <w:bottom w:val="nil"/>
                <w:right w:val="nil"/>
                <w:between w:val="nil"/>
              </w:pBdr>
              <w:rPr>
                <w:color w:val="000000"/>
                <w:sz w:val="20"/>
                <w:szCs w:val="20"/>
              </w:rPr>
            </w:pPr>
            <w:r>
              <w:rPr>
                <w:color w:val="000000"/>
                <w:sz w:val="20"/>
                <w:szCs w:val="20"/>
              </w:rPr>
              <w:lastRenderedPageBreak/>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054D0163" w14:textId="4FEE88E8" w:rsidR="000F6127" w:rsidRPr="00D51D06" w:rsidRDefault="000F6127" w:rsidP="00D51D06">
            <w:pPr>
              <w:numPr>
                <w:ilvl w:val="0"/>
                <w:numId w:val="18"/>
              </w:numPr>
              <w:pBdr>
                <w:top w:val="nil"/>
                <w:left w:val="nil"/>
                <w:bottom w:val="nil"/>
                <w:right w:val="nil"/>
                <w:between w:val="nil"/>
              </w:pBdr>
              <w:rPr>
                <w:color w:val="000000"/>
                <w:sz w:val="20"/>
                <w:szCs w:val="20"/>
              </w:rPr>
            </w:pPr>
            <w:r w:rsidRPr="00A63D49">
              <w:rPr>
                <w:color w:val="0000CC"/>
                <w:sz w:val="20"/>
                <w:szCs w:val="20"/>
              </w:rPr>
              <w:t>Bidder possesses all certificates and licenses needed to legally operate in Viet Nam.</w:t>
            </w:r>
          </w:p>
        </w:tc>
        <w:tc>
          <w:tcPr>
            <w:tcW w:w="4672" w:type="dxa"/>
          </w:tcPr>
          <w:p w14:paraId="763AE9F6" w14:textId="253DA82D" w:rsidR="000F6127" w:rsidRDefault="000F6127" w:rsidP="000F6127">
            <w:pPr>
              <w:rPr>
                <w:sz w:val="20"/>
                <w:szCs w:val="20"/>
              </w:rPr>
            </w:pPr>
            <w:r>
              <w:rPr>
                <w:sz w:val="20"/>
                <w:szCs w:val="20"/>
              </w:rPr>
              <w:lastRenderedPageBreak/>
              <w:t>Form D: Bidder Information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533B7744"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sidR="00705634">
                  <w:rPr>
                    <w:color w:val="0070C0"/>
                    <w:sz w:val="20"/>
                    <w:szCs w:val="20"/>
                  </w:rPr>
                  <w:t>5</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7A3F40" w14:paraId="437C3F9B" w14:textId="77777777" w:rsidTr="00C14CDE">
        <w:tc>
          <w:tcPr>
            <w:tcW w:w="4725" w:type="dxa"/>
          </w:tcPr>
          <w:p w14:paraId="064FB6F9" w14:textId="7F87A93B" w:rsidR="007A3F40" w:rsidRPr="00C14CDE" w:rsidRDefault="007A3F40">
            <w:pPr>
              <w:rPr>
                <w:rFonts w:asciiTheme="minorHAnsi" w:hAnsiTheme="minorHAnsi" w:cstheme="minorHAnsi"/>
                <w:sz w:val="20"/>
                <w:szCs w:val="20"/>
              </w:rPr>
            </w:pPr>
            <w:r w:rsidRPr="00C14CDE">
              <w:rPr>
                <w:rFonts w:asciiTheme="minorHAnsi" w:hAnsiTheme="minorHAnsi" w:cstheme="minorHAnsi"/>
                <w:sz w:val="20"/>
                <w:szCs w:val="20"/>
              </w:rPr>
              <w:t xml:space="preserve">Minimum </w:t>
            </w:r>
            <w:r w:rsidRPr="00C14CDE">
              <w:rPr>
                <w:rFonts w:asciiTheme="minorHAnsi" w:hAnsiTheme="minorHAnsi" w:cstheme="minorHAnsi"/>
                <w:color w:val="0070C0"/>
                <w:sz w:val="20"/>
                <w:szCs w:val="20"/>
              </w:rPr>
              <w:t>3</w:t>
            </w:r>
            <w:r w:rsidRPr="00C14CDE">
              <w:rPr>
                <w:rFonts w:asciiTheme="minorHAnsi" w:hAnsiTheme="minorHAnsi" w:cstheme="minorHAnsi"/>
                <w:color w:val="808080"/>
                <w:sz w:val="20"/>
                <w:szCs w:val="20"/>
              </w:rPr>
              <w:t xml:space="preserve"> </w:t>
            </w:r>
            <w:r w:rsidRPr="00C14CDE">
              <w:rPr>
                <w:rFonts w:asciiTheme="minorHAnsi" w:hAnsiTheme="minorHAnsi" w:cstheme="minorHAnsi"/>
                <w:sz w:val="20"/>
                <w:szCs w:val="20"/>
              </w:rPr>
              <w:t xml:space="preserve">contracts of similar value, </w:t>
            </w:r>
            <w:r w:rsidR="006D4853">
              <w:rPr>
                <w:rFonts w:asciiTheme="minorHAnsi" w:hAnsiTheme="minorHAnsi" w:cstheme="minorHAnsi"/>
                <w:sz w:val="20"/>
                <w:szCs w:val="20"/>
              </w:rPr>
              <w:t xml:space="preserve">during the last </w:t>
            </w:r>
            <w:r w:rsidRPr="00C14CDE">
              <w:rPr>
                <w:rFonts w:asciiTheme="minorHAnsi" w:hAnsiTheme="minorHAnsi" w:cstheme="minorHAnsi"/>
                <w:color w:val="0070C0"/>
                <w:sz w:val="20"/>
                <w:szCs w:val="20"/>
              </w:rPr>
              <w:t>5</w:t>
            </w:r>
            <w:r w:rsidRPr="00C14CDE">
              <w:rPr>
                <w:rFonts w:asciiTheme="minorHAnsi" w:hAnsiTheme="minorHAnsi" w:cstheme="minorHAnsi"/>
                <w:sz w:val="20"/>
                <w:szCs w:val="20"/>
              </w:rPr>
              <w:t xml:space="preserve"> years.</w:t>
            </w:r>
          </w:p>
          <w:p w14:paraId="68D813BA" w14:textId="77777777" w:rsidR="007A3F40" w:rsidRPr="00C14CDE" w:rsidRDefault="007A3F40">
            <w:pPr>
              <w:rPr>
                <w:rFonts w:asciiTheme="minorHAnsi" w:hAnsiTheme="minorHAnsi" w:cstheme="minorHAnsi"/>
                <w:i/>
                <w:sz w:val="20"/>
                <w:szCs w:val="20"/>
              </w:rPr>
            </w:pPr>
            <w:r w:rsidRPr="00C14CDE">
              <w:rPr>
                <w:rFonts w:asciiTheme="minorHAnsi" w:hAnsiTheme="minorHAnsi" w:cstheme="minorHAnsi"/>
                <w:i/>
                <w:sz w:val="20"/>
                <w:szCs w:val="20"/>
              </w:rPr>
              <w:t>(For JV/Consortium/Association, all Parties cumulatively should meet requirement).</w:t>
            </w:r>
          </w:p>
        </w:tc>
        <w:tc>
          <w:tcPr>
            <w:tcW w:w="4653" w:type="dxa"/>
            <w:vMerge w:val="restart"/>
            <w:vAlign w:val="center"/>
          </w:tcPr>
          <w:p w14:paraId="0E4386B1" w14:textId="77777777" w:rsidR="007A3F40" w:rsidRDefault="007A3F40">
            <w:pPr>
              <w:rPr>
                <w:sz w:val="20"/>
                <w:szCs w:val="20"/>
              </w:rPr>
            </w:pPr>
            <w:r>
              <w:rPr>
                <w:sz w:val="20"/>
                <w:szCs w:val="20"/>
              </w:rPr>
              <w:t>Form F: Eligibility and Qualification Form</w:t>
            </w:r>
          </w:p>
          <w:p w14:paraId="09C70552" w14:textId="77777777" w:rsidR="007A3F40" w:rsidRDefault="007A3F40">
            <w:pPr>
              <w:rPr>
                <w:rFonts w:eastAsia="Times New Roman"/>
                <w:sz w:val="20"/>
                <w:szCs w:val="20"/>
              </w:rPr>
            </w:pPr>
            <w:r w:rsidRPr="00D25A56">
              <w:rPr>
                <w:rFonts w:eastAsia="Times New Roman"/>
                <w:sz w:val="20"/>
                <w:szCs w:val="20"/>
              </w:rPr>
              <w:t>Images of previous completed works</w:t>
            </w:r>
          </w:p>
          <w:p w14:paraId="1600A260" w14:textId="68FDFBD4" w:rsidR="007A3F40" w:rsidRPr="00A5639C" w:rsidRDefault="007A3F40">
            <w:pPr>
              <w:rPr>
                <w:sz w:val="20"/>
                <w:szCs w:val="20"/>
              </w:rPr>
            </w:pPr>
            <w:r w:rsidRPr="00C14CDE">
              <w:rPr>
                <w:rFonts w:eastAsia="Times New Roman"/>
                <w:color w:val="0000CC"/>
                <w:sz w:val="20"/>
                <w:szCs w:val="20"/>
              </w:rPr>
              <w:t>Project Data Sheets</w:t>
            </w:r>
          </w:p>
        </w:tc>
      </w:tr>
      <w:tr w:rsidR="007A3F40" w14:paraId="0C21841F" w14:textId="77777777">
        <w:tc>
          <w:tcPr>
            <w:tcW w:w="4725" w:type="dxa"/>
          </w:tcPr>
          <w:p w14:paraId="4F1E2389" w14:textId="4A3A210D" w:rsidR="007A3F40" w:rsidRPr="00C14CDE" w:rsidRDefault="007A3F40" w:rsidP="00C14CDE">
            <w:pPr>
              <w:spacing w:after="0" w:line="240" w:lineRule="auto"/>
              <w:rPr>
                <w:rFonts w:asciiTheme="minorHAnsi" w:hAnsiTheme="minorHAnsi" w:cstheme="minorHAnsi"/>
                <w:color w:val="000000"/>
                <w:sz w:val="20"/>
                <w:szCs w:val="20"/>
              </w:rPr>
            </w:pPr>
            <w:r w:rsidRPr="00C14CDE">
              <w:rPr>
                <w:rFonts w:asciiTheme="minorHAnsi" w:hAnsiTheme="minorHAnsi" w:cstheme="minorHAnsi"/>
                <w:color w:val="000000"/>
                <w:sz w:val="20"/>
                <w:szCs w:val="20"/>
              </w:rPr>
              <w:t>Contractor should have experience working with international organizations, or embassies</w:t>
            </w:r>
            <w:r>
              <w:rPr>
                <w:rFonts w:asciiTheme="minorHAnsi" w:hAnsiTheme="minorHAnsi" w:cstheme="minorHAnsi"/>
                <w:color w:val="000000"/>
                <w:sz w:val="20"/>
                <w:szCs w:val="20"/>
              </w:rPr>
              <w:t>.</w:t>
            </w:r>
          </w:p>
          <w:p w14:paraId="205FFFD0" w14:textId="77777777" w:rsidR="007A3F40" w:rsidRPr="00C14CDE" w:rsidRDefault="007A3F40" w:rsidP="00C14CDE">
            <w:pPr>
              <w:spacing w:after="0" w:line="240" w:lineRule="auto"/>
              <w:ind w:left="360"/>
              <w:rPr>
                <w:rFonts w:asciiTheme="minorHAnsi" w:hAnsiTheme="minorHAnsi" w:cstheme="minorHAnsi"/>
                <w:sz w:val="20"/>
                <w:szCs w:val="20"/>
              </w:rPr>
            </w:pPr>
          </w:p>
        </w:tc>
        <w:tc>
          <w:tcPr>
            <w:tcW w:w="4653" w:type="dxa"/>
            <w:vMerge/>
          </w:tcPr>
          <w:p w14:paraId="1DE598BE" w14:textId="77777777" w:rsidR="007A3F40" w:rsidRDefault="007A3F40">
            <w:pPr>
              <w:rPr>
                <w:sz w:val="20"/>
                <w:szCs w:val="20"/>
              </w:rPr>
            </w:pPr>
          </w:p>
        </w:tc>
      </w:tr>
      <w:tr w:rsidR="007A3F40" w14:paraId="3C68B74B" w14:textId="77777777">
        <w:tc>
          <w:tcPr>
            <w:tcW w:w="4725" w:type="dxa"/>
          </w:tcPr>
          <w:p w14:paraId="2C0C82E1" w14:textId="0AF85248" w:rsidR="007A3F40" w:rsidRPr="00C14CDE" w:rsidRDefault="007A3F40" w:rsidP="00C14CDE">
            <w:pPr>
              <w:spacing w:after="0" w:line="240" w:lineRule="auto"/>
              <w:rPr>
                <w:rFonts w:asciiTheme="minorHAnsi" w:hAnsiTheme="minorHAnsi" w:cstheme="minorHAnsi"/>
                <w:color w:val="000000"/>
                <w:sz w:val="20"/>
                <w:szCs w:val="20"/>
              </w:rPr>
            </w:pPr>
            <w:r w:rsidRPr="00C14CDE">
              <w:rPr>
                <w:rFonts w:asciiTheme="minorHAnsi" w:hAnsiTheme="minorHAnsi" w:cstheme="minorHAnsi"/>
                <w:color w:val="000000"/>
                <w:sz w:val="20"/>
                <w:szCs w:val="20"/>
              </w:rPr>
              <w:t xml:space="preserve">Contractor should have experience working </w:t>
            </w:r>
            <w:r>
              <w:rPr>
                <w:rFonts w:asciiTheme="minorHAnsi" w:hAnsiTheme="minorHAnsi" w:cstheme="minorHAnsi"/>
                <w:color w:val="000000"/>
                <w:sz w:val="20"/>
                <w:szCs w:val="20"/>
              </w:rPr>
              <w:t>in</w:t>
            </w:r>
            <w:r w:rsidRPr="00C14CDE">
              <w:rPr>
                <w:rFonts w:asciiTheme="minorHAnsi" w:hAnsiTheme="minorHAnsi" w:cstheme="minorHAnsi"/>
                <w:color w:val="000000"/>
                <w:sz w:val="20"/>
                <w:szCs w:val="20"/>
              </w:rPr>
              <w:t xml:space="preserve"> office projects</w:t>
            </w:r>
            <w:r>
              <w:rPr>
                <w:rFonts w:asciiTheme="minorHAnsi" w:hAnsiTheme="minorHAnsi" w:cstheme="minorHAnsi"/>
                <w:color w:val="000000"/>
                <w:sz w:val="20"/>
                <w:szCs w:val="20"/>
              </w:rPr>
              <w:t>.</w:t>
            </w:r>
          </w:p>
          <w:p w14:paraId="0E5645C8" w14:textId="77777777" w:rsidR="007A3F40" w:rsidRPr="00C14CDE" w:rsidRDefault="007A3F40" w:rsidP="00C14CDE">
            <w:pPr>
              <w:spacing w:after="0" w:line="240" w:lineRule="auto"/>
              <w:ind w:left="360"/>
              <w:rPr>
                <w:rFonts w:asciiTheme="minorHAnsi" w:hAnsiTheme="minorHAnsi" w:cstheme="minorHAnsi"/>
                <w:color w:val="000000"/>
                <w:sz w:val="20"/>
                <w:szCs w:val="20"/>
              </w:rPr>
            </w:pPr>
          </w:p>
        </w:tc>
        <w:tc>
          <w:tcPr>
            <w:tcW w:w="4653" w:type="dxa"/>
            <w:vMerge/>
          </w:tcPr>
          <w:p w14:paraId="1EBFBAA9" w14:textId="77777777" w:rsidR="007A3F40" w:rsidRDefault="007A3F40">
            <w:pPr>
              <w:rPr>
                <w:sz w:val="20"/>
                <w:szCs w:val="20"/>
              </w:rPr>
            </w:pPr>
          </w:p>
        </w:tc>
      </w:tr>
      <w:tr w:rsidR="007A3F40" w14:paraId="7BA82332" w14:textId="77777777">
        <w:tc>
          <w:tcPr>
            <w:tcW w:w="4725" w:type="dxa"/>
          </w:tcPr>
          <w:p w14:paraId="01E6250C" w14:textId="3996C299" w:rsidR="007A3F40" w:rsidRPr="00C14CDE" w:rsidRDefault="007A3F40" w:rsidP="00C14CDE">
            <w:pPr>
              <w:spacing w:after="0" w:line="240" w:lineRule="auto"/>
              <w:rPr>
                <w:rFonts w:asciiTheme="minorHAnsi" w:hAnsiTheme="minorHAnsi" w:cstheme="minorHAnsi"/>
                <w:color w:val="000000"/>
                <w:sz w:val="20"/>
                <w:szCs w:val="20"/>
              </w:rPr>
            </w:pPr>
            <w:r w:rsidRPr="00C14CDE">
              <w:rPr>
                <w:rFonts w:asciiTheme="minorHAnsi" w:hAnsiTheme="minorHAnsi" w:cstheme="minorHAnsi"/>
                <w:color w:val="000000"/>
                <w:sz w:val="20"/>
                <w:szCs w:val="20"/>
              </w:rPr>
              <w:t xml:space="preserve">Contractor should have experience working </w:t>
            </w:r>
            <w:r>
              <w:rPr>
                <w:rFonts w:asciiTheme="minorHAnsi" w:hAnsiTheme="minorHAnsi" w:cstheme="minorHAnsi"/>
                <w:color w:val="000000"/>
                <w:sz w:val="20"/>
                <w:szCs w:val="20"/>
              </w:rPr>
              <w:t>in</w:t>
            </w:r>
            <w:r w:rsidRPr="00C14CDE">
              <w:rPr>
                <w:rFonts w:asciiTheme="minorHAnsi" w:hAnsiTheme="minorHAnsi" w:cstheme="minorHAnsi"/>
                <w:color w:val="000000"/>
                <w:sz w:val="20"/>
                <w:szCs w:val="20"/>
              </w:rPr>
              <w:t xml:space="preserve"> clinic </w:t>
            </w:r>
            <w:r>
              <w:rPr>
                <w:rFonts w:asciiTheme="minorHAnsi" w:hAnsiTheme="minorHAnsi" w:cstheme="minorHAnsi"/>
                <w:color w:val="000000"/>
                <w:sz w:val="20"/>
                <w:szCs w:val="20"/>
              </w:rPr>
              <w:t>and/or</w:t>
            </w:r>
            <w:r w:rsidRPr="00C14CDE">
              <w:rPr>
                <w:rFonts w:asciiTheme="minorHAnsi" w:hAnsiTheme="minorHAnsi" w:cstheme="minorHAnsi"/>
                <w:color w:val="000000"/>
                <w:sz w:val="20"/>
                <w:szCs w:val="20"/>
              </w:rPr>
              <w:t xml:space="preserve"> healthcare project</w:t>
            </w:r>
            <w:r>
              <w:rPr>
                <w:rFonts w:asciiTheme="minorHAnsi" w:hAnsiTheme="minorHAnsi" w:cstheme="minorHAnsi"/>
                <w:color w:val="000000"/>
                <w:sz w:val="20"/>
                <w:szCs w:val="20"/>
              </w:rPr>
              <w:t>s.</w:t>
            </w:r>
          </w:p>
          <w:p w14:paraId="09127BCE" w14:textId="77777777" w:rsidR="007A3F40" w:rsidRPr="00C14CDE" w:rsidRDefault="007A3F40" w:rsidP="00C14CDE">
            <w:pPr>
              <w:pStyle w:val="ListParagraph"/>
              <w:spacing w:after="0" w:line="240" w:lineRule="auto"/>
              <w:contextualSpacing w:val="0"/>
              <w:rPr>
                <w:rFonts w:asciiTheme="minorHAnsi" w:hAnsiTheme="minorHAnsi" w:cstheme="minorHAnsi"/>
                <w:color w:val="000000"/>
                <w:sz w:val="20"/>
                <w:szCs w:val="20"/>
              </w:rPr>
            </w:pPr>
          </w:p>
        </w:tc>
        <w:tc>
          <w:tcPr>
            <w:tcW w:w="4653" w:type="dxa"/>
            <w:vMerge/>
          </w:tcPr>
          <w:p w14:paraId="25244642" w14:textId="77777777" w:rsidR="007A3F40" w:rsidRDefault="007A3F40">
            <w:pPr>
              <w:rPr>
                <w:sz w:val="20"/>
                <w:szCs w:val="20"/>
              </w:rPr>
            </w:pP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79B833AB"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color w:val="0000CC"/>
                  <w:sz w:val="20"/>
                  <w:szCs w:val="20"/>
                </w:rPr>
                <w:id w:val="234750879"/>
                <w:placeholder>
                  <w:docPart w:val="DefaultPlaceholder_-1854013440"/>
                </w:placeholder>
              </w:sdtPr>
              <w:sdtEndPr>
                <w:rPr>
                  <w:color w:val="808080"/>
                </w:rPr>
              </w:sdtEndPr>
              <w:sdtContent>
                <w:r w:rsidR="004F41DE">
                  <w:rPr>
                    <w:color w:val="0000CC"/>
                    <w:sz w:val="20"/>
                    <w:szCs w:val="20"/>
                  </w:rPr>
                  <w:t>VND</w:t>
                </w:r>
                <w:r w:rsidR="00705634" w:rsidRPr="00705634">
                  <w:rPr>
                    <w:color w:val="0000CC"/>
                    <w:sz w:val="20"/>
                    <w:szCs w:val="20"/>
                  </w:rPr>
                  <w:t xml:space="preserve"> </w:t>
                </w:r>
                <w:r w:rsidR="004F41DE">
                  <w:rPr>
                    <w:color w:val="0000CC"/>
                    <w:sz w:val="20"/>
                    <w:szCs w:val="20"/>
                  </w:rPr>
                  <w:t>20,00</w:t>
                </w:r>
                <w:r w:rsidR="00705634" w:rsidRPr="00705634">
                  <w:rPr>
                    <w:color w:val="0000CC"/>
                    <w:sz w:val="20"/>
                    <w:szCs w:val="20"/>
                  </w:rPr>
                  <w:t>0</w:t>
                </w:r>
                <w:r w:rsidR="004F41DE">
                  <w:rPr>
                    <w:color w:val="0000CC"/>
                    <w:sz w:val="20"/>
                    <w:szCs w:val="20"/>
                  </w:rPr>
                  <w:t>,000,000</w:t>
                </w:r>
              </w:sdtContent>
            </w:sdt>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280AE53C" w:rsidR="006D2A3E"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lastRenderedPageBreak/>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Pr="00C14CDE" w:rsidRDefault="008E5A44">
            <w:pPr>
              <w:rPr>
                <w:rFonts w:asciiTheme="minorHAnsi" w:hAnsiTheme="minorHAnsi" w:cstheme="minorHAnsi"/>
                <w:sz w:val="20"/>
                <w:szCs w:val="20"/>
              </w:rPr>
            </w:pPr>
            <w:r w:rsidRPr="00C14CDE">
              <w:rPr>
                <w:rFonts w:asciiTheme="minorHAnsi" w:hAnsiTheme="minorHAnsi" w:cstheme="minorHAnsi"/>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Pr="00C14CDE" w:rsidRDefault="008E5A44">
            <w:pPr>
              <w:rPr>
                <w:rFonts w:asciiTheme="minorHAnsi" w:hAnsiTheme="minorHAnsi" w:cstheme="minorHAnsi"/>
                <w:sz w:val="20"/>
                <w:szCs w:val="20"/>
              </w:rPr>
            </w:pPr>
            <w:r w:rsidRPr="00C14CDE">
              <w:rPr>
                <w:rFonts w:asciiTheme="minorHAnsi" w:hAnsiTheme="minorHAnsi" w:cstheme="minorHAnsi"/>
                <w:sz w:val="20"/>
                <w:szCs w:val="20"/>
              </w:rPr>
              <w:t>Form G: Technical Bid</w:t>
            </w:r>
          </w:p>
          <w:p w14:paraId="19992898" w14:textId="2AA31831" w:rsidR="006D2A3E" w:rsidRDefault="008E5A44">
            <w:pPr>
              <w:rPr>
                <w:rFonts w:asciiTheme="minorHAnsi" w:hAnsiTheme="minorHAnsi" w:cstheme="minorHAnsi"/>
                <w:sz w:val="20"/>
                <w:szCs w:val="20"/>
              </w:rPr>
            </w:pPr>
            <w:r w:rsidRPr="00C14CDE">
              <w:rPr>
                <w:rFonts w:asciiTheme="minorHAnsi" w:hAnsiTheme="minorHAnsi" w:cstheme="minorHAnsi"/>
                <w:sz w:val="20"/>
                <w:szCs w:val="20"/>
              </w:rPr>
              <w:t>Form H: Price Schedule</w:t>
            </w:r>
          </w:p>
          <w:p w14:paraId="6CB69A30" w14:textId="078F17CA" w:rsidR="007E358A" w:rsidRPr="00C14CDE" w:rsidRDefault="007E358A">
            <w:pPr>
              <w:rPr>
                <w:rFonts w:asciiTheme="minorHAnsi" w:hAnsiTheme="minorHAnsi" w:cstheme="minorHAnsi"/>
                <w:sz w:val="20"/>
                <w:szCs w:val="20"/>
              </w:rPr>
            </w:pPr>
            <w:proofErr w:type="spellStart"/>
            <w:r>
              <w:rPr>
                <w:rFonts w:asciiTheme="minorHAnsi" w:hAnsiTheme="minorHAnsi" w:cstheme="minorHAnsi"/>
                <w:sz w:val="20"/>
                <w:szCs w:val="20"/>
              </w:rPr>
              <w:t>BoQs</w:t>
            </w:r>
            <w:proofErr w:type="spellEnd"/>
          </w:p>
          <w:p w14:paraId="24B50261" w14:textId="77777777" w:rsidR="003F66F7" w:rsidRDefault="003F66F7">
            <w:pPr>
              <w:spacing w:before="100" w:beforeAutospacing="1" w:after="100" w:afterAutospacing="1" w:line="240" w:lineRule="auto"/>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Other Documents:</w:t>
            </w:r>
          </w:p>
          <w:p w14:paraId="1BB35C8D" w14:textId="438DF927" w:rsidR="003F66F7" w:rsidRPr="00C14CDE" w:rsidRDefault="00994686" w:rsidP="00C14CDE">
            <w:pPr>
              <w:pStyle w:val="ListParagraph"/>
              <w:numPr>
                <w:ilvl w:val="0"/>
                <w:numId w:val="54"/>
              </w:numPr>
              <w:spacing w:before="100" w:beforeAutospacing="1" w:after="100" w:afterAutospacing="1" w:line="240" w:lineRule="auto"/>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H</w:t>
            </w:r>
            <w:r w:rsidR="00C0432C" w:rsidRPr="00C14CDE">
              <w:rPr>
                <w:rFonts w:asciiTheme="minorHAnsi" w:eastAsia="Times New Roman" w:hAnsiTheme="minorHAnsi" w:cstheme="minorHAnsi"/>
                <w:sz w:val="20"/>
                <w:szCs w:val="20"/>
                <w:lang w:val="en-US"/>
              </w:rPr>
              <w:t>ealth and safety procedures</w:t>
            </w:r>
            <w:r>
              <w:rPr>
                <w:rFonts w:asciiTheme="minorHAnsi" w:eastAsia="Times New Roman" w:hAnsiTheme="minorHAnsi" w:cstheme="minorHAnsi"/>
                <w:sz w:val="20"/>
                <w:szCs w:val="20"/>
                <w:lang w:val="en-US"/>
              </w:rPr>
              <w:t>.</w:t>
            </w:r>
          </w:p>
          <w:p w14:paraId="7749974F" w14:textId="67AB51E6" w:rsidR="003F66F7" w:rsidRPr="00C14CDE" w:rsidRDefault="00994686" w:rsidP="00C14CDE">
            <w:pPr>
              <w:pStyle w:val="ListParagraph"/>
              <w:numPr>
                <w:ilvl w:val="0"/>
                <w:numId w:val="54"/>
              </w:numPr>
              <w:spacing w:before="100" w:beforeAutospacing="1" w:after="100" w:afterAutospacing="1" w:line="240" w:lineRule="auto"/>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P</w:t>
            </w:r>
            <w:r w:rsidR="00C0432C" w:rsidRPr="00C14CDE">
              <w:rPr>
                <w:rFonts w:asciiTheme="minorHAnsi" w:eastAsia="Times New Roman" w:hAnsiTheme="minorHAnsi" w:cstheme="minorHAnsi"/>
                <w:sz w:val="20"/>
                <w:szCs w:val="20"/>
                <w:lang w:val="en-US"/>
              </w:rPr>
              <w:t>rocedures to prevent dust/dirt from entering offices</w:t>
            </w:r>
            <w:r>
              <w:rPr>
                <w:rFonts w:asciiTheme="minorHAnsi" w:eastAsia="Times New Roman" w:hAnsiTheme="minorHAnsi" w:cstheme="minorHAnsi"/>
                <w:sz w:val="20"/>
                <w:szCs w:val="20"/>
                <w:lang w:val="en-US"/>
              </w:rPr>
              <w:t>.</w:t>
            </w:r>
          </w:p>
          <w:p w14:paraId="19716675" w14:textId="38AD71D1" w:rsidR="00C0432C" w:rsidRPr="00C14CDE" w:rsidRDefault="00994686" w:rsidP="00C14CDE">
            <w:pPr>
              <w:pStyle w:val="ListParagraph"/>
              <w:numPr>
                <w:ilvl w:val="0"/>
                <w:numId w:val="54"/>
              </w:numPr>
              <w:spacing w:before="100" w:beforeAutospacing="1" w:after="100" w:afterAutospacing="1" w:line="240" w:lineRule="auto"/>
              <w:rPr>
                <w:rFonts w:asciiTheme="minorHAnsi" w:hAnsiTheme="minorHAnsi" w:cstheme="minorHAnsi"/>
                <w:sz w:val="20"/>
                <w:szCs w:val="20"/>
              </w:rPr>
            </w:pPr>
            <w:r>
              <w:rPr>
                <w:rFonts w:asciiTheme="minorHAnsi" w:eastAsia="Times New Roman" w:hAnsiTheme="minorHAnsi" w:cstheme="minorHAnsi"/>
                <w:sz w:val="20"/>
                <w:szCs w:val="20"/>
                <w:lang w:val="en-US"/>
              </w:rPr>
              <w:t>P</w:t>
            </w:r>
            <w:r w:rsidR="00C0432C" w:rsidRPr="00C14CDE">
              <w:rPr>
                <w:rFonts w:asciiTheme="minorHAnsi" w:eastAsia="Times New Roman" w:hAnsiTheme="minorHAnsi" w:cstheme="minorHAnsi"/>
                <w:sz w:val="20"/>
                <w:szCs w:val="20"/>
                <w:lang w:val="en-US"/>
              </w:rPr>
              <w:t xml:space="preserve">rocedures to reduce noise </w:t>
            </w:r>
          </w:p>
        </w:tc>
      </w:tr>
      <w:tr w:rsidR="00994686" w14:paraId="2C552411" w14:textId="77777777">
        <w:tc>
          <w:tcPr>
            <w:tcW w:w="4712" w:type="dxa"/>
          </w:tcPr>
          <w:p w14:paraId="4EF78C48" w14:textId="06461C27" w:rsidR="00994686" w:rsidRPr="00994686" w:rsidRDefault="00994686">
            <w:pPr>
              <w:rPr>
                <w:rFonts w:asciiTheme="minorHAnsi" w:eastAsia="Times New Roman" w:hAnsiTheme="minorHAnsi" w:cstheme="minorHAnsi"/>
                <w:color w:val="0000CC"/>
                <w:sz w:val="20"/>
                <w:szCs w:val="20"/>
              </w:rPr>
            </w:pPr>
            <w:r w:rsidRPr="00994686">
              <w:rPr>
                <w:rFonts w:asciiTheme="minorHAnsi" w:eastAsia="Times New Roman" w:hAnsiTheme="minorHAnsi" w:cstheme="minorHAnsi"/>
                <w:color w:val="0000CC"/>
                <w:sz w:val="20"/>
                <w:szCs w:val="20"/>
              </w:rPr>
              <w:t>The bidder must have the capacity</w:t>
            </w:r>
            <w:r w:rsidRPr="00C14CDE">
              <w:rPr>
                <w:rFonts w:asciiTheme="minorHAnsi" w:eastAsia="Times New Roman" w:hAnsiTheme="minorHAnsi" w:cstheme="minorHAnsi"/>
                <w:color w:val="0000CC"/>
                <w:sz w:val="20"/>
                <w:szCs w:val="20"/>
                <w:lang w:val="en-US"/>
              </w:rPr>
              <w:t xml:space="preserve"> to work on weekends and after IOM working hours.</w:t>
            </w:r>
          </w:p>
        </w:tc>
        <w:tc>
          <w:tcPr>
            <w:tcW w:w="4666" w:type="dxa"/>
          </w:tcPr>
          <w:p w14:paraId="09CD8432" w14:textId="45D02DBD" w:rsidR="00994686" w:rsidRPr="00C14CDE" w:rsidRDefault="00AA7931">
            <w:pPr>
              <w:rPr>
                <w:rFonts w:asciiTheme="minorHAnsi" w:hAnsiTheme="minorHAnsi" w:cstheme="minorHAnsi"/>
                <w:sz w:val="20"/>
                <w:szCs w:val="20"/>
              </w:rPr>
            </w:pPr>
            <w:r w:rsidRPr="00877F1C">
              <w:rPr>
                <w:rFonts w:asciiTheme="minorHAnsi" w:hAnsiTheme="minorHAnsi" w:cstheme="minorHAnsi"/>
                <w:sz w:val="20"/>
                <w:szCs w:val="20"/>
              </w:rPr>
              <w:t>Form G: Technical Bid</w:t>
            </w:r>
          </w:p>
        </w:tc>
      </w:tr>
      <w:tr w:rsidR="007A3F40" w14:paraId="19D14DA1" w14:textId="77777777">
        <w:tc>
          <w:tcPr>
            <w:tcW w:w="4712" w:type="dxa"/>
          </w:tcPr>
          <w:p w14:paraId="1135E31C" w14:textId="161C1DF8" w:rsidR="007A3F40" w:rsidRPr="00C14CDE" w:rsidRDefault="007A3F40">
            <w:pPr>
              <w:rPr>
                <w:rFonts w:asciiTheme="minorHAnsi" w:hAnsiTheme="minorHAnsi" w:cstheme="minorHAnsi"/>
                <w:sz w:val="20"/>
                <w:szCs w:val="20"/>
              </w:rPr>
            </w:pPr>
            <w:r w:rsidRPr="00C14CDE">
              <w:rPr>
                <w:rFonts w:asciiTheme="minorHAnsi" w:eastAsia="Times New Roman" w:hAnsiTheme="minorHAnsi" w:cstheme="minorHAnsi"/>
                <w:color w:val="0000CC"/>
                <w:sz w:val="20"/>
                <w:szCs w:val="20"/>
              </w:rPr>
              <w:t>The leader of the constructions works at the premises must be fluent in English</w:t>
            </w:r>
          </w:p>
        </w:tc>
        <w:tc>
          <w:tcPr>
            <w:tcW w:w="4666" w:type="dxa"/>
          </w:tcPr>
          <w:p w14:paraId="5B565394" w14:textId="277A9DF6" w:rsidR="007A3F40" w:rsidRPr="00C14CDE" w:rsidRDefault="007A3F40">
            <w:pPr>
              <w:rPr>
                <w:rFonts w:asciiTheme="minorHAnsi" w:hAnsiTheme="minorHAnsi" w:cstheme="minorHAnsi"/>
                <w:sz w:val="20"/>
                <w:szCs w:val="20"/>
              </w:rPr>
            </w:pPr>
            <w:r w:rsidRPr="00C14CDE">
              <w:rPr>
                <w:rFonts w:asciiTheme="minorHAnsi" w:hAnsiTheme="minorHAnsi" w:cstheme="minorHAnsi"/>
                <w:color w:val="0000CC"/>
                <w:sz w:val="20"/>
                <w:szCs w:val="20"/>
              </w:rPr>
              <w:t>CVs of Key staff</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7777777" w:rsidR="006D2A3E" w:rsidRDefault="008E5A44">
            <w:pPr>
              <w:rPr>
                <w:sz w:val="20"/>
                <w:szCs w:val="20"/>
              </w:rPr>
            </w:pPr>
            <w:r>
              <w:rPr>
                <w:sz w:val="20"/>
                <w:szCs w:val="20"/>
              </w:rPr>
              <w:t xml:space="preserve">Price comparison shall be based on the landed price, including transportation, </w:t>
            </w:r>
            <w:proofErr w:type="gramStart"/>
            <w:r>
              <w:rPr>
                <w:sz w:val="20"/>
                <w:szCs w:val="20"/>
              </w:rPr>
              <w:t>insurance</w:t>
            </w:r>
            <w:proofErr w:type="gramEnd"/>
            <w:r>
              <w:rPr>
                <w:sz w:val="20"/>
                <w:szCs w:val="20"/>
              </w:rPr>
              <w:t xml:space="preserv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68" w:name="_heading=h.34g0dwd" w:colFirst="0" w:colLast="0"/>
      <w:bookmarkEnd w:id="68"/>
      <w:r>
        <w:lastRenderedPageBreak/>
        <w:t>SECTION 5: SCHEDULE OF REQUIREMENTS</w:t>
      </w:r>
    </w:p>
    <w:p w14:paraId="1B556BD2" w14:textId="77777777" w:rsidR="003E2762" w:rsidRDefault="003E2762" w:rsidP="00C14CDE">
      <w:pPr>
        <w:spacing w:after="0" w:line="240" w:lineRule="auto"/>
        <w:ind w:left="270" w:right="28"/>
        <w:jc w:val="both"/>
        <w:rPr>
          <w:rFonts w:ascii="Plain Bold" w:hAnsi="Plain Bold" w:cs="Arial"/>
          <w:sz w:val="20"/>
        </w:rPr>
      </w:pPr>
      <w:r w:rsidRPr="00AF4DC8">
        <w:rPr>
          <w:rFonts w:ascii="Plain Bold" w:hAnsi="Plain Bold" w:cs="Arial"/>
          <w:sz w:val="20"/>
        </w:rPr>
        <w:t>The renovation of the office for the International Organization for Migration (IOM) in Ho Chi Minh City aim</w:t>
      </w:r>
      <w:r>
        <w:rPr>
          <w:rFonts w:ascii="Plain Bold" w:hAnsi="Plain Bold" w:cs="Arial"/>
          <w:sz w:val="20"/>
        </w:rPr>
        <w:t>s</w:t>
      </w:r>
      <w:r w:rsidRPr="00AF4DC8">
        <w:rPr>
          <w:rFonts w:ascii="Plain Bold" w:hAnsi="Plain Bold" w:cs="Arial"/>
          <w:sz w:val="20"/>
        </w:rPr>
        <w:t xml:space="preserve"> at enhancing the working environment for the organization and improving its functionality</w:t>
      </w:r>
      <w:r>
        <w:rPr>
          <w:rFonts w:ascii="Plain Bold" w:hAnsi="Plain Bold" w:cs="Arial"/>
          <w:sz w:val="20"/>
        </w:rPr>
        <w:t xml:space="preserve"> – the </w:t>
      </w:r>
      <w:proofErr w:type="gramStart"/>
      <w:r>
        <w:rPr>
          <w:rFonts w:ascii="Plain Bold" w:hAnsi="Plain Bold" w:cs="Arial"/>
          <w:sz w:val="20"/>
        </w:rPr>
        <w:t>MHAC, in particular</w:t>
      </w:r>
      <w:proofErr w:type="gramEnd"/>
      <w:r>
        <w:rPr>
          <w:rFonts w:ascii="Plain Bold" w:hAnsi="Plain Bold" w:cs="Arial"/>
          <w:sz w:val="20"/>
        </w:rPr>
        <w:t>.</w:t>
      </w:r>
      <w:r w:rsidRPr="00AF4DC8">
        <w:rPr>
          <w:rFonts w:ascii="Plain Bold" w:hAnsi="Plain Bold" w:cs="Arial"/>
          <w:sz w:val="20"/>
        </w:rPr>
        <w:t xml:space="preserve"> Th</w:t>
      </w:r>
      <w:r>
        <w:rPr>
          <w:rFonts w:ascii="Plain Bold" w:hAnsi="Plain Bold" w:cs="Arial"/>
          <w:sz w:val="20"/>
        </w:rPr>
        <w:t>is</w:t>
      </w:r>
      <w:r w:rsidRPr="00AF4DC8">
        <w:rPr>
          <w:rFonts w:ascii="Plain Bold" w:hAnsi="Plain Bold" w:cs="Arial"/>
          <w:sz w:val="20"/>
        </w:rPr>
        <w:t xml:space="preserve"> renovation encompasse</w:t>
      </w:r>
      <w:r>
        <w:rPr>
          <w:rFonts w:ascii="Plain Bold" w:hAnsi="Plain Bold" w:cs="Arial"/>
          <w:sz w:val="20"/>
        </w:rPr>
        <w:t>s</w:t>
      </w:r>
      <w:r w:rsidRPr="00AF4DC8">
        <w:rPr>
          <w:rFonts w:ascii="Plain Bold" w:hAnsi="Plain Bold" w:cs="Arial"/>
          <w:sz w:val="20"/>
        </w:rPr>
        <w:t xml:space="preserve"> various types of works and require</w:t>
      </w:r>
      <w:r>
        <w:rPr>
          <w:rFonts w:ascii="Plain Bold" w:hAnsi="Plain Bold" w:cs="Arial"/>
          <w:sz w:val="20"/>
        </w:rPr>
        <w:t>s</w:t>
      </w:r>
      <w:r w:rsidRPr="00AF4DC8">
        <w:rPr>
          <w:rFonts w:ascii="Plain Bold" w:hAnsi="Plain Bold" w:cs="Arial"/>
          <w:sz w:val="20"/>
        </w:rPr>
        <w:t xml:space="preserve"> careful planning and execution.</w:t>
      </w:r>
    </w:p>
    <w:p w14:paraId="371604C5" w14:textId="77777777" w:rsidR="003E2762" w:rsidRDefault="003E2762" w:rsidP="00C14CDE">
      <w:pPr>
        <w:spacing w:after="0" w:line="240" w:lineRule="auto"/>
        <w:ind w:left="1843" w:right="28"/>
        <w:jc w:val="both"/>
        <w:rPr>
          <w:rFonts w:ascii="Plain Bold" w:hAnsi="Plain Bold" w:cs="Arial"/>
          <w:sz w:val="20"/>
        </w:rPr>
      </w:pPr>
    </w:p>
    <w:p w14:paraId="62C1DD38" w14:textId="77777777" w:rsidR="003E2762" w:rsidRDefault="003E2762" w:rsidP="00C14CDE">
      <w:pPr>
        <w:spacing w:after="0" w:line="240" w:lineRule="auto"/>
        <w:ind w:left="270" w:right="28"/>
        <w:jc w:val="both"/>
        <w:rPr>
          <w:rFonts w:ascii="Plain Bold" w:hAnsi="Plain Bold" w:cs="Arial"/>
          <w:sz w:val="20"/>
        </w:rPr>
      </w:pPr>
      <w:r>
        <w:rPr>
          <w:rFonts w:ascii="Plain Bold" w:hAnsi="Plain Bold" w:cs="Arial"/>
          <w:sz w:val="20"/>
        </w:rPr>
        <w:t xml:space="preserve">This project will take place on 1B Pham Ngoc Thach, Ben Nghe, District 1, Ho Chi Minh city, within the Department of External Relation (DER) area. The building has a U shape, </w:t>
      </w:r>
      <w:r w:rsidRPr="00895799">
        <w:rPr>
          <w:rFonts w:ascii="Plain Bold" w:hAnsi="Plain Bold" w:cs="Arial"/>
          <w:sz w:val="20"/>
        </w:rPr>
        <w:t xml:space="preserve">enclosing a church situated in the </w:t>
      </w:r>
      <w:proofErr w:type="spellStart"/>
      <w:r w:rsidRPr="00895799">
        <w:rPr>
          <w:rFonts w:ascii="Plain Bold" w:hAnsi="Plain Bold" w:cs="Arial"/>
          <w:sz w:val="20"/>
        </w:rPr>
        <w:t>center</w:t>
      </w:r>
      <w:proofErr w:type="spellEnd"/>
      <w:r w:rsidRPr="00895799">
        <w:rPr>
          <w:rFonts w:ascii="Plain Bold" w:hAnsi="Plain Bold" w:cs="Arial"/>
          <w:sz w:val="20"/>
        </w:rPr>
        <w:t xml:space="preserve"> of the courtyard</w:t>
      </w:r>
      <w:r>
        <w:rPr>
          <w:rFonts w:ascii="Plain Bold" w:hAnsi="Plain Bold" w:cs="Arial"/>
          <w:sz w:val="20"/>
        </w:rPr>
        <w:t>.</w:t>
      </w:r>
    </w:p>
    <w:p w14:paraId="42509D83" w14:textId="66308986" w:rsidR="003E2762" w:rsidRDefault="003E2762" w:rsidP="00C14CDE">
      <w:pPr>
        <w:spacing w:after="0" w:line="240" w:lineRule="auto"/>
        <w:ind w:left="270" w:right="28"/>
        <w:jc w:val="both"/>
        <w:rPr>
          <w:rFonts w:ascii="Plain Bold" w:hAnsi="Plain Bold" w:cs="Arial"/>
          <w:sz w:val="20"/>
        </w:rPr>
      </w:pPr>
      <w:r>
        <w:rPr>
          <w:rFonts w:ascii="Plain Bold" w:hAnsi="Plain Bold" w:cs="Arial"/>
          <w:sz w:val="20"/>
        </w:rPr>
        <w:t>This project includes, yet is not limited to,</w:t>
      </w:r>
      <w:r w:rsidRPr="00AF4DC8">
        <w:rPr>
          <w:rFonts w:ascii="Plain Bold" w:hAnsi="Plain Bold" w:cs="Arial"/>
          <w:sz w:val="20"/>
        </w:rPr>
        <w:t xml:space="preserve"> </w:t>
      </w:r>
      <w:r w:rsidRPr="00895799">
        <w:rPr>
          <w:rFonts w:ascii="Plain Bold" w:hAnsi="Plain Bold" w:cs="Arial"/>
          <w:sz w:val="20"/>
        </w:rPr>
        <w:t xml:space="preserve">reconfiguring the layout of the medical department on the ground floor, improving the </w:t>
      </w:r>
      <w:proofErr w:type="gramStart"/>
      <w:r w:rsidRPr="00895799">
        <w:rPr>
          <w:rFonts w:ascii="Plain Bold" w:hAnsi="Plain Bold" w:cs="Arial"/>
          <w:sz w:val="20"/>
        </w:rPr>
        <w:t>reception</w:t>
      </w:r>
      <w:proofErr w:type="gramEnd"/>
      <w:r w:rsidRPr="00895799">
        <w:rPr>
          <w:rFonts w:ascii="Plain Bold" w:hAnsi="Plain Bold" w:cs="Arial"/>
          <w:sz w:val="20"/>
        </w:rPr>
        <w:t xml:space="preserve"> and waiting area for guests, and providing additional space for patients and doctors</w:t>
      </w:r>
      <w:r>
        <w:rPr>
          <w:rFonts w:ascii="Plain Bold" w:hAnsi="Plain Bold" w:cs="Arial"/>
          <w:sz w:val="20"/>
        </w:rPr>
        <w:t>.</w:t>
      </w:r>
      <w:r w:rsidRPr="00AF4DC8">
        <w:rPr>
          <w:rFonts w:ascii="Plain Bold" w:hAnsi="Plain Bold" w:cs="Arial"/>
          <w:sz w:val="20"/>
        </w:rPr>
        <w:t xml:space="preserve"> </w:t>
      </w:r>
      <w:r w:rsidR="0034441D" w:rsidRPr="00C14CDE">
        <w:rPr>
          <w:rFonts w:ascii="Plain Bold" w:hAnsi="Plain Bold" w:cs="Arial"/>
          <w:color w:val="0000CC"/>
          <w:sz w:val="20"/>
        </w:rPr>
        <w:t>Outdoor areas and landscape surrounding the church will be reconfigured as well, replacing all external frame of the facades by updated ones</w:t>
      </w:r>
      <w:r w:rsidR="0034441D">
        <w:rPr>
          <w:rFonts w:ascii="Plain Bold" w:hAnsi="Plain Bold" w:cs="Arial"/>
          <w:sz w:val="20"/>
        </w:rPr>
        <w:t>.</w:t>
      </w:r>
      <w:r w:rsidR="0034441D" w:rsidRPr="0034441D">
        <w:rPr>
          <w:rFonts w:ascii="Plain Bold" w:hAnsi="Plain Bold" w:cs="Arial"/>
          <w:sz w:val="20"/>
        </w:rPr>
        <w:t xml:space="preserve"> </w:t>
      </w:r>
      <w:r w:rsidRPr="00AF4DC8">
        <w:rPr>
          <w:rFonts w:ascii="Plain Bold" w:hAnsi="Plain Bold" w:cs="Arial"/>
          <w:sz w:val="20"/>
        </w:rPr>
        <w:t>The office layout</w:t>
      </w:r>
      <w:r>
        <w:rPr>
          <w:rFonts w:ascii="Plain Bold" w:hAnsi="Plain Bold" w:cs="Arial"/>
          <w:sz w:val="20"/>
        </w:rPr>
        <w:t xml:space="preserve"> will also be re-arranged and extended, providing more logical and efficient working spaces.</w:t>
      </w:r>
      <w:r w:rsidRPr="00AF4DC8">
        <w:rPr>
          <w:rFonts w:ascii="Plain Bold" w:hAnsi="Plain Bold" w:cs="Arial"/>
          <w:sz w:val="20"/>
        </w:rPr>
        <w:t xml:space="preserve"> </w:t>
      </w:r>
      <w:r>
        <w:rPr>
          <w:rFonts w:ascii="Plain Bold" w:hAnsi="Plain Bold" w:cs="Arial"/>
          <w:sz w:val="20"/>
        </w:rPr>
        <w:t>These renovation works will be implemented</w:t>
      </w:r>
      <w:r w:rsidRPr="00AF4DC8">
        <w:rPr>
          <w:rFonts w:ascii="Plain Bold" w:hAnsi="Plain Bold" w:cs="Arial"/>
          <w:sz w:val="20"/>
        </w:rPr>
        <w:t xml:space="preserve"> throughout the entire workspace,</w:t>
      </w:r>
      <w:r>
        <w:rPr>
          <w:rFonts w:ascii="Plain Bold" w:hAnsi="Plain Bold" w:cs="Arial"/>
          <w:sz w:val="20"/>
        </w:rPr>
        <w:t xml:space="preserve"> including</w:t>
      </w:r>
      <w:r w:rsidRPr="00AF4DC8">
        <w:rPr>
          <w:rFonts w:ascii="Plain Bold" w:hAnsi="Plain Bold" w:cs="Arial"/>
          <w:sz w:val="20"/>
        </w:rPr>
        <w:t xml:space="preserve"> reorganizing </w:t>
      </w:r>
      <w:r>
        <w:rPr>
          <w:rFonts w:ascii="Plain Bold" w:hAnsi="Plain Bold" w:cs="Arial"/>
          <w:sz w:val="20"/>
        </w:rPr>
        <w:t>departments</w:t>
      </w:r>
      <w:r w:rsidRPr="00AF4DC8">
        <w:rPr>
          <w:rFonts w:ascii="Plain Bold" w:hAnsi="Plain Bold" w:cs="Arial"/>
          <w:sz w:val="20"/>
        </w:rPr>
        <w:t xml:space="preserve">, </w:t>
      </w:r>
      <w:r>
        <w:rPr>
          <w:rFonts w:ascii="Plain Bold" w:hAnsi="Plain Bold" w:cs="Arial"/>
          <w:sz w:val="20"/>
        </w:rPr>
        <w:t>upgrading meeting rooms</w:t>
      </w:r>
      <w:r w:rsidRPr="00AF4DC8">
        <w:rPr>
          <w:rFonts w:ascii="Plain Bold" w:hAnsi="Plain Bold" w:cs="Arial"/>
          <w:sz w:val="20"/>
        </w:rPr>
        <w:t>, and optimizing the use of available space.</w:t>
      </w:r>
      <w:r>
        <w:rPr>
          <w:rFonts w:ascii="Plain Bold" w:hAnsi="Plain Bold" w:cs="Arial"/>
          <w:sz w:val="20"/>
        </w:rPr>
        <w:t xml:space="preserve"> Finally, </w:t>
      </w:r>
      <w:r w:rsidRPr="00895799">
        <w:rPr>
          <w:rFonts w:ascii="Plain Bold" w:hAnsi="Plain Bold" w:cs="Arial"/>
          <w:sz w:val="20"/>
        </w:rPr>
        <w:t>the courtyard design w</w:t>
      </w:r>
      <w:r>
        <w:rPr>
          <w:rFonts w:ascii="Plain Bold" w:hAnsi="Plain Bold" w:cs="Arial"/>
          <w:sz w:val="20"/>
        </w:rPr>
        <w:t>ill be</w:t>
      </w:r>
      <w:r w:rsidRPr="00895799">
        <w:rPr>
          <w:rFonts w:ascii="Plain Bold" w:hAnsi="Plain Bold" w:cs="Arial"/>
          <w:sz w:val="20"/>
        </w:rPr>
        <w:t xml:space="preserve"> enhanced with the addition of a new canopy to provide shade and landscaping, creating a refreshing environment for users.</w:t>
      </w:r>
    </w:p>
    <w:p w14:paraId="29B78135" w14:textId="77777777" w:rsidR="003E2762" w:rsidRDefault="003E2762" w:rsidP="00C14CDE">
      <w:pPr>
        <w:spacing w:after="0" w:line="240" w:lineRule="auto"/>
        <w:ind w:left="270" w:right="28"/>
        <w:jc w:val="both"/>
        <w:rPr>
          <w:rFonts w:ascii="Plain Bold" w:hAnsi="Plain Bold" w:cs="Arial"/>
          <w:sz w:val="20"/>
        </w:rPr>
      </w:pPr>
    </w:p>
    <w:p w14:paraId="7FE4A731" w14:textId="77777777" w:rsidR="003E2762" w:rsidRDefault="003E2762" w:rsidP="00C14CDE">
      <w:pPr>
        <w:spacing w:after="0" w:line="240" w:lineRule="auto"/>
        <w:ind w:left="270" w:right="28"/>
        <w:jc w:val="both"/>
        <w:rPr>
          <w:rFonts w:ascii="Plain Bold" w:hAnsi="Plain Bold" w:cs="Arial"/>
          <w:sz w:val="20"/>
        </w:rPr>
      </w:pPr>
      <w:r w:rsidRPr="00AF4DC8">
        <w:rPr>
          <w:rFonts w:ascii="Plain Bold" w:hAnsi="Plain Bold" w:cs="Arial"/>
          <w:sz w:val="20"/>
        </w:rPr>
        <w:t>Other important aspects of the renovation include upgrading the</w:t>
      </w:r>
      <w:r w:rsidRPr="00895799">
        <w:rPr>
          <w:rFonts w:ascii="Plain Bold" w:hAnsi="Plain Bold" w:cs="Arial"/>
          <w:sz w:val="20"/>
        </w:rPr>
        <w:t xml:space="preserve"> mechanical, electrical, plumbing, and fire protection</w:t>
      </w:r>
      <w:r>
        <w:rPr>
          <w:rFonts w:ascii="Plain Bold" w:hAnsi="Plain Bold" w:cs="Arial"/>
          <w:sz w:val="20"/>
        </w:rPr>
        <w:t xml:space="preserve"> (MEPF) </w:t>
      </w:r>
      <w:r w:rsidRPr="00AF4DC8">
        <w:rPr>
          <w:rFonts w:ascii="Plain Bold" w:hAnsi="Plain Bold" w:cs="Arial"/>
          <w:sz w:val="20"/>
        </w:rPr>
        <w:t>infrastructure</w:t>
      </w:r>
      <w:r>
        <w:rPr>
          <w:rFonts w:ascii="Plain Bold" w:hAnsi="Plain Bold" w:cs="Arial"/>
          <w:sz w:val="20"/>
        </w:rPr>
        <w:t xml:space="preserve">. </w:t>
      </w:r>
      <w:r w:rsidRPr="00895799">
        <w:rPr>
          <w:rFonts w:ascii="Plain Bold" w:hAnsi="Plain Bold" w:cs="Arial"/>
          <w:sz w:val="20"/>
        </w:rPr>
        <w:t>This involve</w:t>
      </w:r>
      <w:r>
        <w:rPr>
          <w:rFonts w:ascii="Plain Bold" w:hAnsi="Plain Bold" w:cs="Arial"/>
          <w:sz w:val="20"/>
        </w:rPr>
        <w:t>s</w:t>
      </w:r>
      <w:r w:rsidRPr="00895799">
        <w:rPr>
          <w:rFonts w:ascii="Plain Bold" w:hAnsi="Plain Bold" w:cs="Arial"/>
          <w:sz w:val="20"/>
        </w:rPr>
        <w:t xml:space="preserve"> initiating the upgrade process by enhancing the HVAC system to ensure the provision of fresh air and suitable conditions for the occupants</w:t>
      </w:r>
      <w:r>
        <w:rPr>
          <w:rFonts w:ascii="Plain Bold" w:hAnsi="Plain Bold" w:cs="Arial"/>
          <w:sz w:val="20"/>
        </w:rPr>
        <w:t>. The above will be followed-up by the upgrade of the electric system, including sockets, wires, new data, and replacing all existing lights by LED. Finally, upgrading the water supply and drainage system to meet international standards.</w:t>
      </w:r>
    </w:p>
    <w:p w14:paraId="01EEF3F2" w14:textId="77777777" w:rsidR="003E2762" w:rsidRPr="00AF4DC8" w:rsidRDefault="003E2762" w:rsidP="00C14CDE">
      <w:pPr>
        <w:spacing w:after="0" w:line="240" w:lineRule="auto"/>
        <w:ind w:left="270" w:right="28"/>
        <w:jc w:val="both"/>
        <w:rPr>
          <w:rFonts w:ascii="Plain Bold" w:hAnsi="Plain Bold" w:cs="Arial"/>
          <w:sz w:val="20"/>
        </w:rPr>
      </w:pPr>
    </w:p>
    <w:p w14:paraId="304859C6" w14:textId="641E69C7" w:rsidR="007E358A" w:rsidRDefault="003E2762" w:rsidP="00C14CDE">
      <w:pPr>
        <w:spacing w:after="0" w:line="240" w:lineRule="auto"/>
        <w:ind w:left="270" w:right="28"/>
        <w:jc w:val="both"/>
        <w:rPr>
          <w:rFonts w:ascii="Plain Bold" w:hAnsi="Plain Bold" w:cs="Arial"/>
          <w:sz w:val="20"/>
        </w:rPr>
      </w:pPr>
      <w:r w:rsidRPr="00AF4DC8">
        <w:rPr>
          <w:rFonts w:ascii="Plain Bold" w:hAnsi="Plain Bold" w:cs="Arial"/>
          <w:sz w:val="20"/>
        </w:rPr>
        <w:t>The renovation project follow</w:t>
      </w:r>
      <w:r>
        <w:rPr>
          <w:rFonts w:ascii="Plain Bold" w:hAnsi="Plain Bold" w:cs="Arial"/>
          <w:sz w:val="20"/>
        </w:rPr>
        <w:t>s</w:t>
      </w:r>
      <w:r w:rsidRPr="00AF4DC8">
        <w:rPr>
          <w:rFonts w:ascii="Plain Bold" w:hAnsi="Plain Bold" w:cs="Arial"/>
          <w:sz w:val="20"/>
        </w:rPr>
        <w:t xml:space="preserve"> a chronological order</w:t>
      </w:r>
      <w:r w:rsidR="00A23070" w:rsidRPr="00C14CDE">
        <w:rPr>
          <w:rFonts w:ascii="Plain Bold" w:hAnsi="Plain Bold" w:cs="Arial"/>
          <w:color w:val="0000CC"/>
          <w:sz w:val="20"/>
        </w:rPr>
        <w:t xml:space="preserve"> </w:t>
      </w:r>
      <w:r w:rsidRPr="00AF4DC8">
        <w:rPr>
          <w:rFonts w:ascii="Plain Bold" w:hAnsi="Plain Bold" w:cs="Arial"/>
          <w:sz w:val="20"/>
        </w:rPr>
        <w:t>to ensure a systematic and efficient process</w:t>
      </w:r>
      <w:r>
        <w:rPr>
          <w:rFonts w:ascii="Plain Bold" w:hAnsi="Plain Bold" w:cs="Arial"/>
          <w:sz w:val="20"/>
        </w:rPr>
        <w:t xml:space="preserve">, while </w:t>
      </w:r>
      <w:r w:rsidRPr="00895799">
        <w:rPr>
          <w:rFonts w:ascii="Plain Bold" w:hAnsi="Plain Bold" w:cs="Arial"/>
          <w:sz w:val="20"/>
        </w:rPr>
        <w:t>minimizing disruption to IOM operations</w:t>
      </w:r>
      <w:r w:rsidRPr="00AF4DC8">
        <w:rPr>
          <w:rFonts w:ascii="Plain Bold" w:hAnsi="Plain Bold" w:cs="Arial"/>
          <w:sz w:val="20"/>
        </w:rPr>
        <w:t>.</w:t>
      </w:r>
      <w:r>
        <w:rPr>
          <w:rFonts w:ascii="Plain Bold" w:hAnsi="Plain Bold" w:cs="Arial"/>
          <w:sz w:val="20"/>
        </w:rPr>
        <w:t xml:space="preserve"> </w:t>
      </w:r>
      <w:r w:rsidRPr="00AF4DC8">
        <w:rPr>
          <w:rFonts w:ascii="Plain Bold" w:hAnsi="Plain Bold" w:cs="Arial"/>
          <w:sz w:val="20"/>
        </w:rPr>
        <w:t>It began with a thorough assessment of the existing office space, identifying areas that needed improvement and determining the scope of work. This was followed by the development of a detailed</w:t>
      </w:r>
      <w:r>
        <w:rPr>
          <w:rFonts w:ascii="Plain Bold" w:hAnsi="Plain Bold" w:cs="Arial"/>
          <w:sz w:val="20"/>
        </w:rPr>
        <w:t xml:space="preserve"> construction schedule,</w:t>
      </w:r>
      <w:r w:rsidRPr="00895799">
        <w:t xml:space="preserve"> </w:t>
      </w:r>
      <w:r w:rsidRPr="00895799">
        <w:rPr>
          <w:rFonts w:ascii="Plain Bold" w:hAnsi="Plain Bold" w:cs="Arial"/>
          <w:sz w:val="20"/>
        </w:rPr>
        <w:t>divided into phases</w:t>
      </w:r>
      <w:r w:rsidRPr="00AF4DC8">
        <w:rPr>
          <w:rFonts w:ascii="Plain Bold" w:hAnsi="Plain Bold" w:cs="Arial"/>
          <w:sz w:val="20"/>
        </w:rPr>
        <w:t>, including architectur</w:t>
      </w:r>
      <w:r>
        <w:rPr>
          <w:rFonts w:ascii="Plain Bold" w:hAnsi="Plain Bold" w:cs="Arial"/>
          <w:sz w:val="20"/>
        </w:rPr>
        <w:t xml:space="preserve">e, </w:t>
      </w:r>
      <w:r w:rsidRPr="00AF4DC8">
        <w:rPr>
          <w:rFonts w:ascii="Plain Bold" w:hAnsi="Plain Bold" w:cs="Arial"/>
          <w:sz w:val="20"/>
        </w:rPr>
        <w:t>interior design</w:t>
      </w:r>
      <w:r>
        <w:rPr>
          <w:rFonts w:ascii="Plain Bold" w:hAnsi="Plain Bold" w:cs="Arial"/>
          <w:sz w:val="20"/>
        </w:rPr>
        <w:t>, landscape</w:t>
      </w:r>
      <w:r w:rsidRPr="00AF4DC8">
        <w:rPr>
          <w:rFonts w:ascii="Plain Bold" w:hAnsi="Plain Bold" w:cs="Arial"/>
          <w:sz w:val="20"/>
        </w:rPr>
        <w:t xml:space="preserve"> </w:t>
      </w:r>
      <w:r>
        <w:rPr>
          <w:rFonts w:ascii="Plain Bold" w:hAnsi="Plain Bold" w:cs="Arial"/>
          <w:sz w:val="20"/>
        </w:rPr>
        <w:t>and MEPF works</w:t>
      </w:r>
      <w:r w:rsidRPr="00AF4DC8">
        <w:rPr>
          <w:rFonts w:ascii="Plain Bold" w:hAnsi="Plain Bold" w:cs="Arial"/>
          <w:sz w:val="20"/>
        </w:rPr>
        <w:t>.</w:t>
      </w:r>
    </w:p>
    <w:p w14:paraId="0E0DAA78" w14:textId="77777777" w:rsidR="00CF6ED9" w:rsidRDefault="00CF6ED9" w:rsidP="00C14CDE">
      <w:pPr>
        <w:spacing w:after="0" w:line="240" w:lineRule="auto"/>
        <w:ind w:left="270" w:right="28"/>
        <w:jc w:val="both"/>
        <w:rPr>
          <w:rFonts w:ascii="Plain Bold" w:hAnsi="Plain Bold" w:cs="Arial"/>
          <w:sz w:val="20"/>
        </w:rPr>
      </w:pPr>
    </w:p>
    <w:p w14:paraId="6769107A" w14:textId="0B141A01" w:rsidR="00571CDF" w:rsidRPr="00C14CDE" w:rsidRDefault="00CF6ED9" w:rsidP="00C14CDE">
      <w:pPr>
        <w:spacing w:after="0" w:line="240" w:lineRule="auto"/>
        <w:ind w:left="270" w:right="28"/>
        <w:jc w:val="both"/>
        <w:rPr>
          <w:rFonts w:ascii="Plain Bold" w:hAnsi="Plain Bold" w:cs="Arial"/>
          <w:color w:val="0000CC"/>
          <w:sz w:val="20"/>
        </w:rPr>
      </w:pPr>
      <w:r>
        <w:rPr>
          <w:rFonts w:ascii="Plain Bold" w:hAnsi="Plain Bold" w:cs="Arial"/>
          <w:color w:val="0000CC"/>
          <w:sz w:val="20"/>
        </w:rPr>
        <w:t>It is of critical importance that</w:t>
      </w:r>
      <w:r w:rsidR="00571CDF" w:rsidRPr="00C14CDE">
        <w:rPr>
          <w:rFonts w:ascii="Plain Bold" w:hAnsi="Plain Bold" w:cs="Arial"/>
          <w:color w:val="0000CC"/>
          <w:sz w:val="20"/>
        </w:rPr>
        <w:t xml:space="preserve"> high quality materials and parts should be used to the maximum extent possible</w:t>
      </w:r>
      <w:r w:rsidR="00571CDF">
        <w:rPr>
          <w:rFonts w:ascii="Plain Bold" w:hAnsi="Plain Bold" w:cs="Arial"/>
          <w:color w:val="0000CC"/>
          <w:sz w:val="20"/>
        </w:rPr>
        <w:t>,</w:t>
      </w:r>
      <w:r w:rsidR="00571CDF" w:rsidRPr="00C14CDE">
        <w:rPr>
          <w:rFonts w:ascii="Plain Bold" w:hAnsi="Plain Bold" w:cs="Arial"/>
          <w:color w:val="0000CC"/>
          <w:sz w:val="20"/>
        </w:rPr>
        <w:t xml:space="preserve"> and that the works are carried out in a safe and clean way, minimizing disruption to ongoing activities in the surrounding premises.</w:t>
      </w:r>
    </w:p>
    <w:p w14:paraId="7D314160" w14:textId="77777777" w:rsidR="003E2762" w:rsidRDefault="003E2762" w:rsidP="00C14CDE">
      <w:pPr>
        <w:spacing w:after="0" w:line="240" w:lineRule="auto"/>
        <w:ind w:left="270" w:right="28"/>
        <w:jc w:val="both"/>
        <w:rPr>
          <w:rFonts w:ascii="Plain Bold" w:hAnsi="Plain Bold" w:cs="Arial"/>
          <w:sz w:val="20"/>
        </w:rPr>
      </w:pPr>
    </w:p>
    <w:p w14:paraId="758C8404" w14:textId="77777777" w:rsidR="00D51D06" w:rsidRDefault="003E2762" w:rsidP="00D51D06">
      <w:pPr>
        <w:spacing w:after="0" w:line="240" w:lineRule="auto"/>
        <w:ind w:left="270" w:right="28"/>
        <w:jc w:val="both"/>
        <w:rPr>
          <w:rFonts w:ascii="Plain Bold" w:hAnsi="Plain Bold" w:cs="Arial"/>
          <w:sz w:val="20"/>
        </w:rPr>
      </w:pPr>
      <w:r>
        <w:rPr>
          <w:rFonts w:ascii="Plain Bold" w:hAnsi="Plain Bold" w:cs="Arial"/>
          <w:sz w:val="20"/>
        </w:rPr>
        <w:t>The contractor selected for the carrying out of the works in question, will proceed in coordination with the architecture firm in charge of the design of the project and the IOM management in Viet Nam and according to the detailed drawings and BOQs provided</w:t>
      </w:r>
      <w:r w:rsidR="0067360A">
        <w:rPr>
          <w:rFonts w:ascii="Plain Bold" w:hAnsi="Plain Bold" w:cs="Arial"/>
          <w:sz w:val="20"/>
        </w:rPr>
        <w:t>,</w:t>
      </w:r>
      <w:r>
        <w:rPr>
          <w:rFonts w:ascii="Plain Bold" w:hAnsi="Plain Bold" w:cs="Arial"/>
          <w:sz w:val="20"/>
        </w:rPr>
        <w:t xml:space="preserve"> </w:t>
      </w:r>
      <w:r w:rsidR="0067360A">
        <w:rPr>
          <w:rFonts w:ascii="Plain Bold" w:hAnsi="Plain Bold" w:cs="Arial"/>
          <w:sz w:val="20"/>
        </w:rPr>
        <w:t>i</w:t>
      </w:r>
      <w:r>
        <w:rPr>
          <w:rFonts w:ascii="Plain Bold" w:hAnsi="Plain Bold" w:cs="Arial"/>
          <w:sz w:val="20"/>
        </w:rPr>
        <w:t>n the</w:t>
      </w:r>
      <w:r w:rsidR="0067360A">
        <w:rPr>
          <w:rFonts w:ascii="Plain Bold" w:hAnsi="Plain Bold" w:cs="Arial"/>
          <w:sz w:val="20"/>
        </w:rPr>
        <w:t xml:space="preserve"> following</w:t>
      </w:r>
      <w:r>
        <w:rPr>
          <w:rFonts w:ascii="Plain Bold" w:hAnsi="Plain Bold" w:cs="Arial"/>
          <w:sz w:val="20"/>
        </w:rPr>
        <w:t xml:space="preserve"> link</w:t>
      </w:r>
      <w:r w:rsidR="0067360A">
        <w:rPr>
          <w:rFonts w:ascii="Plain Bold" w:hAnsi="Plain Bold" w:cs="Arial"/>
          <w:sz w:val="20"/>
        </w:rPr>
        <w:t>:</w:t>
      </w:r>
      <w:r>
        <w:rPr>
          <w:rFonts w:ascii="Plain Bold" w:hAnsi="Plain Bold" w:cs="Arial"/>
          <w:sz w:val="20"/>
        </w:rPr>
        <w:t>.</w:t>
      </w:r>
      <w:r w:rsidR="00CA021B">
        <w:rPr>
          <w:rFonts w:ascii="Plain Bold" w:hAnsi="Plain Bold" w:cs="Arial"/>
          <w:sz w:val="20"/>
        </w:rPr>
        <w:br/>
      </w:r>
      <w:r w:rsidR="00CA021B">
        <w:rPr>
          <w:rFonts w:ascii="Plain Bold" w:hAnsi="Plain Bold" w:cs="Arial"/>
          <w:sz w:val="20"/>
        </w:rPr>
        <w:br/>
      </w:r>
      <w:hyperlink r:id="rId25" w:history="1">
        <w:r w:rsidR="00CA021B" w:rsidRPr="00C14CDE">
          <w:rPr>
            <w:rStyle w:val="Hyperlink"/>
            <w:rFonts w:ascii="Plain Bold" w:hAnsi="Plain Bold" w:cs="Arial"/>
            <w:sz w:val="40"/>
            <w:szCs w:val="40"/>
          </w:rPr>
          <w:t xml:space="preserve">Public Folder : </w:t>
        </w:r>
        <w:proofErr w:type="spellStart"/>
        <w:r w:rsidR="00CA021B" w:rsidRPr="00C14CDE">
          <w:rPr>
            <w:rStyle w:val="Hyperlink"/>
            <w:rFonts w:ascii="Plain Bold" w:hAnsi="Plain Bold" w:cs="Arial"/>
            <w:sz w:val="40"/>
            <w:szCs w:val="40"/>
          </w:rPr>
          <w:t>BoQs</w:t>
        </w:r>
        <w:proofErr w:type="spellEnd"/>
        <w:r w:rsidR="00CA021B" w:rsidRPr="00C14CDE">
          <w:rPr>
            <w:rStyle w:val="Hyperlink"/>
            <w:rFonts w:ascii="Plain Bold" w:hAnsi="Plain Bold" w:cs="Arial"/>
            <w:sz w:val="40"/>
            <w:szCs w:val="40"/>
          </w:rPr>
          <w:t xml:space="preserve"> &amp; Drawings</w:t>
        </w:r>
      </w:hyperlink>
    </w:p>
    <w:p w14:paraId="78AE1689" w14:textId="77777777" w:rsidR="00D51D06" w:rsidRDefault="00D51D06" w:rsidP="00D51D06">
      <w:pPr>
        <w:spacing w:after="0" w:line="240" w:lineRule="auto"/>
        <w:ind w:left="270" w:right="28"/>
        <w:jc w:val="both"/>
        <w:rPr>
          <w:rFonts w:ascii="Plain Bold" w:hAnsi="Plain Bold" w:cs="Arial"/>
          <w:sz w:val="20"/>
        </w:rPr>
      </w:pPr>
    </w:p>
    <w:p w14:paraId="4C25F85C" w14:textId="2AB18E55" w:rsidR="003E2762" w:rsidRDefault="003E2762" w:rsidP="00D51D06">
      <w:pPr>
        <w:spacing w:after="0" w:line="240" w:lineRule="auto"/>
        <w:ind w:left="270" w:right="28"/>
        <w:jc w:val="both"/>
        <w:rPr>
          <w:rFonts w:ascii="Plain Bold" w:hAnsi="Plain Bold" w:cs="Arial"/>
          <w:sz w:val="20"/>
        </w:rPr>
      </w:pPr>
      <w:r>
        <w:rPr>
          <w:rFonts w:ascii="Plain Bold" w:hAnsi="Plain Bold" w:cs="Arial"/>
          <w:sz w:val="20"/>
        </w:rPr>
        <w:t xml:space="preserve">The works in question are to be fully completed </w:t>
      </w:r>
      <w:r w:rsidR="006F5AD7">
        <w:rPr>
          <w:rFonts w:ascii="Plain Bold" w:hAnsi="Plain Bold" w:cs="Arial"/>
          <w:sz w:val="20"/>
        </w:rPr>
        <w:t xml:space="preserve">in </w:t>
      </w:r>
      <w:r w:rsidR="0034441D">
        <w:rPr>
          <w:rFonts w:ascii="Plain Bold" w:hAnsi="Plain Bold" w:cs="Arial"/>
          <w:sz w:val="20"/>
        </w:rPr>
        <w:t xml:space="preserve">4 </w:t>
      </w:r>
      <w:r w:rsidR="006F5AD7">
        <w:rPr>
          <w:rFonts w:ascii="Plain Bold" w:hAnsi="Plain Bold" w:cs="Arial"/>
          <w:sz w:val="20"/>
        </w:rPr>
        <w:t>months</w:t>
      </w:r>
      <w:r w:rsidR="00B477CB">
        <w:rPr>
          <w:rFonts w:ascii="Plain Bold" w:hAnsi="Plain Bold" w:cs="Arial"/>
          <w:sz w:val="20"/>
        </w:rPr>
        <w:t>.</w:t>
      </w:r>
    </w:p>
    <w:p w14:paraId="217711DC" w14:textId="77777777" w:rsidR="00D51D06" w:rsidRDefault="00D51D06">
      <w:pPr>
        <w:rPr>
          <w:b/>
          <w:sz w:val="20"/>
          <w:szCs w:val="20"/>
        </w:rPr>
      </w:pPr>
    </w:p>
    <w:p w14:paraId="27C403B1" w14:textId="49A386CC" w:rsidR="006D2A3E" w:rsidRDefault="008E5A44">
      <w:pPr>
        <w:rPr>
          <w:sz w:val="20"/>
          <w:szCs w:val="20"/>
        </w:rPr>
      </w:pPr>
      <w:r>
        <w:rPr>
          <w:b/>
          <w:sz w:val="20"/>
          <w:szCs w:val="20"/>
        </w:rPr>
        <w:t>E. Drawings</w:t>
      </w:r>
      <w:r>
        <w:rPr>
          <w:sz w:val="20"/>
          <w:szCs w:val="20"/>
        </w:rPr>
        <w:t xml:space="preserve"> </w:t>
      </w:r>
    </w:p>
    <w:p w14:paraId="2E7FCFED" w14:textId="77777777" w:rsidR="006D2A3E" w:rsidRDefault="008E5A44">
      <w:pPr>
        <w:rPr>
          <w:sz w:val="20"/>
          <w:szCs w:val="20"/>
        </w:rPr>
      </w:pPr>
      <w:r>
        <w:rPr>
          <w:sz w:val="20"/>
          <w:szCs w:val="20"/>
        </w:rPr>
        <w:t>These bidding documents include the following drawings.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4482"/>
        <w:gridCol w:w="3983"/>
      </w:tblGrid>
      <w:tr w:rsidR="006D2A3E" w14:paraId="7152CCEA" w14:textId="77777777" w:rsidTr="00C14CDE">
        <w:tc>
          <w:tcPr>
            <w:tcW w:w="913" w:type="dxa"/>
            <w:shd w:val="clear" w:color="auto" w:fill="E7E6E6"/>
            <w:vAlign w:val="center"/>
          </w:tcPr>
          <w:p w14:paraId="6277E479" w14:textId="77777777" w:rsidR="006D2A3E" w:rsidRDefault="008E5A44">
            <w:pPr>
              <w:jc w:val="center"/>
              <w:rPr>
                <w:b/>
                <w:sz w:val="20"/>
                <w:szCs w:val="20"/>
              </w:rPr>
            </w:pPr>
            <w:r>
              <w:rPr>
                <w:b/>
                <w:sz w:val="20"/>
                <w:szCs w:val="20"/>
              </w:rPr>
              <w:t>Drawing No</w:t>
            </w:r>
          </w:p>
        </w:tc>
        <w:tc>
          <w:tcPr>
            <w:tcW w:w="4482" w:type="dxa"/>
            <w:shd w:val="clear" w:color="auto" w:fill="E7E6E6"/>
            <w:vAlign w:val="center"/>
          </w:tcPr>
          <w:p w14:paraId="0D8A0B4C" w14:textId="77777777" w:rsidR="006D2A3E" w:rsidRDefault="008E5A44">
            <w:pPr>
              <w:jc w:val="center"/>
              <w:rPr>
                <w:b/>
                <w:sz w:val="20"/>
                <w:szCs w:val="20"/>
              </w:rPr>
            </w:pPr>
            <w:r>
              <w:rPr>
                <w:b/>
                <w:sz w:val="20"/>
                <w:szCs w:val="20"/>
              </w:rPr>
              <w:t>Drawing name</w:t>
            </w:r>
          </w:p>
        </w:tc>
        <w:tc>
          <w:tcPr>
            <w:tcW w:w="3983" w:type="dxa"/>
            <w:shd w:val="clear" w:color="auto" w:fill="E7E6E6"/>
            <w:vAlign w:val="center"/>
          </w:tcPr>
          <w:p w14:paraId="39EC13BE" w14:textId="77777777" w:rsidR="006D2A3E" w:rsidRDefault="008E5A44">
            <w:pPr>
              <w:jc w:val="center"/>
              <w:rPr>
                <w:b/>
                <w:sz w:val="20"/>
                <w:szCs w:val="20"/>
              </w:rPr>
            </w:pPr>
            <w:r>
              <w:rPr>
                <w:b/>
                <w:sz w:val="20"/>
                <w:szCs w:val="20"/>
              </w:rPr>
              <w:t>Purpose</w:t>
            </w:r>
          </w:p>
        </w:tc>
      </w:tr>
      <w:tr w:rsidR="006D2A3E" w14:paraId="5335E740" w14:textId="77777777" w:rsidTr="00C14CDE">
        <w:tc>
          <w:tcPr>
            <w:tcW w:w="913" w:type="dxa"/>
          </w:tcPr>
          <w:sdt>
            <w:sdtPr>
              <w:rPr>
                <w:color w:val="808080"/>
                <w:sz w:val="20"/>
                <w:szCs w:val="20"/>
              </w:rPr>
              <w:id w:val="1062367790"/>
              <w:placeholder>
                <w:docPart w:val="DefaultPlaceholder_-1854013440"/>
              </w:placeholder>
            </w:sdtPr>
            <w:sdtEndPr/>
            <w:sdtContent>
              <w:p w14:paraId="1B5D5727" w14:textId="3BF9F376" w:rsidR="006D2A3E" w:rsidRDefault="0085296F">
                <w:pPr>
                  <w:rPr>
                    <w:sz w:val="20"/>
                    <w:szCs w:val="20"/>
                  </w:rPr>
                </w:pPr>
                <w:r>
                  <w:rPr>
                    <w:color w:val="808080"/>
                    <w:sz w:val="20"/>
                    <w:szCs w:val="20"/>
                  </w:rPr>
                  <w:t>1</w:t>
                </w:r>
              </w:p>
            </w:sdtContent>
          </w:sdt>
        </w:tc>
        <w:tc>
          <w:tcPr>
            <w:tcW w:w="4482" w:type="dxa"/>
          </w:tcPr>
          <w:sdt>
            <w:sdtPr>
              <w:rPr>
                <w:color w:val="00B050"/>
                <w:sz w:val="20"/>
                <w:szCs w:val="20"/>
              </w:rPr>
              <w:id w:val="-680203183"/>
              <w:placeholder>
                <w:docPart w:val="DefaultPlaceholder_-1854013440"/>
              </w:placeholder>
            </w:sdtPr>
            <w:sdtEndPr/>
            <w:sdtContent>
              <w:p w14:paraId="3E5ADB0E" w14:textId="4E2CD297" w:rsidR="006D2A3E" w:rsidRPr="00C14CDE" w:rsidRDefault="00C7737C">
                <w:pPr>
                  <w:rPr>
                    <w:color w:val="00B050"/>
                    <w:sz w:val="20"/>
                    <w:szCs w:val="20"/>
                  </w:rPr>
                </w:pPr>
                <w:r w:rsidRPr="00C14CDE">
                  <w:rPr>
                    <w:rFonts w:ascii="Arial" w:hAnsi="Arial" w:cs="Arial"/>
                    <w:color w:val="00B050"/>
                    <w:sz w:val="18"/>
                    <w:szCs w:val="18"/>
                  </w:rPr>
                  <w:t>Architecture, interior and landscape detail drawings</w:t>
                </w:r>
              </w:p>
            </w:sdtContent>
          </w:sdt>
        </w:tc>
        <w:tc>
          <w:tcPr>
            <w:tcW w:w="3983" w:type="dxa"/>
          </w:tcPr>
          <w:sdt>
            <w:sdtPr>
              <w:rPr>
                <w:color w:val="808080"/>
                <w:sz w:val="20"/>
                <w:szCs w:val="20"/>
              </w:rPr>
              <w:id w:val="1652481663"/>
              <w:placeholder>
                <w:docPart w:val="DefaultPlaceholder_-1854013440"/>
              </w:placeholder>
            </w:sdtPr>
            <w:sdtEndPr/>
            <w:sdtContent>
              <w:p w14:paraId="028B4902" w14:textId="2897C871" w:rsidR="006D2A3E" w:rsidRDefault="00C77FC9">
                <w:pPr>
                  <w:rPr>
                    <w:sz w:val="20"/>
                    <w:szCs w:val="20"/>
                  </w:rPr>
                </w:pPr>
                <w:r>
                  <w:rPr>
                    <w:color w:val="808080"/>
                    <w:sz w:val="20"/>
                    <w:szCs w:val="20"/>
                  </w:rPr>
                  <w:t>Determine the general construction plan.</w:t>
                </w:r>
              </w:p>
            </w:sdtContent>
          </w:sdt>
        </w:tc>
      </w:tr>
      <w:tr w:rsidR="006D2A3E" w14:paraId="2F068515" w14:textId="77777777" w:rsidTr="00C14CDE">
        <w:tc>
          <w:tcPr>
            <w:tcW w:w="913" w:type="dxa"/>
          </w:tcPr>
          <w:sdt>
            <w:sdtPr>
              <w:rPr>
                <w:color w:val="808080"/>
                <w:sz w:val="20"/>
                <w:szCs w:val="20"/>
              </w:rPr>
              <w:id w:val="-1348402120"/>
              <w:placeholder>
                <w:docPart w:val="DefaultPlaceholder_-1854013440"/>
              </w:placeholder>
            </w:sdtPr>
            <w:sdtEndPr/>
            <w:sdtContent>
              <w:p w14:paraId="3871929A" w14:textId="03535BD6" w:rsidR="006D2A3E" w:rsidRDefault="0085296F">
                <w:pPr>
                  <w:rPr>
                    <w:sz w:val="20"/>
                    <w:szCs w:val="20"/>
                  </w:rPr>
                </w:pPr>
                <w:r>
                  <w:rPr>
                    <w:color w:val="808080"/>
                    <w:sz w:val="20"/>
                    <w:szCs w:val="20"/>
                  </w:rPr>
                  <w:t>2</w:t>
                </w:r>
              </w:p>
            </w:sdtContent>
          </w:sdt>
        </w:tc>
        <w:tc>
          <w:tcPr>
            <w:tcW w:w="4482" w:type="dxa"/>
          </w:tcPr>
          <w:sdt>
            <w:sdtPr>
              <w:rPr>
                <w:color w:val="00B050"/>
                <w:sz w:val="20"/>
                <w:szCs w:val="20"/>
              </w:rPr>
              <w:id w:val="1007637959"/>
              <w:placeholder>
                <w:docPart w:val="DefaultPlaceholder_-1854013440"/>
              </w:placeholder>
            </w:sdtPr>
            <w:sdtEndPr>
              <w:rPr>
                <w:sz w:val="22"/>
                <w:szCs w:val="22"/>
              </w:rPr>
            </w:sdtEndPr>
            <w:sdtContent>
              <w:p w14:paraId="7F64F76A" w14:textId="6D44D71D" w:rsidR="006D2A3E" w:rsidRPr="00C14CDE" w:rsidRDefault="00C7737C" w:rsidP="00C14CDE">
                <w:pPr>
                  <w:spacing w:after="0" w:line="240" w:lineRule="auto"/>
                  <w:rPr>
                    <w:rFonts w:ascii="Arial" w:hAnsi="Arial" w:cs="Arial"/>
                    <w:color w:val="00B050"/>
                    <w:sz w:val="18"/>
                    <w:szCs w:val="18"/>
                  </w:rPr>
                </w:pPr>
                <w:r w:rsidRPr="00C14CDE">
                  <w:rPr>
                    <w:rFonts w:ascii="Arial" w:hAnsi="Arial" w:cs="Arial"/>
                    <w:color w:val="00B050"/>
                    <w:sz w:val="18"/>
                    <w:szCs w:val="18"/>
                  </w:rPr>
                  <w:t>MEPF detail drawings</w:t>
                </w:r>
              </w:p>
            </w:sdtContent>
          </w:sdt>
        </w:tc>
        <w:tc>
          <w:tcPr>
            <w:tcW w:w="3983" w:type="dxa"/>
          </w:tcPr>
          <w:sdt>
            <w:sdtPr>
              <w:rPr>
                <w:color w:val="808080"/>
                <w:sz w:val="20"/>
                <w:szCs w:val="20"/>
              </w:rPr>
              <w:id w:val="1569392084"/>
              <w:placeholder>
                <w:docPart w:val="DefaultPlaceholder_-1854013440"/>
              </w:placeholder>
            </w:sdtPr>
            <w:sdtEndPr/>
            <w:sdtContent>
              <w:p w14:paraId="4D16E59E" w14:textId="0826043E" w:rsidR="006D2A3E" w:rsidRDefault="00C77FC9">
                <w:pPr>
                  <w:rPr>
                    <w:sz w:val="20"/>
                    <w:szCs w:val="20"/>
                  </w:rPr>
                </w:pPr>
                <w:r>
                  <w:rPr>
                    <w:color w:val="808080"/>
                    <w:sz w:val="20"/>
                    <w:szCs w:val="20"/>
                  </w:rPr>
                  <w:t>Establish and ensure the MEPF features.</w:t>
                </w:r>
              </w:p>
            </w:sdtContent>
          </w:sdt>
        </w:tc>
      </w:tr>
    </w:tbl>
    <w:p w14:paraId="3B7B4B86" w14:textId="77777777" w:rsidR="006D2A3E" w:rsidRDefault="006D2A3E">
      <w:pPr>
        <w:rPr>
          <w:sz w:val="20"/>
          <w:szCs w:val="20"/>
        </w:rPr>
      </w:pPr>
    </w:p>
    <w:p w14:paraId="3A0FF5F2" w14:textId="77777777" w:rsidR="006D2A3E" w:rsidRDefault="008E5A44">
      <w:pPr>
        <w:rPr>
          <w:sz w:val="20"/>
          <w:szCs w:val="20"/>
        </w:rPr>
      </w:pPr>
      <w:r>
        <w:br w:type="page"/>
      </w:r>
    </w:p>
    <w:p w14:paraId="2539E87F" w14:textId="77777777" w:rsidR="006D2A3E" w:rsidRDefault="008E5A44">
      <w:pPr>
        <w:pStyle w:val="Heading1"/>
      </w:pPr>
      <w:bookmarkStart w:id="69" w:name="_heading=h.1jlao46" w:colFirst="0" w:colLast="0"/>
      <w:bookmarkEnd w:id="69"/>
      <w:r>
        <w:lastRenderedPageBreak/>
        <w:t>SECTION 6: CONDITIONS OF CONTRACT AND CONTRACT FORMS</w:t>
      </w:r>
    </w:p>
    <w:p w14:paraId="7B6EC046" w14:textId="61EC5C25" w:rsidR="006D2A3E" w:rsidRDefault="008E5A44">
      <w:pPr>
        <w:pStyle w:val="Heading2"/>
      </w:pPr>
      <w:bookmarkStart w:id="70" w:name="_heading=h.43ky6rz" w:colFirst="0" w:colLast="0"/>
      <w:bookmarkStart w:id="71" w:name="_heading=h.xvir7l" w:colFirst="0" w:colLast="0"/>
      <w:bookmarkEnd w:id="70"/>
      <w:bookmarkEnd w:id="71"/>
      <w:r>
        <w:t>6.</w:t>
      </w:r>
      <w:r w:rsidR="006575DA">
        <w:t>1</w:t>
      </w:r>
      <w:r>
        <w:t xml:space="preserve"> Contract Form</w:t>
      </w:r>
      <w:r w:rsidR="006575DA">
        <w:t xml:space="preserve"> with General Conditions of Contract </w:t>
      </w:r>
    </w:p>
    <w:p w14:paraId="6B3DB18F" w14:textId="099DE232" w:rsidR="00507BFF" w:rsidRPr="001B5F02" w:rsidRDefault="00507BFF" w:rsidP="007172E4">
      <w:pPr>
        <w:rPr>
          <w:sz w:val="20"/>
          <w:szCs w:val="20"/>
        </w:rPr>
      </w:pPr>
      <w:bookmarkStart w:id="72" w:name="_heading=h.3hv69ve" w:colFirst="0" w:colLast="0"/>
      <w:bookmarkEnd w:id="72"/>
    </w:p>
    <w:p w14:paraId="7504723B" w14:textId="77777777" w:rsidR="000510DE" w:rsidRPr="005E7BD2" w:rsidRDefault="000510DE" w:rsidP="000510DE">
      <w:pPr>
        <w:suppressAutoHyphens/>
        <w:jc w:val="center"/>
        <w:rPr>
          <w:rFonts w:asciiTheme="minorHAnsi" w:hAnsiTheme="minorHAnsi" w:cstheme="minorHAnsi"/>
          <w:b/>
          <w:color w:val="808080"/>
        </w:rPr>
      </w:pPr>
      <w:bookmarkStart w:id="73" w:name="_Hlk99743644"/>
      <w:r w:rsidRPr="005E7BD2">
        <w:rPr>
          <w:rFonts w:asciiTheme="minorHAnsi" w:hAnsiTheme="minorHAnsi" w:cstheme="minorHAnsi"/>
          <w:b/>
          <w:color w:val="808080"/>
        </w:rPr>
        <w:t>LEG-</w:t>
      </w:r>
      <w:bookmarkEnd w:id="73"/>
      <w:r w:rsidRPr="005E7BD2">
        <w:rPr>
          <w:rFonts w:asciiTheme="minorHAnsi" w:hAnsiTheme="minorHAnsi" w:cstheme="minorHAnsi"/>
          <w:b/>
          <w:color w:val="808080"/>
        </w:rPr>
        <w:t>C.5. CONSTRUCTION</w:t>
      </w:r>
      <w:r>
        <w:rPr>
          <w:rFonts w:asciiTheme="minorHAnsi" w:hAnsiTheme="minorHAnsi" w:cstheme="minorHAnsi"/>
          <w:b/>
          <w:color w:val="808080"/>
        </w:rPr>
        <w:t xml:space="preserve"> </w:t>
      </w:r>
      <w:r w:rsidRPr="005E7BD2">
        <w:rPr>
          <w:rFonts w:asciiTheme="minorHAnsi" w:hAnsiTheme="minorHAnsi" w:cstheme="minorHAnsi"/>
          <w:b/>
          <w:color w:val="808080"/>
        </w:rPr>
        <w:t xml:space="preserve">AGREEMENT </w:t>
      </w:r>
    </w:p>
    <w:p w14:paraId="788EB350" w14:textId="77777777" w:rsidR="000510DE" w:rsidRPr="005E7BD2" w:rsidRDefault="000510DE" w:rsidP="000510DE">
      <w:pPr>
        <w:suppressAutoHyphens/>
        <w:jc w:val="both"/>
        <w:rPr>
          <w:rFonts w:asciiTheme="minorHAnsi" w:hAnsiTheme="minorHAnsi" w:cstheme="minorHAnsi"/>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510DE" w:rsidRPr="005E7BD2" w14:paraId="7610E146" w14:textId="77777777" w:rsidTr="00C0701D">
        <w:trPr>
          <w:jc w:val="right"/>
        </w:trPr>
        <w:tc>
          <w:tcPr>
            <w:tcW w:w="2700" w:type="dxa"/>
            <w:tcBorders>
              <w:top w:val="single" w:sz="4" w:space="0" w:color="auto"/>
              <w:left w:val="single" w:sz="4" w:space="0" w:color="auto"/>
              <w:bottom w:val="single" w:sz="4" w:space="0" w:color="auto"/>
              <w:right w:val="single" w:sz="4" w:space="0" w:color="auto"/>
            </w:tcBorders>
            <w:hideMark/>
          </w:tcPr>
          <w:p w14:paraId="1581FB5A" w14:textId="77777777" w:rsidR="000510DE" w:rsidRPr="005E7BD2" w:rsidRDefault="000510DE" w:rsidP="00C0701D">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69465C4" w14:textId="77777777" w:rsidR="000510DE" w:rsidRPr="005E7BD2" w:rsidRDefault="000510DE" w:rsidP="00C0701D">
            <w:pPr>
              <w:pStyle w:val="NoSpacing"/>
              <w:rPr>
                <w:rFonts w:asciiTheme="minorHAnsi" w:hAnsiTheme="minorHAnsi" w:cstheme="minorHAnsi"/>
                <w:sz w:val="20"/>
                <w:szCs w:val="20"/>
              </w:rPr>
            </w:pPr>
          </w:p>
        </w:tc>
      </w:tr>
      <w:tr w:rsidR="000510DE" w:rsidRPr="005E7BD2" w14:paraId="448D9DF7" w14:textId="77777777" w:rsidTr="00C0701D">
        <w:trPr>
          <w:jc w:val="right"/>
        </w:trPr>
        <w:tc>
          <w:tcPr>
            <w:tcW w:w="2700" w:type="dxa"/>
            <w:tcBorders>
              <w:top w:val="single" w:sz="4" w:space="0" w:color="auto"/>
              <w:left w:val="single" w:sz="4" w:space="0" w:color="auto"/>
              <w:bottom w:val="single" w:sz="4" w:space="0" w:color="auto"/>
              <w:right w:val="single" w:sz="4" w:space="0" w:color="auto"/>
            </w:tcBorders>
            <w:hideMark/>
          </w:tcPr>
          <w:p w14:paraId="009F28CE" w14:textId="77777777" w:rsidR="000510DE" w:rsidRPr="005E7BD2" w:rsidRDefault="000510DE" w:rsidP="00C0701D">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4ED0960" w14:textId="77777777" w:rsidR="000510DE" w:rsidRPr="005E7BD2" w:rsidRDefault="000510DE" w:rsidP="00C0701D">
            <w:pPr>
              <w:pStyle w:val="NoSpacing"/>
              <w:rPr>
                <w:rFonts w:asciiTheme="minorHAnsi" w:hAnsiTheme="minorHAnsi" w:cstheme="minorHAnsi"/>
                <w:sz w:val="20"/>
                <w:szCs w:val="20"/>
              </w:rPr>
            </w:pPr>
          </w:p>
        </w:tc>
      </w:tr>
    </w:tbl>
    <w:p w14:paraId="00313F71" w14:textId="549EF2AD" w:rsidR="000510DE" w:rsidRPr="005E7BD2" w:rsidRDefault="000510DE" w:rsidP="009023FF">
      <w:pPr>
        <w:pStyle w:val="Title"/>
        <w:spacing w:line="23" w:lineRule="atLeast"/>
        <w:jc w:val="center"/>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w:t>
      </w:r>
      <w:r>
        <w:rPr>
          <w:rFonts w:asciiTheme="minorHAnsi" w:hAnsiTheme="minorHAnsi" w:cstheme="minorHAnsi"/>
          <w:color w:val="000000" w:themeColor="text1"/>
          <w:sz w:val="22"/>
          <w:szCs w:val="22"/>
        </w:rPr>
        <w:t>N</w:t>
      </w:r>
      <w:r w:rsidRPr="005E7BD2">
        <w:rPr>
          <w:rFonts w:asciiTheme="minorHAnsi" w:hAnsiTheme="minorHAnsi" w:cstheme="minorHAnsi"/>
          <w:color w:val="000000" w:themeColor="text1"/>
          <w:sz w:val="22"/>
          <w:szCs w:val="22"/>
        </w:rPr>
        <w:t>T</w:t>
      </w:r>
    </w:p>
    <w:p w14:paraId="7C5B85F9" w14:textId="77777777" w:rsidR="000510DE" w:rsidRPr="005E7BD2" w:rsidRDefault="000510DE" w:rsidP="000510DE">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between the</w:t>
      </w:r>
    </w:p>
    <w:p w14:paraId="5E2F9CF0" w14:textId="77777777" w:rsidR="000510DE" w:rsidRPr="005E7BD2" w:rsidRDefault="000510DE" w:rsidP="000510DE">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International Organization for Migration</w:t>
      </w:r>
    </w:p>
    <w:p w14:paraId="63A49899" w14:textId="77777777" w:rsidR="000510DE" w:rsidRPr="005E7BD2" w:rsidRDefault="000510DE" w:rsidP="000510DE">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and</w:t>
      </w:r>
    </w:p>
    <w:p w14:paraId="68896F5A" w14:textId="7BD36B11" w:rsidR="000510DE" w:rsidRDefault="000510DE" w:rsidP="0019422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highlight w:val="lightGray"/>
        </w:rPr>
        <w:t>[Name of the Contractor]</w:t>
      </w:r>
    </w:p>
    <w:p w14:paraId="763968A0" w14:textId="77777777" w:rsidR="00194223" w:rsidRPr="009023FF" w:rsidRDefault="00194223" w:rsidP="009023FF">
      <w:pPr>
        <w:spacing w:line="23" w:lineRule="atLeast"/>
        <w:jc w:val="center"/>
        <w:rPr>
          <w:rFonts w:asciiTheme="minorHAnsi" w:hAnsiTheme="minorHAnsi" w:cstheme="minorHAnsi"/>
          <w:b/>
          <w:snapToGrid w:val="0"/>
          <w:color w:val="000000" w:themeColor="text1"/>
        </w:rPr>
      </w:pPr>
    </w:p>
    <w:p w14:paraId="3D37060E" w14:textId="008CF621" w:rsidR="000510DE" w:rsidRPr="009023FF" w:rsidRDefault="000510DE" w:rsidP="009023FF">
      <w:pPr>
        <w:spacing w:line="23" w:lineRule="atLeast"/>
        <w:jc w:val="both"/>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 xml:space="preserve">This Construction Agreement is entered into between the </w:t>
      </w:r>
      <w:r w:rsidRPr="005E7BD2">
        <w:rPr>
          <w:rFonts w:asciiTheme="minorHAnsi" w:hAnsiTheme="minorHAnsi" w:cstheme="minorHAnsi"/>
          <w:b/>
          <w:snapToGrid w:val="0"/>
          <w:color w:val="000000" w:themeColor="text1"/>
        </w:rPr>
        <w:t>International Organization for Migration</w:t>
      </w:r>
      <w:r w:rsidRPr="005E7BD2">
        <w:rPr>
          <w:rFonts w:asciiTheme="minorHAnsi" w:hAnsiTheme="minorHAnsi" w:cstheme="minorHAnsi"/>
          <w:snapToGrid w:val="0"/>
          <w:color w:val="000000" w:themeColor="text1"/>
        </w:rPr>
        <w:t xml:space="preserve">, </w:t>
      </w:r>
      <w:r>
        <w:rPr>
          <w:rFonts w:asciiTheme="minorHAnsi" w:hAnsiTheme="minorHAnsi" w:cstheme="minorHAnsi"/>
          <w:snapToGrid w:val="0"/>
          <w:color w:val="000000" w:themeColor="text1"/>
        </w:rPr>
        <w:t>a related organization of the United Nations</w:t>
      </w:r>
      <w:r w:rsidRPr="005E7BD2">
        <w:rPr>
          <w:rFonts w:asciiTheme="minorHAnsi" w:hAnsiTheme="minorHAnsi" w:cstheme="minorHAnsi"/>
          <w:snapToGrid w:val="0"/>
          <w:color w:val="000000" w:themeColor="text1"/>
        </w:rPr>
        <w:t xml:space="preserve">, </w:t>
      </w:r>
      <w:r>
        <w:rPr>
          <w:rFonts w:asciiTheme="minorHAnsi" w:hAnsiTheme="minorHAnsi" w:cstheme="minorHAnsi"/>
          <w:snapToGrid w:val="0"/>
          <w:color w:val="000000" w:themeColor="text1"/>
        </w:rPr>
        <w:t xml:space="preserve">acting through its [insert office name, e.g., </w:t>
      </w:r>
      <w:r w:rsidRPr="005E7BD2">
        <w:rPr>
          <w:rFonts w:asciiTheme="minorHAnsi" w:hAnsiTheme="minorHAnsi" w:cstheme="minorHAnsi"/>
          <w:snapToGrid w:val="0"/>
          <w:color w:val="000000" w:themeColor="text1"/>
        </w:rPr>
        <w:t xml:space="preserve">Mission in </w:t>
      </w:r>
      <w:r w:rsidRPr="005E7BD2">
        <w:rPr>
          <w:rFonts w:asciiTheme="minorHAnsi" w:hAnsiTheme="minorHAnsi" w:cstheme="minorHAnsi"/>
          <w:snapToGrid w:val="0"/>
          <w:color w:val="000000" w:themeColor="text1"/>
          <w:highlight w:val="lightGray"/>
        </w:rPr>
        <w:t>XXX]</w:t>
      </w:r>
      <w:r w:rsidRPr="005E7BD2">
        <w:rPr>
          <w:rFonts w:asciiTheme="minorHAnsi" w:hAnsiTheme="minorHAnsi" w:cstheme="minorHAnsi"/>
          <w:snapToGrid w:val="0"/>
          <w:color w:val="000000" w:themeColor="text1"/>
        </w:rPr>
        <w:t xml:space="preserve">, </w:t>
      </w:r>
      <w:r w:rsidRPr="005E7BD2">
        <w:rPr>
          <w:rFonts w:asciiTheme="minorHAnsi" w:hAnsiTheme="minorHAnsi" w:cstheme="minorHAnsi"/>
          <w:snapToGrid w:val="0"/>
          <w:color w:val="000000" w:themeColor="text1"/>
          <w:highlight w:val="lightGray"/>
        </w:rPr>
        <w:t>[Address of the Mission]</w:t>
      </w:r>
      <w:r w:rsidRPr="005E7BD2">
        <w:rPr>
          <w:rFonts w:asciiTheme="minorHAnsi" w:hAnsiTheme="minorHAnsi" w:cstheme="minorHAnsi"/>
          <w:snapToGrid w:val="0"/>
          <w:color w:val="000000" w:themeColor="text1"/>
        </w:rPr>
        <w:t xml:space="preserve">, represented by </w:t>
      </w:r>
      <w:r w:rsidRPr="005E7BD2">
        <w:rPr>
          <w:rFonts w:asciiTheme="minorHAnsi" w:hAnsiTheme="minorHAnsi" w:cstheme="minorHAnsi"/>
          <w:snapToGrid w:val="0"/>
          <w:color w:val="000000" w:themeColor="text1"/>
          <w:highlight w:val="lightGray"/>
        </w:rPr>
        <w:t xml:space="preserve">[Name, Title of </w:t>
      </w:r>
      <w:r>
        <w:rPr>
          <w:rFonts w:asciiTheme="minorHAnsi" w:hAnsiTheme="minorHAnsi" w:cstheme="minorHAnsi"/>
          <w:snapToGrid w:val="0"/>
          <w:color w:val="000000" w:themeColor="text1"/>
          <w:highlight w:val="lightGray"/>
        </w:rPr>
        <w:t xml:space="preserve">Director, CoM, </w:t>
      </w:r>
      <w:proofErr w:type="spellStart"/>
      <w:r>
        <w:rPr>
          <w:rFonts w:asciiTheme="minorHAnsi" w:hAnsiTheme="minorHAnsi" w:cstheme="minorHAnsi"/>
          <w:snapToGrid w:val="0"/>
          <w:color w:val="000000" w:themeColor="text1"/>
          <w:highlight w:val="lightGray"/>
        </w:rPr>
        <w:t>HoO</w:t>
      </w:r>
      <w:proofErr w:type="spellEnd"/>
      <w:r w:rsidRPr="005E7BD2">
        <w:rPr>
          <w:rFonts w:asciiTheme="minorHAnsi" w:hAnsiTheme="minorHAnsi" w:cstheme="minorHAnsi"/>
          <w:snapToGrid w:val="0"/>
          <w:color w:val="000000" w:themeColor="text1"/>
          <w:highlight w:val="lightGray"/>
        </w:rPr>
        <w:t>]</w:t>
      </w:r>
      <w:r w:rsidRPr="005E7BD2">
        <w:rPr>
          <w:rFonts w:asciiTheme="minorHAnsi" w:hAnsiTheme="minorHAnsi" w:cstheme="minorHAnsi"/>
          <w:snapToGrid w:val="0"/>
          <w:color w:val="000000" w:themeColor="text1"/>
        </w:rPr>
        <w:t xml:space="preserve"> (hereinafter referred to as “</w:t>
      </w:r>
      <w:r w:rsidRPr="005E7BD2">
        <w:rPr>
          <w:rFonts w:asciiTheme="minorHAnsi" w:hAnsiTheme="minorHAnsi" w:cstheme="minorHAnsi"/>
          <w:b/>
          <w:snapToGrid w:val="0"/>
          <w:color w:val="000000" w:themeColor="text1"/>
        </w:rPr>
        <w:t>IOM</w:t>
      </w:r>
      <w:r w:rsidRPr="005E7BD2">
        <w:rPr>
          <w:rFonts w:asciiTheme="minorHAnsi" w:hAnsiTheme="minorHAnsi" w:cstheme="minorHAnsi"/>
          <w:snapToGrid w:val="0"/>
          <w:color w:val="000000" w:themeColor="text1"/>
        </w:rPr>
        <w:t xml:space="preserve">”), and </w:t>
      </w:r>
      <w:r w:rsidRPr="005E7BD2">
        <w:rPr>
          <w:rFonts w:asciiTheme="minorHAnsi" w:hAnsiTheme="minorHAnsi" w:cstheme="minorHAnsi"/>
          <w:b/>
          <w:bCs/>
          <w:snapToGrid w:val="0"/>
          <w:color w:val="000000" w:themeColor="text1"/>
          <w:highlight w:val="lightGray"/>
        </w:rPr>
        <w:t>[Name of Contractor]</w:t>
      </w:r>
      <w:r w:rsidRPr="005E7BD2">
        <w:rPr>
          <w:rFonts w:asciiTheme="minorHAnsi" w:hAnsiTheme="minorHAnsi" w:cstheme="minorHAnsi"/>
          <w:snapToGrid w:val="0"/>
          <w:color w:val="000000" w:themeColor="text1"/>
        </w:rPr>
        <w:t xml:space="preserve">, of </w:t>
      </w:r>
      <w:r w:rsidRPr="005E7BD2">
        <w:rPr>
          <w:rFonts w:asciiTheme="minorHAnsi" w:hAnsiTheme="minorHAnsi" w:cstheme="minorHAnsi"/>
          <w:snapToGrid w:val="0"/>
          <w:color w:val="000000" w:themeColor="text1"/>
          <w:highlight w:val="lightGray"/>
        </w:rPr>
        <w:t>[address]</w:t>
      </w:r>
      <w:r w:rsidRPr="005E7BD2">
        <w:rPr>
          <w:rFonts w:asciiTheme="minorHAnsi" w:hAnsiTheme="minorHAnsi" w:cstheme="minorHAnsi"/>
          <w:snapToGrid w:val="0"/>
          <w:color w:val="000000" w:themeColor="text1"/>
        </w:rPr>
        <w:t xml:space="preserve">, </w:t>
      </w:r>
      <w:r w:rsidRPr="005E7BD2">
        <w:rPr>
          <w:rFonts w:asciiTheme="minorHAnsi" w:hAnsiTheme="minorHAnsi" w:cstheme="minorHAnsi"/>
          <w:color w:val="000000" w:themeColor="text1"/>
        </w:rPr>
        <w:t xml:space="preserve">in </w:t>
      </w:r>
      <w:r w:rsidRPr="005E7BD2">
        <w:rPr>
          <w:rFonts w:asciiTheme="minorHAnsi" w:hAnsiTheme="minorHAnsi" w:cstheme="minorHAnsi"/>
          <w:color w:val="000000" w:themeColor="text1"/>
          <w:highlight w:val="lightGray"/>
        </w:rPr>
        <w:t>[country]</w:t>
      </w:r>
      <w:r w:rsidRPr="005E7BD2">
        <w:rPr>
          <w:rFonts w:asciiTheme="minorHAnsi" w:hAnsiTheme="minorHAnsi" w:cstheme="minorHAnsi"/>
          <w:color w:val="000000" w:themeColor="text1"/>
        </w:rPr>
        <w:t xml:space="preserve">, represented by </w:t>
      </w:r>
      <w:r w:rsidRPr="005E7BD2">
        <w:rPr>
          <w:rFonts w:asciiTheme="minorHAnsi" w:hAnsiTheme="minorHAnsi" w:cstheme="minorHAnsi"/>
          <w:color w:val="000000" w:themeColor="text1"/>
          <w:highlight w:val="lightGray"/>
        </w:rPr>
        <w:t>[Name, Title of the representative of the Contractor]</w:t>
      </w:r>
      <w:r w:rsidRPr="005E7BD2">
        <w:rPr>
          <w:rFonts w:asciiTheme="minorHAnsi" w:hAnsiTheme="minorHAnsi" w:cstheme="minorHAnsi"/>
          <w:color w:val="000000" w:themeColor="text1"/>
        </w:rPr>
        <w:t xml:space="preserve">, </w:t>
      </w:r>
      <w:r w:rsidRPr="005E7BD2">
        <w:rPr>
          <w:rFonts w:asciiTheme="minorHAnsi" w:hAnsiTheme="minorHAnsi" w:cstheme="minorHAnsi"/>
          <w:snapToGrid w:val="0"/>
          <w:color w:val="000000" w:themeColor="text1"/>
        </w:rPr>
        <w:t>(hereinafter referred to as the “</w:t>
      </w:r>
      <w:r w:rsidRPr="005E7BD2">
        <w:rPr>
          <w:rFonts w:asciiTheme="minorHAnsi" w:hAnsiTheme="minorHAnsi" w:cstheme="minorHAnsi"/>
          <w:b/>
          <w:snapToGrid w:val="0"/>
          <w:color w:val="000000" w:themeColor="text1"/>
        </w:rPr>
        <w:t>Contractor</w:t>
      </w:r>
      <w:r w:rsidRPr="005E7BD2">
        <w:rPr>
          <w:rFonts w:asciiTheme="minorHAnsi" w:hAnsiTheme="minorHAnsi" w:cstheme="minorHAnsi"/>
          <w:snapToGrid w:val="0"/>
          <w:color w:val="000000" w:themeColor="text1"/>
        </w:rPr>
        <w:t>”). IOM and the Contractor are also referred to individually as a “</w:t>
      </w:r>
      <w:r w:rsidRPr="005E7BD2">
        <w:rPr>
          <w:rFonts w:asciiTheme="minorHAnsi" w:hAnsiTheme="minorHAnsi" w:cstheme="minorHAnsi"/>
          <w:b/>
          <w:snapToGrid w:val="0"/>
          <w:color w:val="000000" w:themeColor="text1"/>
        </w:rPr>
        <w:t>Party</w:t>
      </w:r>
      <w:r w:rsidRPr="005E7BD2">
        <w:rPr>
          <w:rFonts w:asciiTheme="minorHAnsi" w:hAnsiTheme="minorHAnsi" w:cstheme="minorHAnsi"/>
          <w:snapToGrid w:val="0"/>
          <w:color w:val="000000" w:themeColor="text1"/>
        </w:rPr>
        <w:t>” and collectively as the “</w:t>
      </w:r>
      <w:r w:rsidRPr="005E7BD2">
        <w:rPr>
          <w:rFonts w:asciiTheme="minorHAnsi" w:hAnsiTheme="minorHAnsi" w:cstheme="minorHAnsi"/>
          <w:b/>
          <w:snapToGrid w:val="0"/>
          <w:color w:val="000000" w:themeColor="text1"/>
        </w:rPr>
        <w:t>Parties</w:t>
      </w:r>
      <w:r w:rsidRPr="005E7BD2">
        <w:rPr>
          <w:rFonts w:asciiTheme="minorHAnsi" w:hAnsiTheme="minorHAnsi" w:cstheme="minorHAnsi"/>
          <w:snapToGrid w:val="0"/>
          <w:color w:val="000000" w:themeColor="text1"/>
        </w:rPr>
        <w:t>.”</w:t>
      </w:r>
    </w:p>
    <w:p w14:paraId="5211EB6C" w14:textId="16294280" w:rsidR="000510DE" w:rsidRDefault="000510DE" w:rsidP="00F21E83">
      <w:pPr>
        <w:pStyle w:val="Article1"/>
        <w:numPr>
          <w:ilvl w:val="0"/>
          <w:numId w:val="45"/>
        </w:numPr>
        <w:tabs>
          <w:tab w:val="clear" w:pos="567"/>
          <w:tab w:val="left" w:pos="360"/>
        </w:tabs>
        <w:ind w:hanging="720"/>
      </w:pPr>
      <w:r w:rsidRPr="005E7BD2">
        <w:t>Introduction and Integral Documents</w:t>
      </w:r>
    </w:p>
    <w:p w14:paraId="0F5A40EF" w14:textId="77777777" w:rsidR="00194223" w:rsidRPr="00194223" w:rsidRDefault="00194223" w:rsidP="009023FF">
      <w:pPr>
        <w:pStyle w:val="Article1"/>
        <w:numPr>
          <w:ilvl w:val="0"/>
          <w:numId w:val="0"/>
        </w:numPr>
        <w:tabs>
          <w:tab w:val="clear" w:pos="567"/>
        </w:tabs>
        <w:ind w:left="720"/>
      </w:pPr>
    </w:p>
    <w:p w14:paraId="14817737" w14:textId="77777777" w:rsidR="000510DE" w:rsidRPr="005E7BD2" w:rsidRDefault="000510DE" w:rsidP="00F21E83">
      <w:pPr>
        <w:numPr>
          <w:ilvl w:val="1"/>
          <w:numId w:val="23"/>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intends to engage the services of </w:t>
      </w:r>
      <w:r w:rsidRPr="005E7BD2">
        <w:rPr>
          <w:rFonts w:asciiTheme="minorHAnsi" w:hAnsiTheme="minorHAnsi" w:cstheme="minorHAnsi"/>
          <w:color w:val="000000" w:themeColor="text1"/>
          <w:highlight w:val="lightGray"/>
        </w:rPr>
        <w:t>[company’s name]</w:t>
      </w:r>
      <w:r w:rsidRPr="005E7BD2">
        <w:rPr>
          <w:rFonts w:asciiTheme="minorHAnsi" w:hAnsiTheme="minorHAnsi" w:cstheme="minorHAnsi"/>
          <w:color w:val="000000" w:themeColor="text1"/>
        </w:rPr>
        <w:t xml:space="preserve"> for the construction of </w:t>
      </w:r>
      <w:r w:rsidRPr="005E7BD2">
        <w:rPr>
          <w:rFonts w:asciiTheme="minorHAnsi" w:hAnsiTheme="minorHAnsi" w:cstheme="minorHAnsi"/>
          <w:color w:val="000000" w:themeColor="text1"/>
          <w:highlight w:val="lightGray"/>
        </w:rPr>
        <w:t>[name of project and project code/ WBS Element]</w:t>
      </w:r>
      <w:r w:rsidRPr="005E7BD2">
        <w:rPr>
          <w:rFonts w:asciiTheme="minorHAnsi" w:hAnsiTheme="minorHAnsi" w:cstheme="minorHAnsi"/>
          <w:color w:val="000000" w:themeColor="text1"/>
        </w:rPr>
        <w:t xml:space="preserve"> located at </w:t>
      </w:r>
      <w:r w:rsidRPr="005E7BD2">
        <w:rPr>
          <w:rFonts w:asciiTheme="minorHAnsi" w:hAnsiTheme="minorHAnsi" w:cstheme="minorHAnsi"/>
          <w:color w:val="000000" w:themeColor="text1"/>
          <w:highlight w:val="lightGray"/>
        </w:rPr>
        <w:t>[address]</w:t>
      </w:r>
      <w:r w:rsidRPr="005E7BD2">
        <w:rPr>
          <w:rFonts w:asciiTheme="minorHAnsi" w:hAnsiTheme="minorHAnsi" w:cstheme="minorHAnsi"/>
          <w:color w:val="000000" w:themeColor="text1"/>
        </w:rPr>
        <w:t xml:space="preserve"> (the “</w:t>
      </w:r>
      <w:r w:rsidRPr="005E7BD2">
        <w:rPr>
          <w:rFonts w:asciiTheme="minorHAnsi" w:hAnsiTheme="minorHAnsi" w:cstheme="minorHAnsi"/>
          <w:b/>
          <w:color w:val="000000" w:themeColor="text1"/>
        </w:rPr>
        <w:t>Works</w:t>
      </w:r>
      <w:r w:rsidRPr="005E7BD2">
        <w:rPr>
          <w:rFonts w:asciiTheme="minorHAnsi" w:hAnsiTheme="minorHAnsi" w:cstheme="minorHAnsi"/>
          <w:color w:val="000000" w:themeColor="text1"/>
        </w:rPr>
        <w:t xml:space="preserve">”). The Works are what this Agreement requires the Contractor to construct, install and turn over to IOM, as defined in the plans, </w:t>
      </w:r>
      <w:proofErr w:type="gramStart"/>
      <w:r w:rsidRPr="005E7BD2">
        <w:rPr>
          <w:rFonts w:asciiTheme="minorHAnsi" w:hAnsiTheme="minorHAnsi" w:cstheme="minorHAnsi"/>
          <w:color w:val="000000" w:themeColor="text1"/>
        </w:rPr>
        <w:t>specifications</w:t>
      </w:r>
      <w:proofErr w:type="gramEnd"/>
      <w:r w:rsidRPr="005E7BD2">
        <w:rPr>
          <w:rFonts w:asciiTheme="minorHAnsi" w:hAnsiTheme="minorHAnsi" w:cstheme="minorHAnsi"/>
          <w:color w:val="000000" w:themeColor="text1"/>
        </w:rPr>
        <w:t xml:space="preserve"> and </w:t>
      </w:r>
      <w:r>
        <w:rPr>
          <w:rFonts w:asciiTheme="minorHAnsi" w:hAnsiTheme="minorHAnsi" w:cstheme="minorHAnsi"/>
          <w:color w:val="000000" w:themeColor="text1"/>
        </w:rPr>
        <w:t>Bill of Quantities</w:t>
      </w:r>
      <w:r w:rsidRPr="005E7BD2">
        <w:rPr>
          <w:rFonts w:asciiTheme="minorHAnsi" w:hAnsiTheme="minorHAnsi" w:cstheme="minorHAnsi"/>
          <w:color w:val="000000" w:themeColor="text1"/>
        </w:rPr>
        <w:t>.</w:t>
      </w:r>
    </w:p>
    <w:p w14:paraId="45C72F74" w14:textId="77777777" w:rsidR="000510DE" w:rsidRPr="005E7BD2" w:rsidRDefault="000510DE" w:rsidP="000510DE">
      <w:pPr>
        <w:tabs>
          <w:tab w:val="num" w:pos="720"/>
          <w:tab w:val="num" w:pos="900"/>
        </w:tabs>
        <w:spacing w:line="23" w:lineRule="atLeast"/>
        <w:ind w:left="720" w:hanging="720"/>
        <w:jc w:val="both"/>
        <w:rPr>
          <w:rFonts w:asciiTheme="minorHAnsi" w:hAnsiTheme="minorHAnsi" w:cstheme="minorHAnsi"/>
          <w:color w:val="000000" w:themeColor="text1"/>
          <w:u w:val="single"/>
        </w:rPr>
      </w:pPr>
      <w:r w:rsidRPr="005E7BD2">
        <w:rPr>
          <w:rFonts w:asciiTheme="minorHAnsi" w:hAnsiTheme="minorHAnsi" w:cstheme="minorHAnsi"/>
          <w:color w:val="000000" w:themeColor="text1"/>
        </w:rPr>
        <w:t xml:space="preserve"> </w:t>
      </w:r>
    </w:p>
    <w:p w14:paraId="05745102" w14:textId="77777777" w:rsidR="000510DE" w:rsidRPr="005E7BD2" w:rsidRDefault="000510DE" w:rsidP="00F21E83">
      <w:pPr>
        <w:numPr>
          <w:ilvl w:val="1"/>
          <w:numId w:val="23"/>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following documents form part of this Agreement and are attached as Annexes: </w:t>
      </w:r>
      <w:r w:rsidRPr="005E7BD2">
        <w:rPr>
          <w:rFonts w:asciiTheme="minorHAnsi" w:hAnsiTheme="minorHAnsi" w:cstheme="minorHAnsi"/>
          <w:i/>
          <w:color w:val="000000" w:themeColor="text1"/>
          <w:highlight w:val="lightGray"/>
        </w:rPr>
        <w:t>[add/delete as necessary]</w:t>
      </w:r>
    </w:p>
    <w:p w14:paraId="5A54615D" w14:textId="77777777" w:rsidR="000510DE" w:rsidRPr="005E7BD2" w:rsidRDefault="000510DE" w:rsidP="000510DE">
      <w:pPr>
        <w:pStyle w:val="ListParagraph"/>
        <w:tabs>
          <w:tab w:val="num" w:pos="900"/>
          <w:tab w:val="left" w:pos="1080"/>
        </w:tabs>
        <w:spacing w:line="23" w:lineRule="atLeast"/>
        <w:ind w:left="360"/>
        <w:rPr>
          <w:rFonts w:asciiTheme="minorHAnsi" w:hAnsiTheme="minorHAnsi" w:cstheme="minorHAnsi"/>
          <w:color w:val="000000" w:themeColor="text1"/>
        </w:rPr>
      </w:pPr>
    </w:p>
    <w:p w14:paraId="722809FE" w14:textId="77777777" w:rsidR="000510DE" w:rsidRPr="005E7BD2" w:rsidRDefault="000510DE" w:rsidP="00F21E83">
      <w:pPr>
        <w:numPr>
          <w:ilvl w:val="0"/>
          <w:numId w:val="29"/>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A</w:t>
      </w:r>
      <w:r w:rsidRPr="005E7BD2">
        <w:rPr>
          <w:rFonts w:asciiTheme="minorHAnsi" w:hAnsiTheme="minorHAnsi" w:cstheme="minorHAnsi"/>
          <w:color w:val="000000" w:themeColor="text1"/>
        </w:rPr>
        <w:t xml:space="preserve"> - Detailed Instruction to Bidders dated </w:t>
      </w:r>
      <w:r w:rsidRPr="005E7BD2">
        <w:rPr>
          <w:rFonts w:asciiTheme="minorHAnsi" w:hAnsiTheme="minorHAnsi" w:cstheme="minorHAnsi"/>
          <w:color w:val="000000" w:themeColor="text1"/>
          <w:highlight w:val="lightGray"/>
        </w:rPr>
        <w:t>[insert date</w:t>
      </w:r>
      <w:r w:rsidRPr="005E7BD2">
        <w:rPr>
          <w:rFonts w:asciiTheme="minorHAnsi" w:hAnsiTheme="minorHAnsi" w:cstheme="minorHAnsi"/>
          <w:i/>
          <w:color w:val="000000" w:themeColor="text1"/>
          <w:highlight w:val="lightGray"/>
        </w:rPr>
        <w:t>]</w:t>
      </w:r>
      <w:r w:rsidRPr="005E7BD2">
        <w:rPr>
          <w:rFonts w:asciiTheme="minorHAnsi" w:hAnsiTheme="minorHAnsi" w:cstheme="minorHAnsi"/>
          <w:i/>
          <w:color w:val="000000" w:themeColor="text1"/>
        </w:rPr>
        <w:t>,</w:t>
      </w:r>
      <w:r w:rsidRPr="005E7BD2">
        <w:rPr>
          <w:rFonts w:asciiTheme="minorHAnsi" w:hAnsiTheme="minorHAnsi" w:cstheme="minorHAnsi"/>
          <w:color w:val="000000" w:themeColor="text1"/>
        </w:rPr>
        <w:t xml:space="preserve"> with annexed Scope of Work, Technical Specifications, Drawings, and General Conditions of </w:t>
      </w:r>
      <w:proofErr w:type="gramStart"/>
      <w:r w:rsidRPr="005E7BD2">
        <w:rPr>
          <w:rFonts w:asciiTheme="minorHAnsi" w:hAnsiTheme="minorHAnsi" w:cstheme="minorHAnsi"/>
          <w:color w:val="000000" w:themeColor="text1"/>
        </w:rPr>
        <w:t>Tender;</w:t>
      </w:r>
      <w:proofErr w:type="gramEnd"/>
    </w:p>
    <w:p w14:paraId="051453FB" w14:textId="77777777" w:rsidR="000510DE" w:rsidRPr="005E7BD2" w:rsidRDefault="000510DE" w:rsidP="00F21E83">
      <w:pPr>
        <w:numPr>
          <w:ilvl w:val="0"/>
          <w:numId w:val="29"/>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B</w:t>
      </w:r>
      <w:r w:rsidRPr="005E7BD2">
        <w:rPr>
          <w:rFonts w:asciiTheme="minorHAnsi" w:hAnsiTheme="minorHAnsi" w:cstheme="minorHAnsi"/>
          <w:color w:val="000000" w:themeColor="text1"/>
        </w:rPr>
        <w:t xml:space="preserve"> - Bid Form including Contractor's firm and final proposal/bid dated </w:t>
      </w:r>
      <w:r w:rsidRPr="005E7BD2">
        <w:rPr>
          <w:rFonts w:asciiTheme="minorHAnsi" w:hAnsiTheme="minorHAnsi" w:cstheme="minorHAnsi"/>
          <w:color w:val="000000" w:themeColor="text1"/>
          <w:highlight w:val="lightGray"/>
        </w:rPr>
        <w:t>[insert date]</w:t>
      </w:r>
      <w:r w:rsidRPr="005E7BD2">
        <w:rPr>
          <w:rFonts w:asciiTheme="minorHAnsi" w:hAnsiTheme="minorHAnsi" w:cstheme="minorHAnsi"/>
          <w:color w:val="000000" w:themeColor="text1"/>
        </w:rPr>
        <w:t>, with detailed Bill of Quantities (“</w:t>
      </w:r>
      <w:proofErr w:type="spellStart"/>
      <w:r w:rsidRPr="005E7BD2">
        <w:rPr>
          <w:rFonts w:asciiTheme="minorHAnsi" w:hAnsiTheme="minorHAnsi" w:cstheme="minorHAnsi"/>
          <w:b/>
          <w:color w:val="000000" w:themeColor="text1"/>
        </w:rPr>
        <w:t>BoQ</w:t>
      </w:r>
      <w:proofErr w:type="spellEnd"/>
      <w:r w:rsidRPr="005E7BD2">
        <w:rPr>
          <w:rFonts w:asciiTheme="minorHAnsi" w:hAnsiTheme="minorHAnsi" w:cstheme="minorHAnsi"/>
          <w:color w:val="000000" w:themeColor="text1"/>
        </w:rPr>
        <w:t xml:space="preserve">”) and unit </w:t>
      </w:r>
      <w:proofErr w:type="gramStart"/>
      <w:r w:rsidRPr="005E7BD2">
        <w:rPr>
          <w:rFonts w:asciiTheme="minorHAnsi" w:hAnsiTheme="minorHAnsi" w:cstheme="minorHAnsi"/>
          <w:color w:val="000000" w:themeColor="text1"/>
        </w:rPr>
        <w:t>cost;</w:t>
      </w:r>
      <w:proofErr w:type="gramEnd"/>
    </w:p>
    <w:p w14:paraId="77E67DA7" w14:textId="77777777" w:rsidR="000510DE" w:rsidRPr="005E7BD2" w:rsidRDefault="000510DE" w:rsidP="00F21E83">
      <w:pPr>
        <w:numPr>
          <w:ilvl w:val="0"/>
          <w:numId w:val="29"/>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C</w:t>
      </w:r>
      <w:r w:rsidRPr="005E7BD2">
        <w:rPr>
          <w:rFonts w:asciiTheme="minorHAnsi" w:hAnsiTheme="minorHAnsi" w:cstheme="minorHAnsi"/>
          <w:color w:val="000000" w:themeColor="text1"/>
        </w:rPr>
        <w:t xml:space="preserve"> - Approved Work </w:t>
      </w:r>
      <w:proofErr w:type="gramStart"/>
      <w:r w:rsidRPr="005E7BD2">
        <w:rPr>
          <w:rFonts w:asciiTheme="minorHAnsi" w:hAnsiTheme="minorHAnsi" w:cstheme="minorHAnsi"/>
          <w:color w:val="000000" w:themeColor="text1"/>
        </w:rPr>
        <w:t>Schedule;</w:t>
      </w:r>
      <w:proofErr w:type="gramEnd"/>
      <w:r w:rsidRPr="005E7BD2">
        <w:rPr>
          <w:rFonts w:asciiTheme="minorHAnsi" w:hAnsiTheme="minorHAnsi" w:cstheme="minorHAnsi"/>
          <w:color w:val="000000" w:themeColor="text1"/>
        </w:rPr>
        <w:t xml:space="preserve"> </w:t>
      </w:r>
    </w:p>
    <w:p w14:paraId="606F55B8" w14:textId="77777777" w:rsidR="000510DE" w:rsidRPr="006D670B" w:rsidRDefault="000510DE" w:rsidP="00F21E83">
      <w:pPr>
        <w:numPr>
          <w:ilvl w:val="0"/>
          <w:numId w:val="29"/>
        </w:numPr>
        <w:spacing w:after="0" w:line="23" w:lineRule="atLeast"/>
        <w:ind w:left="1418" w:hanging="709"/>
        <w:jc w:val="both"/>
        <w:rPr>
          <w:rFonts w:asciiTheme="minorHAnsi" w:hAnsiTheme="minorHAnsi" w:cstheme="minorHAnsi"/>
          <w:color w:val="000000" w:themeColor="text1"/>
        </w:rPr>
      </w:pPr>
      <w:r w:rsidRPr="006D670B">
        <w:rPr>
          <w:rFonts w:asciiTheme="minorHAnsi" w:hAnsiTheme="minorHAnsi" w:cstheme="minorHAnsi"/>
          <w:b/>
          <w:color w:val="000000" w:themeColor="text1"/>
        </w:rPr>
        <w:t>Annex D</w:t>
      </w:r>
      <w:r w:rsidRPr="006D670B">
        <w:rPr>
          <w:rFonts w:asciiTheme="minorHAnsi" w:hAnsiTheme="minorHAnsi" w:cstheme="minorHAnsi"/>
          <w:color w:val="000000" w:themeColor="text1"/>
        </w:rPr>
        <w:t xml:space="preserve"> - Accepted Notice of Award (“</w:t>
      </w:r>
      <w:proofErr w:type="spellStart"/>
      <w:r w:rsidRPr="006D670B">
        <w:rPr>
          <w:rFonts w:asciiTheme="minorHAnsi" w:hAnsiTheme="minorHAnsi" w:cstheme="minorHAnsi"/>
          <w:b/>
          <w:color w:val="000000" w:themeColor="text1"/>
        </w:rPr>
        <w:t>NoA</w:t>
      </w:r>
      <w:proofErr w:type="spellEnd"/>
      <w:r w:rsidRPr="006D670B">
        <w:rPr>
          <w:rFonts w:asciiTheme="minorHAnsi" w:hAnsiTheme="minorHAnsi" w:cstheme="minorHAnsi"/>
          <w:color w:val="000000" w:themeColor="text1"/>
        </w:rPr>
        <w:t>”); and</w:t>
      </w:r>
      <w:bookmarkStart w:id="74" w:name="_Hlk41040095"/>
    </w:p>
    <w:p w14:paraId="2A385CF8" w14:textId="77777777" w:rsidR="000510DE" w:rsidRPr="00DF51FA" w:rsidRDefault="000510DE" w:rsidP="00F21E83">
      <w:pPr>
        <w:numPr>
          <w:ilvl w:val="0"/>
          <w:numId w:val="29"/>
        </w:numPr>
        <w:spacing w:after="0" w:line="23" w:lineRule="atLeast"/>
        <w:ind w:left="1418" w:hanging="709"/>
        <w:jc w:val="both"/>
        <w:rPr>
          <w:rFonts w:asciiTheme="minorHAnsi" w:hAnsiTheme="minorHAnsi" w:cstheme="minorHAnsi"/>
          <w:color w:val="000000" w:themeColor="text1"/>
          <w:highlight w:val="lightGray"/>
        </w:rPr>
      </w:pPr>
      <w:r w:rsidRPr="00DF51FA">
        <w:rPr>
          <w:rFonts w:asciiTheme="minorHAnsi" w:hAnsiTheme="minorHAnsi" w:cstheme="minorHAnsi"/>
          <w:b/>
          <w:bCs/>
          <w:snapToGrid w:val="0"/>
          <w:highlight w:val="lightGray"/>
        </w:rPr>
        <w:t xml:space="preserve">Annex </w:t>
      </w:r>
      <w:r>
        <w:rPr>
          <w:rFonts w:asciiTheme="minorHAnsi" w:hAnsiTheme="minorHAnsi" w:cstheme="minorHAnsi"/>
          <w:b/>
          <w:bCs/>
          <w:snapToGrid w:val="0"/>
          <w:highlight w:val="lightGray"/>
        </w:rPr>
        <w:t>E</w:t>
      </w:r>
      <w:r w:rsidRPr="00DF51FA">
        <w:rPr>
          <w:rFonts w:asciiTheme="minorHAnsi" w:hAnsiTheme="minorHAnsi" w:cstheme="minorHAnsi"/>
          <w:b/>
          <w:bCs/>
          <w:snapToGrid w:val="0"/>
          <w:highlight w:val="lightGray"/>
        </w:rPr>
        <w:t xml:space="preserve"> </w:t>
      </w:r>
      <w:r w:rsidRPr="00DF51FA">
        <w:rPr>
          <w:rFonts w:asciiTheme="minorHAnsi" w:hAnsiTheme="minorHAnsi" w:cstheme="minorHAnsi"/>
          <w:snapToGrid w:val="0"/>
          <w:highlight w:val="lightGray"/>
        </w:rPr>
        <w:t xml:space="preserve">– </w:t>
      </w:r>
      <w:bookmarkEnd w:id="74"/>
      <w:r w:rsidRPr="00DF51FA">
        <w:rPr>
          <w:rFonts w:asciiTheme="minorHAnsi" w:hAnsiTheme="minorHAnsi" w:cstheme="minorHAnsi"/>
          <w:snapToGrid w:val="0"/>
          <w:highlight w:val="lightGray"/>
        </w:rPr>
        <w:t>IOM Terms and Conditions for European Union Funded Service Type Agreements</w:t>
      </w:r>
    </w:p>
    <w:p w14:paraId="4F5369DD" w14:textId="77777777" w:rsidR="000510DE" w:rsidRDefault="000510DE" w:rsidP="000510DE">
      <w:pPr>
        <w:tabs>
          <w:tab w:val="num" w:pos="900"/>
          <w:tab w:val="left" w:pos="1080"/>
          <w:tab w:val="left" w:pos="1260"/>
        </w:tabs>
        <w:spacing w:line="23" w:lineRule="atLeast"/>
        <w:jc w:val="both"/>
        <w:rPr>
          <w:rFonts w:asciiTheme="minorHAnsi" w:hAnsiTheme="minorHAnsi" w:cstheme="minorHAnsi"/>
          <w:color w:val="000000" w:themeColor="text1"/>
        </w:rPr>
      </w:pPr>
    </w:p>
    <w:p w14:paraId="4E111FF9" w14:textId="77777777" w:rsidR="000510DE" w:rsidRDefault="000510DE" w:rsidP="000510DE">
      <w:pPr>
        <w:pStyle w:val="BodyText"/>
        <w:spacing w:line="23" w:lineRule="atLeast"/>
        <w:ind w:left="720"/>
        <w:rPr>
          <w:rStyle w:val="normaltextrun"/>
          <w:color w:val="000000"/>
          <w:bdr w:val="none" w:sz="0" w:space="0" w:color="auto" w:frame="1"/>
        </w:rPr>
      </w:pPr>
      <w:r w:rsidRPr="00A1228B">
        <w:rPr>
          <w:rStyle w:val="normaltextrun"/>
          <w:color w:val="000000"/>
          <w:bdr w:val="none" w:sz="0" w:space="0" w:color="auto" w:frame="1"/>
        </w:rPr>
        <w:t>In the event of conflict between the provisions of any Annex and the terms of the main body of the Agreement, the latter shall prevail.</w:t>
      </w:r>
    </w:p>
    <w:p w14:paraId="02046163" w14:textId="77777777" w:rsidR="000510DE" w:rsidRPr="00FA54F3" w:rsidRDefault="000510DE" w:rsidP="000510DE">
      <w:pPr>
        <w:tabs>
          <w:tab w:val="num" w:pos="900"/>
          <w:tab w:val="left" w:pos="1080"/>
          <w:tab w:val="left" w:pos="1260"/>
        </w:tabs>
        <w:spacing w:line="23" w:lineRule="atLeast"/>
        <w:ind w:left="1440"/>
        <w:jc w:val="both"/>
        <w:rPr>
          <w:rFonts w:asciiTheme="minorHAnsi" w:hAnsiTheme="minorHAnsi" w:cstheme="minorHAnsi"/>
          <w:color w:val="000000" w:themeColor="text1"/>
        </w:rPr>
      </w:pPr>
    </w:p>
    <w:p w14:paraId="7D18C2D7" w14:textId="77777777" w:rsidR="000510DE" w:rsidRPr="005E7BD2" w:rsidRDefault="000510DE" w:rsidP="00F21E83">
      <w:pPr>
        <w:numPr>
          <w:ilvl w:val="1"/>
          <w:numId w:val="23"/>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Any other Project documentation, agreed and signed by both Parties during the implementation of this Agreement, shall form part of this Agreement.</w:t>
      </w:r>
    </w:p>
    <w:p w14:paraId="39F7B4EF" w14:textId="77777777" w:rsidR="000510DE" w:rsidRPr="005E7BD2" w:rsidRDefault="000510DE" w:rsidP="000510DE">
      <w:pPr>
        <w:tabs>
          <w:tab w:val="num" w:pos="720"/>
          <w:tab w:val="num" w:pos="900"/>
        </w:tabs>
        <w:spacing w:line="23" w:lineRule="atLeast"/>
        <w:ind w:left="720" w:hanging="720"/>
        <w:jc w:val="both"/>
        <w:rPr>
          <w:rFonts w:asciiTheme="minorHAnsi" w:hAnsiTheme="minorHAnsi" w:cstheme="minorHAnsi"/>
          <w:color w:val="000000" w:themeColor="text1"/>
        </w:rPr>
      </w:pPr>
    </w:p>
    <w:p w14:paraId="6EE504EC" w14:textId="77777777" w:rsidR="000510DE" w:rsidRPr="005E7BD2" w:rsidRDefault="000510DE" w:rsidP="00F21E83">
      <w:pPr>
        <w:numPr>
          <w:ilvl w:val="1"/>
          <w:numId w:val="23"/>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correspondence, instructions, </w:t>
      </w:r>
      <w:proofErr w:type="gramStart"/>
      <w:r w:rsidRPr="005E7BD2">
        <w:rPr>
          <w:rFonts w:asciiTheme="minorHAnsi" w:hAnsiTheme="minorHAnsi" w:cstheme="minorHAnsi"/>
          <w:color w:val="000000" w:themeColor="text1"/>
        </w:rPr>
        <w:t>notes</w:t>
      </w:r>
      <w:proofErr w:type="gramEnd"/>
      <w:r w:rsidRPr="005E7BD2">
        <w:rPr>
          <w:rFonts w:asciiTheme="minorHAnsi" w:hAnsiTheme="minorHAnsi" w:cstheme="minorHAnsi"/>
          <w:color w:val="000000" w:themeColor="text1"/>
        </w:rPr>
        <w:t xml:space="preserve"> and other communications relating in any way to the performance of this Agreement will be in the English language. The English language version of the Agreement </w:t>
      </w:r>
      <w:proofErr w:type="gramStart"/>
      <w:r w:rsidRPr="005E7BD2">
        <w:rPr>
          <w:rFonts w:asciiTheme="minorHAnsi" w:hAnsiTheme="minorHAnsi" w:cstheme="minorHAnsi"/>
          <w:color w:val="000000" w:themeColor="text1"/>
        </w:rPr>
        <w:t>will at all times</w:t>
      </w:r>
      <w:proofErr w:type="gramEnd"/>
      <w:r w:rsidRPr="005E7BD2">
        <w:rPr>
          <w:rFonts w:asciiTheme="minorHAnsi" w:hAnsiTheme="minorHAnsi" w:cstheme="minorHAnsi"/>
          <w:color w:val="000000" w:themeColor="text1"/>
        </w:rPr>
        <w:t xml:space="preserve"> be the version of the Agreement which binds the Parties. Translations of the Agreement into languages other than English may be prepared for working purposes but will have no legally binding effect on the Parties. </w:t>
      </w:r>
    </w:p>
    <w:p w14:paraId="62FAB23D" w14:textId="77777777" w:rsidR="000510DE" w:rsidRPr="005E7BD2" w:rsidRDefault="000510DE" w:rsidP="000510DE">
      <w:pPr>
        <w:pStyle w:val="ListParagraph"/>
        <w:tabs>
          <w:tab w:val="num" w:pos="720"/>
          <w:tab w:val="num" w:pos="900"/>
        </w:tabs>
        <w:spacing w:line="23" w:lineRule="atLeast"/>
        <w:ind w:hanging="720"/>
        <w:rPr>
          <w:rFonts w:asciiTheme="minorHAnsi" w:hAnsiTheme="minorHAnsi" w:cstheme="minorHAnsi"/>
          <w:color w:val="000000" w:themeColor="text1"/>
        </w:rPr>
      </w:pPr>
    </w:p>
    <w:p w14:paraId="4694CC90" w14:textId="77777777" w:rsidR="000510DE" w:rsidRPr="005E7BD2" w:rsidRDefault="000510DE" w:rsidP="00F21E83">
      <w:pPr>
        <w:numPr>
          <w:ilvl w:val="1"/>
          <w:numId w:val="23"/>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55789A8F" w14:textId="77777777" w:rsidR="000510DE" w:rsidRPr="005E7BD2" w:rsidRDefault="000510DE" w:rsidP="000510DE">
      <w:pPr>
        <w:tabs>
          <w:tab w:val="num" w:pos="720"/>
          <w:tab w:val="num" w:pos="900"/>
        </w:tabs>
        <w:spacing w:line="23" w:lineRule="atLeast"/>
        <w:ind w:left="720" w:hanging="720"/>
        <w:jc w:val="both"/>
        <w:rPr>
          <w:rFonts w:asciiTheme="minorHAnsi" w:hAnsiTheme="minorHAnsi" w:cstheme="minorHAnsi"/>
          <w:color w:val="000000" w:themeColor="text1"/>
        </w:rPr>
      </w:pPr>
    </w:p>
    <w:p w14:paraId="0ECE4F85" w14:textId="77777777" w:rsidR="000510DE" w:rsidRPr="00A1228B" w:rsidRDefault="000510DE" w:rsidP="00F21E83">
      <w:pPr>
        <w:numPr>
          <w:ilvl w:val="1"/>
          <w:numId w:val="23"/>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Unless otherwise advised by IOM in writing, all Project reports and other issues arising under this Agreement shall be addressed to </w:t>
      </w:r>
      <w:r w:rsidRPr="00A1228B">
        <w:rPr>
          <w:rFonts w:asciiTheme="minorHAnsi" w:hAnsiTheme="minorHAnsi" w:cstheme="minorHAnsi"/>
          <w:color w:val="000000" w:themeColor="text1"/>
        </w:rPr>
        <w:t>IOM’s authorized signatory of this Agreement.</w:t>
      </w:r>
    </w:p>
    <w:p w14:paraId="1BCD668D" w14:textId="77777777" w:rsidR="000510DE" w:rsidRPr="005E7BD2" w:rsidRDefault="000510DE" w:rsidP="000510DE">
      <w:pPr>
        <w:spacing w:line="23" w:lineRule="atLeast"/>
        <w:jc w:val="both"/>
        <w:rPr>
          <w:rFonts w:asciiTheme="minorHAnsi" w:hAnsiTheme="minorHAnsi" w:cstheme="minorHAnsi"/>
          <w:color w:val="000000" w:themeColor="text1"/>
        </w:rPr>
      </w:pPr>
    </w:p>
    <w:p w14:paraId="31E402C5" w14:textId="77777777" w:rsidR="000510DE" w:rsidRPr="005E7BD2" w:rsidRDefault="000510DE" w:rsidP="00F21E83">
      <w:pPr>
        <w:pStyle w:val="Article1"/>
        <w:numPr>
          <w:ilvl w:val="0"/>
          <w:numId w:val="45"/>
        </w:numPr>
        <w:tabs>
          <w:tab w:val="clear" w:pos="567"/>
          <w:tab w:val="left" w:pos="360"/>
        </w:tabs>
        <w:ind w:hanging="720"/>
      </w:pPr>
      <w:r w:rsidRPr="005E7BD2">
        <w:t>Scope of Work</w:t>
      </w:r>
    </w:p>
    <w:p w14:paraId="134B075A" w14:textId="77777777" w:rsidR="000510DE" w:rsidRPr="005E7BD2" w:rsidRDefault="000510DE" w:rsidP="000510DE">
      <w:pPr>
        <w:tabs>
          <w:tab w:val="left" w:pos="1080"/>
        </w:tabs>
        <w:spacing w:line="23" w:lineRule="atLeast"/>
        <w:ind w:left="1080" w:hanging="720"/>
        <w:jc w:val="both"/>
        <w:rPr>
          <w:rFonts w:asciiTheme="minorHAnsi" w:hAnsiTheme="minorHAnsi" w:cstheme="minorHAnsi"/>
          <w:color w:val="000000" w:themeColor="text1"/>
        </w:rPr>
      </w:pPr>
    </w:p>
    <w:p w14:paraId="4065BB9F" w14:textId="77777777" w:rsidR="000510DE" w:rsidRPr="005E7BD2" w:rsidRDefault="000510DE" w:rsidP="00F21E83">
      <w:pPr>
        <w:numPr>
          <w:ilvl w:val="1"/>
          <w:numId w:val="24"/>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shall furnish all the necessary materials, tools and equipment,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supervision, and other services, for the satisfactory and timely completion of the Works in accordance with this Agreement.</w:t>
      </w:r>
    </w:p>
    <w:p w14:paraId="19DB97E2"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185E79C4" w14:textId="77777777" w:rsidR="000510DE" w:rsidRPr="005E7BD2" w:rsidRDefault="000510DE" w:rsidP="00F21E83">
      <w:pPr>
        <w:numPr>
          <w:ilvl w:val="1"/>
          <w:numId w:val="24"/>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Only IOM may approve any changes, modifications, deviations, and substitutions, in the Scope of Work in accordance with Article 7 (“</w:t>
      </w:r>
      <w:r w:rsidRPr="005E7BD2">
        <w:rPr>
          <w:rFonts w:asciiTheme="minorHAnsi" w:hAnsiTheme="minorHAnsi" w:cstheme="minorHAnsi"/>
          <w:b/>
          <w:color w:val="000000" w:themeColor="text1"/>
        </w:rPr>
        <w:t>Work Variation</w:t>
      </w:r>
      <w:r w:rsidRPr="005E7BD2">
        <w:rPr>
          <w:rFonts w:asciiTheme="minorHAnsi" w:hAnsiTheme="minorHAnsi" w:cstheme="minorHAnsi"/>
          <w:color w:val="000000" w:themeColor="text1"/>
        </w:rPr>
        <w:t>”).</w:t>
      </w:r>
    </w:p>
    <w:p w14:paraId="7B7224AC" w14:textId="77777777" w:rsidR="000510DE" w:rsidRPr="005E7BD2" w:rsidRDefault="000510DE" w:rsidP="000510DE">
      <w:pPr>
        <w:pStyle w:val="ListParagraph"/>
        <w:tabs>
          <w:tab w:val="left" w:pos="720"/>
        </w:tabs>
        <w:spacing w:line="23" w:lineRule="atLeast"/>
        <w:ind w:hanging="720"/>
        <w:rPr>
          <w:rFonts w:asciiTheme="minorHAnsi" w:hAnsiTheme="minorHAnsi" w:cstheme="minorHAnsi"/>
          <w:color w:val="000000" w:themeColor="text1"/>
        </w:rPr>
      </w:pPr>
    </w:p>
    <w:p w14:paraId="64F5DDD5" w14:textId="77777777" w:rsidR="000510DE" w:rsidRPr="005E7BD2" w:rsidRDefault="000510DE" w:rsidP="00F21E83">
      <w:pPr>
        <w:numPr>
          <w:ilvl w:val="1"/>
          <w:numId w:val="24"/>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474C1E41" w14:textId="77777777" w:rsidR="000510DE" w:rsidRPr="005E7BD2" w:rsidRDefault="000510DE" w:rsidP="000510DE">
      <w:pPr>
        <w:spacing w:line="23" w:lineRule="atLeast"/>
        <w:jc w:val="both"/>
        <w:rPr>
          <w:rFonts w:asciiTheme="minorHAnsi" w:hAnsiTheme="minorHAnsi" w:cstheme="minorHAnsi"/>
          <w:color w:val="000000" w:themeColor="text1"/>
        </w:rPr>
      </w:pPr>
    </w:p>
    <w:p w14:paraId="4E317057" w14:textId="77777777" w:rsidR="000510DE" w:rsidRPr="005E7BD2" w:rsidRDefault="000510DE" w:rsidP="00F21E83">
      <w:pPr>
        <w:pStyle w:val="Article1"/>
        <w:numPr>
          <w:ilvl w:val="0"/>
          <w:numId w:val="45"/>
        </w:numPr>
        <w:tabs>
          <w:tab w:val="clear" w:pos="567"/>
          <w:tab w:val="left" w:pos="360"/>
        </w:tabs>
        <w:ind w:hanging="720"/>
      </w:pPr>
      <w:r w:rsidRPr="005E7BD2">
        <w:t>Contract Price</w:t>
      </w:r>
    </w:p>
    <w:p w14:paraId="59AF9371" w14:textId="77777777" w:rsidR="000510DE" w:rsidRPr="005E7BD2" w:rsidRDefault="000510DE" w:rsidP="000510DE">
      <w:pPr>
        <w:spacing w:line="23" w:lineRule="atLeast"/>
        <w:ind w:left="720"/>
        <w:jc w:val="both"/>
        <w:rPr>
          <w:rFonts w:asciiTheme="minorHAnsi" w:hAnsiTheme="minorHAnsi" w:cstheme="minorHAnsi"/>
          <w:color w:val="000000" w:themeColor="text1"/>
        </w:rPr>
      </w:pPr>
    </w:p>
    <w:p w14:paraId="3FB84E16" w14:textId="77777777" w:rsidR="000510DE" w:rsidRPr="005E7BD2" w:rsidRDefault="000510DE" w:rsidP="00F21E83">
      <w:pPr>
        <w:numPr>
          <w:ilvl w:val="1"/>
          <w:numId w:val="25"/>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The total contract price (the “</w:t>
      </w:r>
      <w:r w:rsidRPr="005E7BD2">
        <w:rPr>
          <w:rFonts w:asciiTheme="minorHAnsi" w:hAnsiTheme="minorHAnsi" w:cstheme="minorHAnsi"/>
          <w:b/>
          <w:color w:val="000000" w:themeColor="text1"/>
        </w:rPr>
        <w:t>Contract Price</w:t>
      </w:r>
      <w:r w:rsidRPr="005E7BD2">
        <w:rPr>
          <w:rFonts w:asciiTheme="minorHAnsi" w:hAnsiTheme="minorHAnsi" w:cstheme="minorHAnsi"/>
          <w:color w:val="000000" w:themeColor="text1"/>
        </w:rPr>
        <w:t xml:space="preserve">”) shall </w:t>
      </w:r>
      <w:r w:rsidRPr="005E7BD2">
        <w:rPr>
          <w:rFonts w:asciiTheme="minorHAnsi" w:hAnsiTheme="minorHAnsi" w:cstheme="minorHAnsi"/>
          <w:b/>
          <w:bCs/>
          <w:highlight w:val="lightGray"/>
        </w:rPr>
        <w:t>[currency code] [amount in numbers] ([amount in words])</w:t>
      </w:r>
      <w:r w:rsidRPr="005E7BD2">
        <w:rPr>
          <w:rFonts w:asciiTheme="minorHAnsi" w:hAnsiTheme="minorHAnsi" w:cstheme="minorHAnsi"/>
          <w:b/>
          <w:bCs/>
        </w:rPr>
        <w:t xml:space="preserve"> </w:t>
      </w:r>
      <w:r w:rsidRPr="005E7BD2">
        <w:rPr>
          <w:rFonts w:asciiTheme="minorHAnsi" w:hAnsiTheme="minorHAnsi"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1C987B62" w14:textId="77777777" w:rsidR="000510DE" w:rsidRPr="005E7BD2" w:rsidRDefault="000510DE" w:rsidP="000510DE">
      <w:pPr>
        <w:tabs>
          <w:tab w:val="num" w:pos="720"/>
        </w:tabs>
        <w:spacing w:line="23" w:lineRule="atLeast"/>
        <w:ind w:left="720" w:hanging="720"/>
        <w:jc w:val="both"/>
        <w:rPr>
          <w:rFonts w:asciiTheme="minorHAnsi" w:hAnsiTheme="minorHAnsi" w:cstheme="minorHAnsi"/>
          <w:color w:val="000000" w:themeColor="text1"/>
        </w:rPr>
      </w:pPr>
    </w:p>
    <w:p w14:paraId="20C22CD4" w14:textId="77777777" w:rsidR="000510DE" w:rsidRPr="005E7BD2" w:rsidRDefault="000510DE" w:rsidP="00F21E83">
      <w:pPr>
        <w:numPr>
          <w:ilvl w:val="1"/>
          <w:numId w:val="25"/>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543E8CC4" w14:textId="77777777" w:rsidR="000510DE" w:rsidRPr="005E7BD2" w:rsidRDefault="000510DE" w:rsidP="000510DE">
      <w:pPr>
        <w:pStyle w:val="ListParagraph"/>
        <w:tabs>
          <w:tab w:val="num" w:pos="720"/>
        </w:tabs>
        <w:spacing w:line="23" w:lineRule="atLeast"/>
        <w:ind w:hanging="720"/>
        <w:rPr>
          <w:rFonts w:asciiTheme="minorHAnsi" w:hAnsiTheme="minorHAnsi" w:cstheme="minorHAnsi"/>
          <w:color w:val="000000" w:themeColor="text1"/>
        </w:rPr>
      </w:pPr>
    </w:p>
    <w:p w14:paraId="7EAB2D8A" w14:textId="77777777" w:rsidR="000510DE" w:rsidRPr="005E7BD2" w:rsidRDefault="000510DE" w:rsidP="00F21E83">
      <w:pPr>
        <w:numPr>
          <w:ilvl w:val="1"/>
          <w:numId w:val="25"/>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liability of IOM to the Contractor is STRICTLY LIMITED to the Contract Price outlined in Article 3.1, regardless of any increase in wage or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cost or fluctuation in the cost of materials and equipment, occurring at any time. The Contractor shall be liable for its under-estimation of the requirements of this Agreement, </w:t>
      </w:r>
      <w:proofErr w:type="gramStart"/>
      <w:r w:rsidRPr="005E7BD2">
        <w:rPr>
          <w:rFonts w:asciiTheme="minorHAnsi" w:hAnsiTheme="minorHAnsi" w:cstheme="minorHAnsi"/>
          <w:color w:val="000000" w:themeColor="text1"/>
        </w:rPr>
        <w:t>inflation</w:t>
      </w:r>
      <w:proofErr w:type="gramEnd"/>
      <w:r w:rsidRPr="005E7BD2">
        <w:rPr>
          <w:rFonts w:asciiTheme="minorHAnsi" w:hAnsiTheme="minorHAnsi" w:cstheme="minorHAnsi"/>
          <w:color w:val="000000" w:themeColor="text1"/>
        </w:rPr>
        <w:t xml:space="preserve"> or currency devaluation, if any.</w:t>
      </w:r>
    </w:p>
    <w:p w14:paraId="07FF0E62" w14:textId="77777777" w:rsidR="000510DE" w:rsidRPr="005E7BD2" w:rsidRDefault="000510DE" w:rsidP="000510DE">
      <w:pPr>
        <w:spacing w:line="23" w:lineRule="atLeast"/>
        <w:jc w:val="both"/>
        <w:rPr>
          <w:rFonts w:asciiTheme="minorHAnsi" w:hAnsiTheme="minorHAnsi" w:cstheme="minorHAnsi"/>
          <w:color w:val="000000" w:themeColor="text1"/>
        </w:rPr>
      </w:pPr>
    </w:p>
    <w:p w14:paraId="5ED773D5" w14:textId="77777777" w:rsidR="000510DE" w:rsidRPr="005E7BD2" w:rsidRDefault="000510DE" w:rsidP="00F21E83">
      <w:pPr>
        <w:pStyle w:val="Article1"/>
        <w:numPr>
          <w:ilvl w:val="0"/>
          <w:numId w:val="45"/>
        </w:numPr>
        <w:tabs>
          <w:tab w:val="clear" w:pos="567"/>
          <w:tab w:val="left" w:pos="360"/>
        </w:tabs>
        <w:ind w:hanging="720"/>
        <w:rPr>
          <w:b w:val="0"/>
          <w:bCs w:val="0"/>
        </w:rPr>
      </w:pPr>
      <w:r w:rsidRPr="005E7BD2">
        <w:lastRenderedPageBreak/>
        <w:t>Manner of Payment</w:t>
      </w:r>
    </w:p>
    <w:p w14:paraId="0A838EFE" w14:textId="77777777" w:rsidR="000510DE" w:rsidRPr="005E7BD2" w:rsidRDefault="000510DE" w:rsidP="000510DE">
      <w:pPr>
        <w:tabs>
          <w:tab w:val="num" w:pos="567"/>
        </w:tabs>
        <w:spacing w:line="23" w:lineRule="atLeast"/>
        <w:ind w:left="567" w:hanging="567"/>
        <w:jc w:val="both"/>
        <w:rPr>
          <w:rFonts w:asciiTheme="minorHAnsi" w:hAnsiTheme="minorHAnsi" w:cstheme="minorHAnsi"/>
          <w:color w:val="000000" w:themeColor="text1"/>
        </w:rPr>
      </w:pPr>
    </w:p>
    <w:p w14:paraId="74116D3A" w14:textId="77777777" w:rsidR="000510DE" w:rsidRPr="005E7BD2" w:rsidRDefault="000510DE" w:rsidP="000510DE">
      <w:pPr>
        <w:tabs>
          <w:tab w:val="num"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4.1</w:t>
      </w:r>
      <w:r w:rsidRPr="005E7BD2">
        <w:rPr>
          <w:rFonts w:asciiTheme="minorHAnsi" w:hAnsiTheme="minorHAnsi" w:cstheme="minorHAnsi"/>
          <w:color w:val="000000" w:themeColor="text1"/>
        </w:rPr>
        <w:tab/>
        <w:t xml:space="preserve">The Contract Price shall be paid in accordance with the following payment </w:t>
      </w:r>
      <w:proofErr w:type="gramStart"/>
      <w:r w:rsidRPr="005E7BD2">
        <w:rPr>
          <w:rFonts w:asciiTheme="minorHAnsi" w:hAnsiTheme="minorHAnsi" w:cstheme="minorHAnsi"/>
          <w:color w:val="000000" w:themeColor="text1"/>
        </w:rPr>
        <w:t>schedule</w:t>
      </w:r>
      <w:proofErr w:type="gramEnd"/>
      <w:r w:rsidRPr="005E7BD2">
        <w:rPr>
          <w:rFonts w:asciiTheme="minorHAnsi" w:hAnsiTheme="minorHAnsi" w:cstheme="minorHAnsi"/>
          <w:color w:val="000000" w:themeColor="text1"/>
        </w:rPr>
        <w:t xml:space="preserve"> </w:t>
      </w:r>
    </w:p>
    <w:p w14:paraId="5B984ACC" w14:textId="77777777" w:rsidR="000510DE" w:rsidRPr="005E7BD2" w:rsidRDefault="000510DE" w:rsidP="000510DE">
      <w:pPr>
        <w:spacing w:line="23" w:lineRule="atLeast"/>
        <w:jc w:val="both"/>
        <w:rPr>
          <w:rFonts w:asciiTheme="minorHAnsi" w:hAnsiTheme="minorHAnsi" w:cstheme="minorHAnsi"/>
          <w:color w:val="000000" w:themeColor="text1"/>
        </w:rPr>
      </w:pPr>
    </w:p>
    <w:p w14:paraId="7C7A5058" w14:textId="77777777" w:rsidR="000510DE" w:rsidRPr="005E7BD2" w:rsidRDefault="000510DE" w:rsidP="00F21E83">
      <w:pPr>
        <w:numPr>
          <w:ilvl w:val="0"/>
          <w:numId w:val="46"/>
        </w:numPr>
        <w:tabs>
          <w:tab w:val="left" w:pos="1440"/>
        </w:tabs>
        <w:spacing w:after="0" w:line="23" w:lineRule="atLeast"/>
        <w:ind w:left="1440" w:hanging="720"/>
        <w:jc w:val="both"/>
        <w:rPr>
          <w:rFonts w:asciiTheme="minorHAnsi" w:hAnsiTheme="minorHAnsi" w:cstheme="minorHAnsi"/>
          <w:bCs/>
          <w:iCs/>
          <w:color w:val="000000" w:themeColor="text1"/>
        </w:rPr>
      </w:pPr>
      <w:r w:rsidRPr="005E7BD2">
        <w:rPr>
          <w:rFonts w:asciiTheme="minorHAnsi" w:hAnsiTheme="minorHAnsi" w:cstheme="minorHAnsi"/>
          <w:color w:val="000000" w:themeColor="text1"/>
          <w:highlight w:val="lightGray"/>
        </w:rPr>
        <w:t xml:space="preserve">(Applicable if an advance payment is made) </w:t>
      </w:r>
      <w:r w:rsidRPr="005E7BD2">
        <w:rPr>
          <w:rFonts w:asciiTheme="minorHAnsi" w:hAnsiTheme="minorHAnsi" w:cstheme="minorHAnsi"/>
          <w:color w:val="000000" w:themeColor="text1"/>
        </w:rPr>
        <w:t xml:space="preserve">IOM shall release an advance payment equivalent to </w:t>
      </w:r>
      <w:r w:rsidRPr="005E7BD2">
        <w:rPr>
          <w:rFonts w:asciiTheme="minorHAnsi" w:hAnsiTheme="minorHAnsi" w:cstheme="minorHAnsi"/>
          <w:color w:val="000000" w:themeColor="text1"/>
          <w:highlight w:val="lightGray"/>
        </w:rPr>
        <w:t>[percentage]</w:t>
      </w:r>
      <w:r w:rsidRPr="005E7BD2">
        <w:rPr>
          <w:rFonts w:asciiTheme="minorHAnsi" w:hAnsiTheme="minorHAnsi" w:cstheme="minorHAnsi"/>
          <w:color w:val="000000" w:themeColor="text1"/>
        </w:rPr>
        <w:t xml:space="preserve"> of the Contract Price in the amount </w:t>
      </w:r>
      <w:proofErr w:type="gramStart"/>
      <w:r w:rsidRPr="005E7BD2">
        <w:rPr>
          <w:rFonts w:asciiTheme="minorHAnsi" w:hAnsiTheme="minorHAnsi" w:cstheme="minorHAnsi"/>
          <w:color w:val="000000" w:themeColor="text1"/>
        </w:rPr>
        <w:t>of  [</w:t>
      </w:r>
      <w:proofErr w:type="gramEnd"/>
      <w:r w:rsidRPr="005E7BD2">
        <w:rPr>
          <w:rFonts w:asciiTheme="minorHAnsi" w:hAnsiTheme="minorHAnsi" w:cstheme="minorHAnsi"/>
          <w:color w:val="000000" w:themeColor="text1"/>
          <w:highlight w:val="lightGray"/>
        </w:rPr>
        <w:t>currency]</w:t>
      </w:r>
      <w:r w:rsidRPr="005E7BD2">
        <w:rPr>
          <w:rFonts w:asciiTheme="minorHAnsi" w:hAnsiTheme="minorHAnsi" w:cstheme="minorHAnsi"/>
          <w:color w:val="000000" w:themeColor="text1"/>
        </w:rPr>
        <w:t xml:space="preserve"> </w:t>
      </w:r>
      <w:r w:rsidRPr="005E7BD2">
        <w:rPr>
          <w:rFonts w:asciiTheme="minorHAnsi" w:hAnsiTheme="minorHAnsi" w:cstheme="minorHAnsi"/>
          <w:color w:val="000000" w:themeColor="text1"/>
          <w:highlight w:val="lightGray"/>
        </w:rPr>
        <w:t>[insert amount in numbers]</w:t>
      </w:r>
      <w:r w:rsidRPr="005E7BD2">
        <w:rPr>
          <w:rFonts w:asciiTheme="minorHAnsi" w:hAnsiTheme="minorHAnsi" w:cstheme="minorHAnsi"/>
          <w:color w:val="000000" w:themeColor="text1"/>
        </w:rPr>
        <w:t xml:space="preserve"> </w:t>
      </w:r>
      <w:r w:rsidRPr="005E7BD2">
        <w:rPr>
          <w:rFonts w:asciiTheme="minorHAnsi" w:hAnsiTheme="minorHAnsi" w:cstheme="minorHAnsi"/>
          <w:i/>
          <w:iCs/>
          <w:color w:val="000000" w:themeColor="text1"/>
          <w:highlight w:val="lightGray"/>
        </w:rPr>
        <w:t>(</w:t>
      </w:r>
      <w:r w:rsidRPr="005E7BD2">
        <w:rPr>
          <w:rFonts w:asciiTheme="minorHAnsi" w:hAnsiTheme="minorHAnsi" w:cstheme="minorHAnsi"/>
          <w:iCs/>
          <w:color w:val="000000" w:themeColor="text1"/>
          <w:highlight w:val="lightGray"/>
        </w:rPr>
        <w:t xml:space="preserve">amount in words </w:t>
      </w:r>
      <w:r w:rsidRPr="005E7BD2">
        <w:rPr>
          <w:rFonts w:asciiTheme="minorHAnsi" w:hAnsiTheme="minorHAnsi" w:cstheme="minorHAnsi"/>
          <w:color w:val="000000" w:themeColor="text1"/>
          <w:highlight w:val="lightGray"/>
        </w:rPr>
        <w:t>and currency in words)</w:t>
      </w:r>
      <w:r w:rsidRPr="005E7BD2">
        <w:rPr>
          <w:rFonts w:asciiTheme="minorHAnsi" w:hAnsiTheme="minorHAnsi" w:cstheme="minorHAnsi"/>
          <w:color w:val="000000" w:themeColor="text1"/>
        </w:rPr>
        <w:t xml:space="preserve"> within 7 (seven) calendar days from the Contractor’s signature of this Agreement and Contractor’s submission of and IOM's approval of the following items: </w:t>
      </w:r>
    </w:p>
    <w:p w14:paraId="7B6930CF" w14:textId="77777777" w:rsidR="000510DE" w:rsidRPr="005E7BD2" w:rsidRDefault="000510DE" w:rsidP="000510DE">
      <w:pPr>
        <w:tabs>
          <w:tab w:val="left" w:pos="1440"/>
        </w:tabs>
        <w:spacing w:line="23" w:lineRule="atLeast"/>
        <w:ind w:left="1440" w:hanging="720"/>
        <w:jc w:val="both"/>
        <w:rPr>
          <w:rFonts w:asciiTheme="minorHAnsi" w:hAnsiTheme="minorHAnsi" w:cstheme="minorHAnsi"/>
          <w:bCs/>
          <w:iCs/>
          <w:color w:val="000000" w:themeColor="text1"/>
        </w:rPr>
      </w:pPr>
    </w:p>
    <w:p w14:paraId="0D826452" w14:textId="77777777" w:rsidR="000510DE" w:rsidRPr="005E7BD2" w:rsidRDefault="000510DE" w:rsidP="00F21E83">
      <w:pPr>
        <w:numPr>
          <w:ilvl w:val="2"/>
          <w:numId w:val="47"/>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Drawings and Technical Documents for Permit </w:t>
      </w:r>
      <w:proofErr w:type="gramStart"/>
      <w:r w:rsidRPr="005E7BD2">
        <w:rPr>
          <w:rFonts w:asciiTheme="minorHAnsi" w:hAnsiTheme="minorHAnsi" w:cstheme="minorHAnsi"/>
          <w:color w:val="000000" w:themeColor="text1"/>
        </w:rPr>
        <w:t>Purposes;</w:t>
      </w:r>
      <w:proofErr w:type="gramEnd"/>
    </w:p>
    <w:p w14:paraId="5E4F5FA6" w14:textId="77777777" w:rsidR="000510DE" w:rsidRPr="005E7BD2" w:rsidRDefault="000510DE" w:rsidP="00F21E83">
      <w:pPr>
        <w:numPr>
          <w:ilvl w:val="2"/>
          <w:numId w:val="47"/>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Approved Detailed Construction and Workings </w:t>
      </w:r>
      <w:proofErr w:type="gramStart"/>
      <w:r w:rsidRPr="005E7BD2">
        <w:rPr>
          <w:rFonts w:asciiTheme="minorHAnsi" w:hAnsiTheme="minorHAnsi" w:cstheme="minorHAnsi"/>
          <w:color w:val="000000" w:themeColor="text1"/>
        </w:rPr>
        <w:t>Drawings;</w:t>
      </w:r>
      <w:proofErr w:type="gramEnd"/>
    </w:p>
    <w:p w14:paraId="2615568C" w14:textId="77777777" w:rsidR="000510DE" w:rsidRPr="005E7BD2" w:rsidRDefault="000510DE" w:rsidP="00F21E83">
      <w:pPr>
        <w:numPr>
          <w:ilvl w:val="2"/>
          <w:numId w:val="47"/>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Work </w:t>
      </w:r>
      <w:proofErr w:type="gramStart"/>
      <w:r w:rsidRPr="005E7BD2">
        <w:rPr>
          <w:rFonts w:asciiTheme="minorHAnsi" w:hAnsiTheme="minorHAnsi" w:cstheme="minorHAnsi"/>
          <w:color w:val="000000" w:themeColor="text1"/>
        </w:rPr>
        <w:t>Schedule;</w:t>
      </w:r>
      <w:proofErr w:type="gramEnd"/>
    </w:p>
    <w:p w14:paraId="1BA5FA46" w14:textId="77777777" w:rsidR="000510DE" w:rsidRPr="005E7BD2" w:rsidRDefault="000510DE" w:rsidP="00F21E83">
      <w:pPr>
        <w:numPr>
          <w:ilvl w:val="2"/>
          <w:numId w:val="47"/>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List of Sub-Contractors and Suppliers </w:t>
      </w:r>
      <w:r w:rsidRPr="005E7BD2">
        <w:rPr>
          <w:rFonts w:asciiTheme="minorHAnsi" w:hAnsiTheme="minorHAnsi" w:cstheme="minorHAnsi"/>
          <w:color w:val="000000" w:themeColor="text1"/>
          <w:highlight w:val="lightGray"/>
        </w:rPr>
        <w:t>(if applicable</w:t>
      </w:r>
      <w:proofErr w:type="gramStart"/>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w:t>
      </w:r>
      <w:proofErr w:type="gramEnd"/>
      <w:r w:rsidRPr="005E7BD2">
        <w:rPr>
          <w:rFonts w:asciiTheme="minorHAnsi" w:hAnsiTheme="minorHAnsi" w:cstheme="minorHAnsi"/>
          <w:color w:val="000000" w:themeColor="text1"/>
        </w:rPr>
        <w:t xml:space="preserve"> </w:t>
      </w:r>
    </w:p>
    <w:p w14:paraId="497F18DC" w14:textId="77777777" w:rsidR="000510DE" w:rsidRPr="005E7BD2" w:rsidRDefault="000510DE" w:rsidP="00F21E83">
      <w:pPr>
        <w:numPr>
          <w:ilvl w:val="2"/>
          <w:numId w:val="47"/>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Unconditional Bank Guarantee equivalent to </w:t>
      </w:r>
      <w:r w:rsidRPr="005E7BD2">
        <w:rPr>
          <w:rFonts w:asciiTheme="minorHAnsi" w:hAnsiTheme="minorHAnsi" w:cstheme="minorHAnsi"/>
          <w:color w:val="000000" w:themeColor="text1"/>
          <w:highlight w:val="lightGray"/>
        </w:rPr>
        <w:t>[</w:t>
      </w:r>
      <w:r w:rsidRPr="005E7BD2">
        <w:rPr>
          <w:rFonts w:asciiTheme="minorHAnsi" w:hAnsiTheme="minorHAnsi" w:cstheme="minorHAnsi"/>
          <w:i/>
          <w:color w:val="000000" w:themeColor="text1"/>
          <w:highlight w:val="lightGray"/>
        </w:rPr>
        <w:t>percentage to match advance payment]</w:t>
      </w:r>
      <w:r w:rsidRPr="005E7BD2">
        <w:rPr>
          <w:rFonts w:asciiTheme="minorHAnsi" w:hAnsiTheme="minorHAnsi" w:cstheme="minorHAnsi"/>
          <w:i/>
          <w:color w:val="000000" w:themeColor="text1"/>
        </w:rPr>
        <w:t xml:space="preserve"> </w:t>
      </w:r>
      <w:r w:rsidRPr="005E7BD2">
        <w:rPr>
          <w:rFonts w:asciiTheme="minorHAnsi" w:hAnsiTheme="minorHAnsi" w:cstheme="minorHAnsi"/>
          <w:color w:val="000000" w:themeColor="text1"/>
        </w:rPr>
        <w:t xml:space="preserve">percent of the Contract Price to guarantee the advance payment, if </w:t>
      </w:r>
      <w:proofErr w:type="gramStart"/>
      <w:r w:rsidRPr="005E7BD2">
        <w:rPr>
          <w:rFonts w:asciiTheme="minorHAnsi" w:hAnsiTheme="minorHAnsi" w:cstheme="minorHAnsi"/>
          <w:color w:val="000000" w:themeColor="text1"/>
        </w:rPr>
        <w:t>applicable;</w:t>
      </w:r>
      <w:proofErr w:type="gramEnd"/>
    </w:p>
    <w:p w14:paraId="2BE98A10" w14:textId="77777777" w:rsidR="000510DE" w:rsidRPr="005E7BD2" w:rsidRDefault="000510DE" w:rsidP="00F21E83">
      <w:pPr>
        <w:numPr>
          <w:ilvl w:val="2"/>
          <w:numId w:val="47"/>
        </w:numPr>
        <w:tabs>
          <w:tab w:val="left" w:pos="1440"/>
        </w:tabs>
        <w:spacing w:after="0" w:line="23" w:lineRule="atLeast"/>
        <w:jc w:val="both"/>
        <w:rPr>
          <w:rFonts w:asciiTheme="minorHAnsi" w:hAnsiTheme="minorHAnsi" w:cstheme="minorHAnsi"/>
          <w:bCs/>
          <w:iCs/>
          <w:color w:val="000000" w:themeColor="text1"/>
        </w:rPr>
      </w:pPr>
      <w:r w:rsidRPr="005E7BD2">
        <w:rPr>
          <w:rFonts w:asciiTheme="minorHAnsi" w:hAnsiTheme="minorHAnsi" w:cstheme="minorHAnsi"/>
          <w:color w:val="000000" w:themeColor="text1"/>
        </w:rPr>
        <w:t>Performance Security if required under Article 9.</w:t>
      </w:r>
    </w:p>
    <w:p w14:paraId="39624EFF" w14:textId="77777777" w:rsidR="000510DE" w:rsidRPr="005E7BD2" w:rsidRDefault="000510DE" w:rsidP="000510DE">
      <w:pPr>
        <w:tabs>
          <w:tab w:val="left" w:pos="1440"/>
        </w:tabs>
        <w:spacing w:line="23" w:lineRule="atLeast"/>
        <w:ind w:left="1440" w:hanging="720"/>
        <w:jc w:val="both"/>
        <w:rPr>
          <w:rFonts w:asciiTheme="minorHAnsi" w:hAnsiTheme="minorHAnsi" w:cstheme="minorHAnsi"/>
          <w:color w:val="000000" w:themeColor="text1"/>
        </w:rPr>
      </w:pPr>
    </w:p>
    <w:p w14:paraId="0B7D558C" w14:textId="77777777" w:rsidR="000510DE" w:rsidRPr="005E7BD2" w:rsidRDefault="000510DE" w:rsidP="00F21E83">
      <w:pPr>
        <w:numPr>
          <w:ilvl w:val="0"/>
          <w:numId w:val="46"/>
        </w:numPr>
        <w:tabs>
          <w:tab w:val="left" w:pos="1440"/>
        </w:tabs>
        <w:spacing w:after="0" w:line="23" w:lineRule="atLeast"/>
        <w:ind w:left="1440" w:hanging="720"/>
        <w:jc w:val="both"/>
        <w:rPr>
          <w:rFonts w:asciiTheme="minorHAnsi" w:hAnsiTheme="minorHAnsi" w:cstheme="minorHAnsi"/>
          <w:bCs/>
          <w:iCs/>
          <w:color w:val="000000" w:themeColor="text1"/>
        </w:rPr>
      </w:pPr>
      <w:r w:rsidRPr="005E7BD2">
        <w:rPr>
          <w:rFonts w:asciiTheme="minorHAnsi" w:hAnsiTheme="minorHAnsi" w:cstheme="minorHAnsi"/>
          <w:color w:val="000000" w:themeColor="text1"/>
        </w:rPr>
        <w:t xml:space="preserve">IOM will pay the Contractor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on confirmation by IOM of satisfactory progress toward the completion of </w:t>
      </w:r>
      <w:r w:rsidRPr="005E7BD2">
        <w:rPr>
          <w:rFonts w:asciiTheme="minorHAnsi" w:hAnsiTheme="minorHAnsi" w:cstheme="minorHAnsi"/>
          <w:color w:val="000000" w:themeColor="text1"/>
          <w:highlight w:val="lightGray"/>
        </w:rPr>
        <w:t>(amount)</w:t>
      </w:r>
      <w:r w:rsidRPr="005E7BD2">
        <w:rPr>
          <w:rFonts w:asciiTheme="minorHAnsi" w:hAnsiTheme="minorHAnsi" w:cstheme="minorHAnsi"/>
          <w:color w:val="000000" w:themeColor="text1"/>
        </w:rPr>
        <w:t>% (</w:t>
      </w:r>
      <w:r w:rsidRPr="005E7BD2">
        <w:rPr>
          <w:rFonts w:asciiTheme="minorHAnsi" w:hAnsiTheme="minorHAnsi" w:cstheme="minorHAnsi"/>
          <w:color w:val="000000" w:themeColor="text1"/>
          <w:highlight w:val="lightGray"/>
        </w:rPr>
        <w:t>[amount in words]</w:t>
      </w:r>
      <w:r w:rsidRPr="005E7BD2">
        <w:rPr>
          <w:rFonts w:asciiTheme="minorHAnsi" w:hAnsiTheme="minorHAnsi" w:cstheme="minorHAnsi"/>
          <w:color w:val="000000" w:themeColor="text1"/>
        </w:rPr>
        <w:t xml:space="preserve"> per cent) actual measured work as per Bill of Quantities at Annex B and logbook. </w:t>
      </w:r>
    </w:p>
    <w:p w14:paraId="62478538" w14:textId="77777777" w:rsidR="000510DE" w:rsidRPr="005E7BD2" w:rsidRDefault="000510DE" w:rsidP="000510DE">
      <w:pPr>
        <w:tabs>
          <w:tab w:val="left" w:pos="1440"/>
        </w:tabs>
        <w:spacing w:line="23" w:lineRule="atLeast"/>
        <w:ind w:left="1440" w:hanging="720"/>
        <w:jc w:val="both"/>
        <w:rPr>
          <w:rFonts w:asciiTheme="minorHAnsi" w:hAnsiTheme="minorHAnsi" w:cstheme="minorHAnsi"/>
          <w:b/>
          <w:bCs/>
          <w:iCs/>
          <w:color w:val="000000" w:themeColor="text1"/>
        </w:rPr>
      </w:pPr>
    </w:p>
    <w:p w14:paraId="6CCE995F" w14:textId="77777777" w:rsidR="000510DE" w:rsidRPr="005E7BD2" w:rsidRDefault="000510DE" w:rsidP="00F21E83">
      <w:pPr>
        <w:numPr>
          <w:ilvl w:val="0"/>
          <w:numId w:val="46"/>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will pay the Contractor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after the completion of 100% (one hundred per cent) of the Works and inspection and provisional acceptance of the completed Works. </w:t>
      </w:r>
    </w:p>
    <w:p w14:paraId="4CDEBE28" w14:textId="77777777" w:rsidR="000510DE" w:rsidRPr="005E7BD2" w:rsidRDefault="000510DE" w:rsidP="000510DE">
      <w:pPr>
        <w:tabs>
          <w:tab w:val="left" w:pos="1440"/>
        </w:tabs>
        <w:spacing w:line="23" w:lineRule="atLeast"/>
        <w:jc w:val="both"/>
        <w:rPr>
          <w:rFonts w:asciiTheme="minorHAnsi" w:hAnsiTheme="minorHAnsi" w:cstheme="minorHAnsi"/>
          <w:color w:val="000000" w:themeColor="text1"/>
        </w:rPr>
      </w:pPr>
    </w:p>
    <w:p w14:paraId="1831ED0F" w14:textId="77777777" w:rsidR="000510DE" w:rsidRPr="005E7BD2" w:rsidRDefault="000510DE" w:rsidP="00F21E83">
      <w:pPr>
        <w:numPr>
          <w:ilvl w:val="0"/>
          <w:numId w:val="46"/>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balance of 10% (ten per cent) of the total Contract Price in the amount of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will be held for 12 (twelve) months after provisional acceptance of the completed Works in accordance with Article 10 of this Agreement. </w:t>
      </w:r>
    </w:p>
    <w:p w14:paraId="4E601AD6" w14:textId="77777777" w:rsidR="000510DE" w:rsidRPr="005E7BD2" w:rsidRDefault="000510DE" w:rsidP="000510DE">
      <w:pPr>
        <w:spacing w:line="23" w:lineRule="atLeast"/>
        <w:jc w:val="both"/>
        <w:rPr>
          <w:rFonts w:asciiTheme="minorHAnsi" w:hAnsiTheme="minorHAnsi" w:cstheme="minorHAnsi"/>
          <w:color w:val="000000" w:themeColor="text1"/>
        </w:rPr>
      </w:pPr>
    </w:p>
    <w:p w14:paraId="57F25B08" w14:textId="77777777" w:rsidR="000510DE" w:rsidRPr="005E7BD2" w:rsidRDefault="000510DE" w:rsidP="000510DE">
      <w:pPr>
        <w:pStyle w:val="BodyText"/>
        <w:tabs>
          <w:tab w:val="left" w:pos="720"/>
        </w:tabs>
        <w:spacing w:line="23" w:lineRule="atLeast"/>
        <w:ind w:left="720" w:hanging="693"/>
        <w:rPr>
          <w:rFonts w:asciiTheme="minorHAnsi" w:hAnsiTheme="minorHAnsi" w:cstheme="minorHAnsi"/>
          <w:snapToGrid w:val="0"/>
          <w:color w:val="0000FF"/>
          <w:highlight w:val="lightGray"/>
        </w:rPr>
      </w:pPr>
      <w:r w:rsidRPr="005E7BD2">
        <w:rPr>
          <w:rFonts w:asciiTheme="minorHAnsi" w:hAnsiTheme="minorHAnsi" w:cstheme="minorHAnsi"/>
          <w:color w:val="000000" w:themeColor="text1"/>
        </w:rPr>
        <w:t xml:space="preserve">4.2 </w:t>
      </w:r>
      <w:r w:rsidRPr="005E7BD2">
        <w:rPr>
          <w:rFonts w:asciiTheme="minorHAnsi" w:hAnsiTheme="minorHAnsi" w:cstheme="minorHAnsi"/>
          <w:color w:val="000000" w:themeColor="text1"/>
        </w:rPr>
        <w:tab/>
        <w:t xml:space="preserve">Payments for the Works will be done in </w:t>
      </w:r>
      <w:proofErr w:type="spellStart"/>
      <w:r w:rsidRPr="005E7BD2">
        <w:rPr>
          <w:rFonts w:asciiTheme="minorHAnsi" w:hAnsiTheme="minorHAnsi" w:cstheme="minorHAnsi"/>
          <w:color w:val="000000" w:themeColor="text1"/>
        </w:rPr>
        <w:t>installments</w:t>
      </w:r>
      <w:proofErr w:type="spellEnd"/>
      <w:r w:rsidRPr="005E7BD2">
        <w:rPr>
          <w:rFonts w:asciiTheme="minorHAnsi" w:hAnsiTheme="minorHAnsi" w:cstheme="minorHAnsi"/>
          <w:color w:val="000000" w:themeColor="text1"/>
        </w:rPr>
        <w:t xml:space="preserve"> in accordance with the Payment Schedule above in </w:t>
      </w:r>
      <w:r w:rsidRPr="005E7BD2">
        <w:rPr>
          <w:rFonts w:asciiTheme="minorHAnsi" w:hAnsiTheme="minorHAnsi" w:cstheme="minorHAnsi"/>
          <w:color w:val="000000" w:themeColor="text1"/>
          <w:highlight w:val="lightGray"/>
        </w:rPr>
        <w:t>[currency] ([currency code]</w:t>
      </w:r>
      <w:r w:rsidRPr="005E7BD2">
        <w:rPr>
          <w:rFonts w:asciiTheme="minorHAnsi" w:hAnsiTheme="minorHAnsi" w:cstheme="minorHAnsi"/>
          <w:color w:val="000000" w:themeColor="text1"/>
        </w:rPr>
        <w:t xml:space="preserve">) </w:t>
      </w:r>
      <w:r w:rsidRPr="005E7BD2">
        <w:rPr>
          <w:rFonts w:asciiTheme="minorHAnsi" w:hAnsiTheme="minorHAnsi" w:cstheme="minorHAnsi"/>
          <w:snapToGrid w:val="0"/>
        </w:rPr>
        <w:t xml:space="preserve">by </w:t>
      </w:r>
      <w:r w:rsidRPr="005E7BD2">
        <w:rPr>
          <w:rFonts w:asciiTheme="minorHAnsi" w:hAnsiTheme="minorHAnsi" w:cstheme="minorHAnsi"/>
          <w:snapToGrid w:val="0"/>
          <w:highlight w:val="lightGray"/>
        </w:rPr>
        <w:t>[bank transfer] to the following bank account</w:t>
      </w:r>
      <w:r w:rsidRPr="005E7BD2">
        <w:rPr>
          <w:rFonts w:asciiTheme="minorHAnsi" w:hAnsiTheme="minorHAnsi" w:cstheme="minorHAnsi"/>
          <w:snapToGrid w:val="0"/>
          <w:color w:val="000000" w:themeColor="text1"/>
          <w:highlight w:val="lightGray"/>
        </w:rPr>
        <w:t>:</w:t>
      </w:r>
      <w:r w:rsidRPr="005E7BD2">
        <w:rPr>
          <w:rFonts w:asciiTheme="minorHAnsi" w:hAnsiTheme="minorHAnsi" w:cstheme="minorHAnsi"/>
          <w:snapToGrid w:val="0"/>
          <w:color w:val="0000FF"/>
          <w:highlight w:val="lightGray"/>
        </w:rPr>
        <w:t xml:space="preserve"> </w:t>
      </w:r>
    </w:p>
    <w:p w14:paraId="079B3334" w14:textId="77777777" w:rsidR="000510DE" w:rsidRPr="005E7BD2" w:rsidRDefault="000510DE" w:rsidP="000510DE">
      <w:pPr>
        <w:tabs>
          <w:tab w:val="left" w:pos="1134"/>
        </w:tabs>
        <w:spacing w:line="23" w:lineRule="atLeast"/>
        <w:ind w:left="567" w:hanging="567"/>
        <w:jc w:val="both"/>
        <w:rPr>
          <w:rFonts w:asciiTheme="minorHAnsi" w:hAnsiTheme="minorHAnsi" w:cstheme="minorHAnsi"/>
          <w:color w:val="000000" w:themeColor="text1"/>
        </w:rPr>
      </w:pPr>
      <w:r w:rsidRPr="005E7BD2">
        <w:rPr>
          <w:rFonts w:asciiTheme="minorHAnsi" w:hAnsiTheme="minorHAnsi" w:cstheme="minorHAnsi"/>
          <w:snapToGrid w:val="0"/>
          <w:color w:val="000000" w:themeColor="text1"/>
        </w:rPr>
        <w:tab/>
      </w:r>
      <w:r w:rsidRPr="005E7BD2">
        <w:rPr>
          <w:rFonts w:asciiTheme="minorHAnsi" w:hAnsiTheme="minorHAnsi"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0510DE" w:rsidRPr="00EB0D53" w14:paraId="049D0DCD" w14:textId="77777777" w:rsidTr="00C0701D">
        <w:trPr>
          <w:trHeight w:val="324"/>
          <w:jc w:val="center"/>
        </w:trPr>
        <w:tc>
          <w:tcPr>
            <w:tcW w:w="3060" w:type="dxa"/>
          </w:tcPr>
          <w:p w14:paraId="6807F794" w14:textId="77777777" w:rsidR="000510DE" w:rsidRPr="007B77F4" w:rsidRDefault="000510DE" w:rsidP="00C0701D">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Name: </w:t>
            </w:r>
          </w:p>
        </w:tc>
        <w:tc>
          <w:tcPr>
            <w:tcW w:w="4701" w:type="dxa"/>
          </w:tcPr>
          <w:p w14:paraId="14B1D09F" w14:textId="77777777" w:rsidR="000510DE" w:rsidRPr="007B77F4" w:rsidRDefault="000510DE" w:rsidP="00C0701D">
            <w:pPr>
              <w:tabs>
                <w:tab w:val="left" w:pos="720"/>
              </w:tabs>
              <w:spacing w:line="23" w:lineRule="atLeast"/>
              <w:jc w:val="both"/>
              <w:rPr>
                <w:rFonts w:asciiTheme="minorHAnsi" w:hAnsiTheme="minorHAnsi" w:cstheme="minorHAnsi"/>
                <w:szCs w:val="24"/>
              </w:rPr>
            </w:pPr>
          </w:p>
        </w:tc>
      </w:tr>
      <w:tr w:rsidR="000510DE" w:rsidRPr="00EB0D53" w14:paraId="0B1DDE3F" w14:textId="77777777" w:rsidTr="00C0701D">
        <w:trPr>
          <w:trHeight w:val="335"/>
          <w:jc w:val="center"/>
        </w:trPr>
        <w:tc>
          <w:tcPr>
            <w:tcW w:w="3060" w:type="dxa"/>
          </w:tcPr>
          <w:p w14:paraId="18272121" w14:textId="77777777" w:rsidR="000510DE" w:rsidRPr="007B77F4" w:rsidRDefault="000510DE" w:rsidP="00C0701D">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Bank Branch:</w:t>
            </w:r>
          </w:p>
        </w:tc>
        <w:tc>
          <w:tcPr>
            <w:tcW w:w="4701" w:type="dxa"/>
          </w:tcPr>
          <w:p w14:paraId="302EB68C" w14:textId="77777777" w:rsidR="000510DE" w:rsidRPr="007B77F4" w:rsidRDefault="000510DE" w:rsidP="00C0701D">
            <w:pPr>
              <w:tabs>
                <w:tab w:val="left" w:pos="720"/>
              </w:tabs>
              <w:spacing w:line="23" w:lineRule="atLeast"/>
              <w:jc w:val="both"/>
              <w:rPr>
                <w:rFonts w:asciiTheme="minorHAnsi" w:hAnsiTheme="minorHAnsi" w:cstheme="minorHAnsi"/>
                <w:szCs w:val="24"/>
              </w:rPr>
            </w:pPr>
          </w:p>
        </w:tc>
      </w:tr>
      <w:tr w:rsidR="000510DE" w:rsidRPr="00EB0D53" w14:paraId="5C8649BD" w14:textId="77777777" w:rsidTr="00C0701D">
        <w:trPr>
          <w:trHeight w:val="324"/>
          <w:jc w:val="center"/>
        </w:trPr>
        <w:tc>
          <w:tcPr>
            <w:tcW w:w="3060" w:type="dxa"/>
          </w:tcPr>
          <w:p w14:paraId="13E3D202" w14:textId="77777777" w:rsidR="000510DE" w:rsidRPr="007B77F4" w:rsidRDefault="000510DE" w:rsidP="00C0701D">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Account Name: </w:t>
            </w:r>
          </w:p>
        </w:tc>
        <w:tc>
          <w:tcPr>
            <w:tcW w:w="4701" w:type="dxa"/>
          </w:tcPr>
          <w:p w14:paraId="25FC5645" w14:textId="77777777" w:rsidR="000510DE" w:rsidRPr="007B77F4" w:rsidRDefault="000510DE" w:rsidP="00C0701D">
            <w:pPr>
              <w:tabs>
                <w:tab w:val="left" w:pos="720"/>
              </w:tabs>
              <w:spacing w:line="23" w:lineRule="atLeast"/>
              <w:jc w:val="both"/>
              <w:rPr>
                <w:rFonts w:asciiTheme="minorHAnsi" w:hAnsiTheme="minorHAnsi" w:cstheme="minorHAnsi"/>
                <w:szCs w:val="24"/>
              </w:rPr>
            </w:pPr>
          </w:p>
        </w:tc>
      </w:tr>
      <w:tr w:rsidR="000510DE" w:rsidRPr="00EB0D53" w14:paraId="10CF4190" w14:textId="77777777" w:rsidTr="00C0701D">
        <w:trPr>
          <w:trHeight w:val="324"/>
          <w:jc w:val="center"/>
        </w:trPr>
        <w:tc>
          <w:tcPr>
            <w:tcW w:w="3060" w:type="dxa"/>
          </w:tcPr>
          <w:p w14:paraId="26C7CC1A" w14:textId="77777777" w:rsidR="000510DE" w:rsidRPr="007B77F4" w:rsidRDefault="000510DE" w:rsidP="00C0701D">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Account Number: </w:t>
            </w:r>
          </w:p>
        </w:tc>
        <w:tc>
          <w:tcPr>
            <w:tcW w:w="4701" w:type="dxa"/>
          </w:tcPr>
          <w:p w14:paraId="59EDBF43" w14:textId="77777777" w:rsidR="000510DE" w:rsidRPr="007B77F4" w:rsidRDefault="000510DE" w:rsidP="00C0701D">
            <w:pPr>
              <w:tabs>
                <w:tab w:val="left" w:pos="720"/>
              </w:tabs>
              <w:spacing w:line="23" w:lineRule="atLeast"/>
              <w:jc w:val="both"/>
              <w:rPr>
                <w:rFonts w:asciiTheme="minorHAnsi" w:hAnsiTheme="minorHAnsi" w:cstheme="minorHAnsi"/>
                <w:szCs w:val="24"/>
              </w:rPr>
            </w:pPr>
          </w:p>
        </w:tc>
      </w:tr>
      <w:tr w:rsidR="000510DE" w:rsidRPr="00EB0D53" w14:paraId="75641070" w14:textId="77777777" w:rsidTr="00C0701D">
        <w:trPr>
          <w:trHeight w:val="324"/>
          <w:jc w:val="center"/>
        </w:trPr>
        <w:tc>
          <w:tcPr>
            <w:tcW w:w="3060" w:type="dxa"/>
          </w:tcPr>
          <w:p w14:paraId="7A12EB14" w14:textId="77777777" w:rsidR="000510DE" w:rsidRPr="007B77F4" w:rsidRDefault="000510DE" w:rsidP="00C0701D">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Swift Code: </w:t>
            </w:r>
          </w:p>
        </w:tc>
        <w:tc>
          <w:tcPr>
            <w:tcW w:w="4701" w:type="dxa"/>
          </w:tcPr>
          <w:p w14:paraId="42D16031" w14:textId="77777777" w:rsidR="000510DE" w:rsidRPr="007B77F4" w:rsidRDefault="000510DE" w:rsidP="00C0701D">
            <w:pPr>
              <w:tabs>
                <w:tab w:val="left" w:pos="720"/>
              </w:tabs>
              <w:spacing w:line="23" w:lineRule="atLeast"/>
              <w:jc w:val="both"/>
              <w:rPr>
                <w:rFonts w:asciiTheme="minorHAnsi" w:hAnsiTheme="minorHAnsi" w:cstheme="minorHAnsi"/>
                <w:szCs w:val="24"/>
              </w:rPr>
            </w:pPr>
          </w:p>
        </w:tc>
      </w:tr>
      <w:tr w:rsidR="000510DE" w:rsidRPr="00EB0D53" w14:paraId="5456704D" w14:textId="77777777" w:rsidTr="00C0701D">
        <w:trPr>
          <w:trHeight w:val="335"/>
          <w:jc w:val="center"/>
        </w:trPr>
        <w:tc>
          <w:tcPr>
            <w:tcW w:w="3060" w:type="dxa"/>
          </w:tcPr>
          <w:p w14:paraId="1AD79452" w14:textId="77777777" w:rsidR="000510DE" w:rsidRPr="007B77F4" w:rsidRDefault="000510DE" w:rsidP="00C0701D">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IBAN Number: </w:t>
            </w:r>
          </w:p>
        </w:tc>
        <w:tc>
          <w:tcPr>
            <w:tcW w:w="4701" w:type="dxa"/>
          </w:tcPr>
          <w:p w14:paraId="5B61DC8A" w14:textId="77777777" w:rsidR="000510DE" w:rsidRPr="007B77F4" w:rsidRDefault="000510DE" w:rsidP="00C0701D">
            <w:pPr>
              <w:tabs>
                <w:tab w:val="left" w:pos="720"/>
              </w:tabs>
              <w:spacing w:line="23" w:lineRule="atLeast"/>
              <w:jc w:val="both"/>
              <w:rPr>
                <w:rFonts w:asciiTheme="minorHAnsi" w:hAnsiTheme="minorHAnsi" w:cstheme="minorHAnsi"/>
                <w:szCs w:val="24"/>
              </w:rPr>
            </w:pPr>
          </w:p>
        </w:tc>
      </w:tr>
    </w:tbl>
    <w:p w14:paraId="131F0F78" w14:textId="77777777" w:rsidR="000510DE"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29A12BBD"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4.3</w:t>
      </w:r>
      <w:r w:rsidRPr="005E7BD2">
        <w:rPr>
          <w:rFonts w:asciiTheme="minorHAnsi" w:hAnsiTheme="minorHAnsi" w:cstheme="minorHAnsi"/>
          <w:color w:val="000000" w:themeColor="text1"/>
        </w:rPr>
        <w:tab/>
        <w:t xml:space="preserve">The Contractor’s Progress Claims shall be submitted to and certified by IOM’s appointed Project Manager who will verify the value of the work done </w:t>
      </w:r>
      <w:proofErr w:type="gramStart"/>
      <w:r w:rsidRPr="005E7BD2">
        <w:rPr>
          <w:rFonts w:asciiTheme="minorHAnsi" w:hAnsiTheme="minorHAnsi" w:cstheme="minorHAnsi"/>
          <w:color w:val="000000" w:themeColor="text1"/>
        </w:rPr>
        <w:t>with regard to</w:t>
      </w:r>
      <w:proofErr w:type="gramEnd"/>
      <w:r w:rsidRPr="005E7BD2">
        <w:rPr>
          <w:rFonts w:asciiTheme="minorHAnsi" w:hAnsiTheme="minorHAnsi" w:cstheme="minorHAnsi"/>
          <w:color w:val="000000" w:themeColor="text1"/>
        </w:rPr>
        <w:t xml:space="preserve"> the value of the quantities of items completed in the Bill of Quantities. The Contractor shall submit all Progress Claims with the following attachments:</w:t>
      </w:r>
    </w:p>
    <w:p w14:paraId="2717AD88" w14:textId="77777777" w:rsidR="000510DE" w:rsidRPr="005E7BD2" w:rsidRDefault="000510DE" w:rsidP="000510DE">
      <w:pPr>
        <w:spacing w:line="23" w:lineRule="atLeast"/>
        <w:ind w:left="333" w:hanging="540"/>
        <w:jc w:val="both"/>
        <w:rPr>
          <w:rFonts w:asciiTheme="minorHAnsi" w:hAnsiTheme="minorHAnsi" w:cstheme="minorHAnsi"/>
          <w:color w:val="000000" w:themeColor="text1"/>
        </w:rPr>
      </w:pPr>
    </w:p>
    <w:p w14:paraId="5268F2E7" w14:textId="77777777" w:rsidR="000510DE" w:rsidRPr="005E7BD2" w:rsidRDefault="000510DE" w:rsidP="00F21E83">
      <w:pPr>
        <w:numPr>
          <w:ilvl w:val="0"/>
          <w:numId w:val="3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Updated Financial Statement of the </w:t>
      </w:r>
      <w:proofErr w:type="gramStart"/>
      <w:r w:rsidRPr="005E7BD2">
        <w:rPr>
          <w:rFonts w:asciiTheme="minorHAnsi" w:hAnsiTheme="minorHAnsi" w:cstheme="minorHAnsi"/>
          <w:color w:val="000000" w:themeColor="text1"/>
        </w:rPr>
        <w:t>Project;</w:t>
      </w:r>
      <w:proofErr w:type="gramEnd"/>
      <w:r w:rsidRPr="005E7BD2">
        <w:rPr>
          <w:rFonts w:asciiTheme="minorHAnsi" w:hAnsiTheme="minorHAnsi" w:cstheme="minorHAnsi"/>
          <w:color w:val="000000" w:themeColor="text1"/>
        </w:rPr>
        <w:t xml:space="preserve"> </w:t>
      </w:r>
    </w:p>
    <w:p w14:paraId="1F3B601C" w14:textId="77777777" w:rsidR="000510DE" w:rsidRPr="005E7BD2" w:rsidRDefault="000510DE" w:rsidP="00F21E83">
      <w:pPr>
        <w:numPr>
          <w:ilvl w:val="0"/>
          <w:numId w:val="3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Statement of Completed </w:t>
      </w:r>
      <w:proofErr w:type="gramStart"/>
      <w:r w:rsidRPr="005E7BD2">
        <w:rPr>
          <w:rFonts w:asciiTheme="minorHAnsi" w:hAnsiTheme="minorHAnsi" w:cstheme="minorHAnsi"/>
          <w:color w:val="000000" w:themeColor="text1"/>
        </w:rPr>
        <w:t>Works;</w:t>
      </w:r>
      <w:proofErr w:type="gramEnd"/>
    </w:p>
    <w:p w14:paraId="43E2E3FE" w14:textId="77777777" w:rsidR="000510DE" w:rsidRPr="005E7BD2" w:rsidRDefault="000510DE" w:rsidP="00F21E83">
      <w:pPr>
        <w:numPr>
          <w:ilvl w:val="0"/>
          <w:numId w:val="3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Progress Photos; and </w:t>
      </w:r>
    </w:p>
    <w:p w14:paraId="72516E99" w14:textId="77777777" w:rsidR="000510DE" w:rsidRPr="005E7BD2" w:rsidRDefault="000510DE" w:rsidP="00F21E83">
      <w:pPr>
        <w:numPr>
          <w:ilvl w:val="0"/>
          <w:numId w:val="3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Contractor's Sales Invoice. </w:t>
      </w:r>
    </w:p>
    <w:p w14:paraId="390CCFEE" w14:textId="77777777" w:rsidR="000510DE" w:rsidRPr="005E7BD2" w:rsidRDefault="000510DE" w:rsidP="000510DE">
      <w:pPr>
        <w:spacing w:line="23" w:lineRule="atLeast"/>
        <w:ind w:left="693" w:hanging="360"/>
        <w:jc w:val="both"/>
        <w:rPr>
          <w:rFonts w:asciiTheme="minorHAnsi" w:hAnsiTheme="minorHAnsi" w:cstheme="minorHAnsi"/>
          <w:color w:val="000000" w:themeColor="text1"/>
        </w:rPr>
      </w:pPr>
    </w:p>
    <w:p w14:paraId="3B91AA1D"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4.4</w:t>
      </w:r>
      <w:r w:rsidRPr="005E7BD2">
        <w:rPr>
          <w:rFonts w:asciiTheme="minorHAnsi" w:hAnsiTheme="minorHAnsi"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5E37ED68"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229B8494"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4.5</w:t>
      </w:r>
      <w:r w:rsidRPr="005E7BD2">
        <w:rPr>
          <w:rFonts w:asciiTheme="minorHAnsi" w:hAnsiTheme="minorHAnsi"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339D46B"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1C96DE9F"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4.6</w:t>
      </w:r>
      <w:r w:rsidRPr="005E7BD2">
        <w:rPr>
          <w:rFonts w:asciiTheme="minorHAnsi" w:hAnsiTheme="minorHAnsi" w:cstheme="minorHAnsi"/>
          <w:color w:val="000000" w:themeColor="text1"/>
        </w:rPr>
        <w:tab/>
        <w:t>The Contractor can only submit the final Progress Claim as per the Payment Schedule when the Contractor has satisfactorily completed and submitted:</w:t>
      </w:r>
    </w:p>
    <w:p w14:paraId="62E733C1" w14:textId="77777777" w:rsidR="000510DE" w:rsidRPr="005E7BD2" w:rsidRDefault="000510DE" w:rsidP="00F21E83">
      <w:pPr>
        <w:numPr>
          <w:ilvl w:val="0"/>
          <w:numId w:val="31"/>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works, including Work Variation Orders, as stipulated in the annexed </w:t>
      </w:r>
      <w:proofErr w:type="gramStart"/>
      <w:r w:rsidRPr="005E7BD2">
        <w:rPr>
          <w:rFonts w:asciiTheme="minorHAnsi" w:hAnsiTheme="minorHAnsi" w:cstheme="minorHAnsi"/>
          <w:color w:val="000000" w:themeColor="text1"/>
        </w:rPr>
        <w:t>documents;</w:t>
      </w:r>
      <w:proofErr w:type="gramEnd"/>
    </w:p>
    <w:p w14:paraId="5AB96394" w14:textId="77777777" w:rsidR="000510DE" w:rsidRPr="005E7BD2" w:rsidRDefault="000510DE" w:rsidP="00F21E83">
      <w:pPr>
        <w:numPr>
          <w:ilvl w:val="0"/>
          <w:numId w:val="31"/>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Rectification of all reported non-conforming </w:t>
      </w:r>
      <w:proofErr w:type="gramStart"/>
      <w:r w:rsidRPr="005E7BD2">
        <w:rPr>
          <w:rFonts w:asciiTheme="minorHAnsi" w:hAnsiTheme="minorHAnsi" w:cstheme="minorHAnsi"/>
          <w:color w:val="000000" w:themeColor="text1"/>
        </w:rPr>
        <w:t>works;</w:t>
      </w:r>
      <w:proofErr w:type="gramEnd"/>
    </w:p>
    <w:p w14:paraId="152E1742" w14:textId="77777777" w:rsidR="000510DE" w:rsidRPr="005E7BD2" w:rsidRDefault="000510DE" w:rsidP="00F21E83">
      <w:pPr>
        <w:numPr>
          <w:ilvl w:val="0"/>
          <w:numId w:val="31"/>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Completed demobilization and clean-up of </w:t>
      </w:r>
      <w:proofErr w:type="gramStart"/>
      <w:r w:rsidRPr="005E7BD2">
        <w:rPr>
          <w:rFonts w:asciiTheme="minorHAnsi" w:hAnsiTheme="minorHAnsi" w:cstheme="minorHAnsi"/>
          <w:color w:val="000000" w:themeColor="text1"/>
        </w:rPr>
        <w:t>site;</w:t>
      </w:r>
      <w:proofErr w:type="gramEnd"/>
    </w:p>
    <w:p w14:paraId="243F076F" w14:textId="77777777" w:rsidR="000510DE" w:rsidRPr="005E7BD2" w:rsidRDefault="000510DE" w:rsidP="00F21E83">
      <w:pPr>
        <w:numPr>
          <w:ilvl w:val="0"/>
          <w:numId w:val="31"/>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Applicable materials and work test certificate/</w:t>
      </w:r>
      <w:proofErr w:type="gramStart"/>
      <w:r w:rsidRPr="005E7BD2">
        <w:rPr>
          <w:rFonts w:asciiTheme="minorHAnsi" w:hAnsiTheme="minorHAnsi" w:cstheme="minorHAnsi"/>
          <w:color w:val="000000" w:themeColor="text1"/>
        </w:rPr>
        <w:t>s;</w:t>
      </w:r>
      <w:proofErr w:type="gramEnd"/>
    </w:p>
    <w:p w14:paraId="210CF99A" w14:textId="77777777" w:rsidR="000510DE" w:rsidRPr="005E7BD2" w:rsidRDefault="000510DE" w:rsidP="00F21E83">
      <w:pPr>
        <w:numPr>
          <w:ilvl w:val="0"/>
          <w:numId w:val="31"/>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Approval duly signed by the Project Manager and by the Contractor’s authorized representative that the Work is completed in accordance with drawings and specifications and in compliance with applicable laws, </w:t>
      </w:r>
      <w:proofErr w:type="gramStart"/>
      <w:r w:rsidRPr="005E7BD2">
        <w:rPr>
          <w:rFonts w:asciiTheme="minorHAnsi" w:hAnsiTheme="minorHAnsi" w:cstheme="minorHAnsi"/>
          <w:color w:val="000000" w:themeColor="text1"/>
        </w:rPr>
        <w:t>rules</w:t>
      </w:r>
      <w:proofErr w:type="gramEnd"/>
      <w:r w:rsidRPr="005E7BD2">
        <w:rPr>
          <w:rFonts w:asciiTheme="minorHAnsi" w:hAnsiTheme="minorHAnsi" w:cstheme="minorHAnsi"/>
          <w:color w:val="000000" w:themeColor="text1"/>
        </w:rPr>
        <w:t xml:space="preserve"> and regulations of the local and/or national government of the location where the Project is to be implemented.</w:t>
      </w:r>
    </w:p>
    <w:p w14:paraId="09D05F57" w14:textId="77777777" w:rsidR="000510DE" w:rsidRPr="005E7BD2" w:rsidRDefault="000510DE" w:rsidP="000510DE">
      <w:pPr>
        <w:tabs>
          <w:tab w:val="left" w:pos="1134"/>
        </w:tabs>
        <w:spacing w:line="23" w:lineRule="atLeast"/>
        <w:ind w:left="567" w:hanging="567"/>
        <w:jc w:val="both"/>
        <w:rPr>
          <w:rFonts w:asciiTheme="minorHAnsi" w:hAnsiTheme="minorHAnsi" w:cstheme="minorHAnsi"/>
          <w:color w:val="000000" w:themeColor="text1"/>
        </w:rPr>
      </w:pPr>
    </w:p>
    <w:p w14:paraId="19E650A5"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4.7</w:t>
      </w:r>
      <w:r w:rsidRPr="005E7BD2">
        <w:rPr>
          <w:rFonts w:asciiTheme="minorHAnsi" w:hAnsiTheme="minorHAnsi" w:cstheme="minorHAnsi"/>
          <w:color w:val="000000" w:themeColor="text1"/>
        </w:rPr>
        <w:tab/>
        <w:t xml:space="preserve">A Certificate of Provisional Acceptance of completed Works shall be issued by IOM when each of the requirements under Article 4.6 have been fulfilled to its satisfaction. </w:t>
      </w:r>
    </w:p>
    <w:p w14:paraId="33B07AB9"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1460C834" w14:textId="77777777" w:rsidR="000510DE" w:rsidRPr="005E7BD2" w:rsidRDefault="000510DE" w:rsidP="00F21E83">
      <w:pPr>
        <w:pStyle w:val="ListParagraph"/>
        <w:numPr>
          <w:ilvl w:val="1"/>
          <w:numId w:val="49"/>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5E7BD2">
        <w:rPr>
          <w:rFonts w:asciiTheme="minorHAnsi" w:hAnsiTheme="minorHAnsi" w:cstheme="minorHAnsi"/>
          <w:color w:val="000000" w:themeColor="text1"/>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5FED20D2" w14:textId="77777777" w:rsidR="000510DE" w:rsidRPr="005E7BD2" w:rsidRDefault="000510DE" w:rsidP="000510DE">
      <w:pPr>
        <w:pStyle w:val="ListParagraph"/>
        <w:tabs>
          <w:tab w:val="left" w:pos="720"/>
        </w:tabs>
        <w:spacing w:line="23" w:lineRule="atLeast"/>
        <w:ind w:hanging="720"/>
        <w:jc w:val="both"/>
        <w:rPr>
          <w:rFonts w:asciiTheme="minorHAnsi" w:hAnsiTheme="minorHAnsi" w:cstheme="minorHAnsi"/>
          <w:color w:val="000000" w:themeColor="text1"/>
        </w:rPr>
      </w:pPr>
    </w:p>
    <w:p w14:paraId="2710FF64" w14:textId="77777777" w:rsidR="000510DE" w:rsidRPr="005E7BD2" w:rsidRDefault="000510DE" w:rsidP="00F21E83">
      <w:pPr>
        <w:pStyle w:val="ListParagraph"/>
        <w:numPr>
          <w:ilvl w:val="1"/>
          <w:numId w:val="49"/>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5E7BD2">
        <w:rPr>
          <w:rFonts w:asciiTheme="minorHAnsi" w:hAnsiTheme="minorHAnsi" w:cstheme="minorHAnsi"/>
          <w:color w:val="000000" w:themeColor="text1"/>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522276C5" w14:textId="77777777" w:rsidR="000510DE" w:rsidRPr="005E7BD2" w:rsidRDefault="000510DE" w:rsidP="000510DE">
      <w:pPr>
        <w:pStyle w:val="ListParagraph"/>
        <w:spacing w:line="23" w:lineRule="atLeast"/>
        <w:ind w:left="900"/>
        <w:jc w:val="both"/>
        <w:rPr>
          <w:rFonts w:asciiTheme="minorHAnsi" w:hAnsiTheme="minorHAnsi" w:cstheme="minorHAnsi"/>
          <w:color w:val="000000" w:themeColor="text1"/>
        </w:rPr>
      </w:pPr>
    </w:p>
    <w:p w14:paraId="0F333C6F" w14:textId="77777777" w:rsidR="000510DE" w:rsidRPr="005E7BD2" w:rsidRDefault="000510DE" w:rsidP="00F21E83">
      <w:pPr>
        <w:pStyle w:val="Article1"/>
        <w:numPr>
          <w:ilvl w:val="0"/>
          <w:numId w:val="45"/>
        </w:numPr>
        <w:tabs>
          <w:tab w:val="clear" w:pos="567"/>
          <w:tab w:val="left" w:pos="360"/>
        </w:tabs>
        <w:ind w:left="426" w:hanging="426"/>
      </w:pPr>
      <w:r w:rsidRPr="005E7BD2">
        <w:t>Completion Period</w:t>
      </w:r>
    </w:p>
    <w:p w14:paraId="3BA23223" w14:textId="77777777" w:rsidR="000510DE" w:rsidRPr="005E7BD2" w:rsidRDefault="000510DE" w:rsidP="000510DE">
      <w:pPr>
        <w:spacing w:line="23" w:lineRule="atLeast"/>
        <w:ind w:left="360" w:hanging="360"/>
        <w:jc w:val="both"/>
        <w:rPr>
          <w:rFonts w:asciiTheme="minorHAnsi" w:hAnsiTheme="minorHAnsi" w:cstheme="minorHAnsi"/>
          <w:b/>
          <w:color w:val="000000" w:themeColor="text1"/>
        </w:rPr>
      </w:pPr>
    </w:p>
    <w:p w14:paraId="586A2AF3"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5.1</w:t>
      </w:r>
      <w:r w:rsidRPr="005E7BD2">
        <w:rPr>
          <w:rFonts w:asciiTheme="minorHAnsi" w:hAnsiTheme="minorHAnsi" w:cstheme="minorHAnsi"/>
          <w:color w:val="000000" w:themeColor="text1"/>
        </w:rPr>
        <w:tab/>
        <w:t xml:space="preserve">The Contractor shall mobilize all necessary and appropriate resources and coordinate all work activities with IOM to ensure commencement of the </w:t>
      </w:r>
      <w:r w:rsidRPr="004B3898">
        <w:rPr>
          <w:rFonts w:asciiTheme="minorHAnsi" w:hAnsiTheme="minorHAnsi" w:cstheme="minorHAnsi"/>
          <w:color w:val="000000" w:themeColor="text1"/>
        </w:rPr>
        <w:t xml:space="preserve">Works on </w:t>
      </w:r>
      <w:r w:rsidRPr="004B3898">
        <w:rPr>
          <w:rFonts w:asciiTheme="minorHAnsi" w:hAnsiTheme="minorHAnsi" w:cstheme="minorHAnsi"/>
          <w:color w:val="000000" w:themeColor="text1"/>
          <w:highlight w:val="lightGray"/>
        </w:rPr>
        <w:t>[</w:t>
      </w:r>
      <w:r w:rsidRPr="004B3898">
        <w:rPr>
          <w:rFonts w:asciiTheme="minorHAnsi" w:hAnsiTheme="minorHAnsi" w:cstheme="minorHAnsi"/>
          <w:b/>
          <w:bCs/>
          <w:color w:val="000000" w:themeColor="text1"/>
          <w:highlight w:val="lightGray"/>
        </w:rPr>
        <w:t>insert date</w:t>
      </w:r>
      <w:r w:rsidRPr="004B3898">
        <w:rPr>
          <w:rFonts w:asciiTheme="minorHAnsi" w:hAnsiTheme="minorHAnsi" w:cstheme="minorHAnsi"/>
          <w:color w:val="000000" w:themeColor="text1"/>
          <w:highlight w:val="lightGray"/>
        </w:rPr>
        <w:t>]</w:t>
      </w:r>
      <w:r w:rsidRPr="004B3898">
        <w:rPr>
          <w:rFonts w:asciiTheme="minorHAnsi" w:hAnsiTheme="minorHAnsi" w:cstheme="minorHAnsi"/>
          <w:color w:val="000000" w:themeColor="text1"/>
        </w:rPr>
        <w:t xml:space="preserve"> and completion</w:t>
      </w:r>
      <w:r w:rsidRPr="005E7BD2">
        <w:rPr>
          <w:rFonts w:asciiTheme="minorHAnsi" w:hAnsiTheme="minorHAnsi" w:cstheme="minorHAnsi"/>
          <w:color w:val="000000" w:themeColor="text1"/>
        </w:rPr>
        <w:t xml:space="preserve"> and turn-over of the Works to IOM by </w:t>
      </w:r>
      <w:r w:rsidRPr="005E7BD2">
        <w:rPr>
          <w:rFonts w:asciiTheme="minorHAnsi" w:hAnsiTheme="minorHAnsi" w:cstheme="minorHAnsi"/>
          <w:color w:val="000000" w:themeColor="text1"/>
          <w:highlight w:val="lightGray"/>
        </w:rPr>
        <w:t>[</w:t>
      </w:r>
      <w:r w:rsidRPr="004B3898">
        <w:rPr>
          <w:rFonts w:asciiTheme="minorHAnsi" w:hAnsiTheme="minorHAnsi" w:cstheme="minorHAnsi"/>
          <w:b/>
          <w:bCs/>
          <w:color w:val="000000" w:themeColor="text1"/>
          <w:highlight w:val="lightGray"/>
        </w:rPr>
        <w:t>insert</w:t>
      </w:r>
      <w:r>
        <w:rPr>
          <w:rFonts w:asciiTheme="minorHAnsi" w:hAnsiTheme="minorHAnsi" w:cstheme="minorHAnsi"/>
          <w:color w:val="000000" w:themeColor="text1"/>
          <w:highlight w:val="lightGray"/>
        </w:rPr>
        <w:t xml:space="preserve"> </w:t>
      </w:r>
      <w:r w:rsidRPr="005E7BD2">
        <w:rPr>
          <w:rFonts w:asciiTheme="minorHAnsi" w:hAnsiTheme="minorHAnsi" w:cstheme="minorHAnsi"/>
          <w:b/>
          <w:bCs/>
          <w:iCs/>
          <w:color w:val="000000" w:themeColor="text1"/>
          <w:highlight w:val="lightGray"/>
        </w:rPr>
        <w:t>date</w:t>
      </w:r>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 xml:space="preserve"> (</w:t>
      </w:r>
      <w:r w:rsidRPr="005E7BD2">
        <w:rPr>
          <w:rFonts w:asciiTheme="minorHAnsi" w:hAnsiTheme="minorHAnsi" w:cstheme="minorHAnsi"/>
          <w:b/>
          <w:color w:val="000000" w:themeColor="text1"/>
        </w:rPr>
        <w:t>“Completion Date”</w:t>
      </w:r>
      <w:r w:rsidRPr="005E7BD2">
        <w:rPr>
          <w:rFonts w:asciiTheme="minorHAnsi" w:hAnsiTheme="minorHAnsi" w:cstheme="minorHAnsi"/>
          <w:color w:val="000000" w:themeColor="text1"/>
        </w:rPr>
        <w:t xml:space="preserve">). </w:t>
      </w:r>
    </w:p>
    <w:p w14:paraId="7BFE9BFE"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71B358CE"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5.2</w:t>
      </w:r>
      <w:r w:rsidRPr="005E7BD2">
        <w:rPr>
          <w:rFonts w:asciiTheme="minorHAnsi" w:hAnsiTheme="minorHAnsi" w:cstheme="minorHAnsi"/>
          <w:color w:val="000000" w:themeColor="text1"/>
        </w:rPr>
        <w:tab/>
        <w:t xml:space="preserve">Where the Contractor is unable to complete the Works by the </w:t>
      </w:r>
      <w:r w:rsidRPr="005E7BD2">
        <w:rPr>
          <w:rFonts w:asciiTheme="minorHAnsi" w:hAnsiTheme="minorHAnsi" w:cstheme="minorHAnsi"/>
          <w:color w:val="000000" w:themeColor="text1"/>
          <w:highlight w:val="lightGray"/>
        </w:rPr>
        <w:t>[Completion Date</w:t>
      </w:r>
      <w:r w:rsidRPr="005E7BD2">
        <w:rPr>
          <w:rFonts w:asciiTheme="minorHAnsi" w:hAnsiTheme="minorHAnsi" w:cstheme="minorHAnsi"/>
          <w:color w:val="000000" w:themeColor="text1"/>
        </w:rPr>
        <w:t xml:space="preserve">] date specified in Article </w:t>
      </w:r>
      <w:proofErr w:type="gramStart"/>
      <w:r w:rsidRPr="005E7BD2">
        <w:rPr>
          <w:rFonts w:asciiTheme="minorHAnsi" w:hAnsiTheme="minorHAnsi" w:cstheme="minorHAnsi"/>
          <w:color w:val="000000" w:themeColor="text1"/>
        </w:rPr>
        <w:t>5.1,</w:t>
      </w:r>
      <w:proofErr w:type="gramEnd"/>
      <w:r w:rsidRPr="005E7BD2">
        <w:rPr>
          <w:rFonts w:asciiTheme="minorHAnsi" w:hAnsiTheme="minorHAnsi" w:cstheme="minorHAnsi"/>
          <w:color w:val="000000" w:themeColor="text1"/>
        </w:rPr>
        <w:t xml:space="preserve"> the Contractor may request a time extension in writing explaining the reasons for the delay. </w:t>
      </w:r>
    </w:p>
    <w:p w14:paraId="0862C8A8"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50B88536" w14:textId="77777777" w:rsidR="000510DE" w:rsidRPr="005E7BD2" w:rsidRDefault="000510DE" w:rsidP="00F21E83">
      <w:pPr>
        <w:numPr>
          <w:ilvl w:val="1"/>
          <w:numId w:val="28"/>
        </w:numPr>
        <w:tabs>
          <w:tab w:val="clear" w:pos="1080"/>
          <w:tab w:val="num"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IOM shall not approve requests for time extension for reasons such as but not limited to:</w:t>
      </w:r>
    </w:p>
    <w:p w14:paraId="51DB3A97" w14:textId="77777777" w:rsidR="000510DE" w:rsidRPr="005E7BD2" w:rsidRDefault="000510DE" w:rsidP="00F21E83">
      <w:pPr>
        <w:numPr>
          <w:ilvl w:val="0"/>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Project location, conditions and restrictions identified during time of tender and award of the </w:t>
      </w:r>
      <w:proofErr w:type="gramStart"/>
      <w:r w:rsidRPr="005E7BD2">
        <w:rPr>
          <w:rFonts w:asciiTheme="minorHAnsi" w:hAnsiTheme="minorHAnsi" w:cstheme="minorHAnsi"/>
          <w:color w:val="000000" w:themeColor="text1"/>
        </w:rPr>
        <w:t>Agreement;</w:t>
      </w:r>
      <w:proofErr w:type="gramEnd"/>
    </w:p>
    <w:p w14:paraId="626381C1" w14:textId="77777777" w:rsidR="000510DE" w:rsidRPr="005E7BD2" w:rsidRDefault="000510DE" w:rsidP="00F21E83">
      <w:pPr>
        <w:numPr>
          <w:ilvl w:val="0"/>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Normal weather and climatic conditions prevailing at the site </w:t>
      </w:r>
      <w:proofErr w:type="gramStart"/>
      <w:r w:rsidRPr="005E7BD2">
        <w:rPr>
          <w:rFonts w:asciiTheme="minorHAnsi" w:hAnsiTheme="minorHAnsi" w:cstheme="minorHAnsi"/>
          <w:color w:val="000000" w:themeColor="text1"/>
        </w:rPr>
        <w:t>location;</w:t>
      </w:r>
      <w:proofErr w:type="gramEnd"/>
    </w:p>
    <w:p w14:paraId="1E75AD38" w14:textId="77777777" w:rsidR="000510DE" w:rsidRPr="005E7BD2" w:rsidRDefault="000510DE" w:rsidP="00F21E83">
      <w:pPr>
        <w:numPr>
          <w:ilvl w:val="0"/>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Logistics, implementation, coordination problems and other reasons within the control of the </w:t>
      </w:r>
      <w:proofErr w:type="gramStart"/>
      <w:r w:rsidRPr="005E7BD2">
        <w:rPr>
          <w:rFonts w:asciiTheme="minorHAnsi" w:hAnsiTheme="minorHAnsi" w:cstheme="minorHAnsi"/>
          <w:color w:val="000000" w:themeColor="text1"/>
        </w:rPr>
        <w:t>Contractor;</w:t>
      </w:r>
      <w:proofErr w:type="gramEnd"/>
    </w:p>
    <w:p w14:paraId="23830A99" w14:textId="77777777" w:rsidR="000510DE" w:rsidRPr="005E7BD2" w:rsidRDefault="000510DE" w:rsidP="00F21E83">
      <w:pPr>
        <w:numPr>
          <w:ilvl w:val="0"/>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Financial, operational and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difficulties of the Contractor or any of its sub-Contractor/s or supplier/</w:t>
      </w:r>
      <w:proofErr w:type="gramStart"/>
      <w:r w:rsidRPr="005E7BD2">
        <w:rPr>
          <w:rFonts w:asciiTheme="minorHAnsi" w:hAnsiTheme="minorHAnsi" w:cstheme="minorHAnsi"/>
          <w:color w:val="000000" w:themeColor="text1"/>
        </w:rPr>
        <w:t>s;</w:t>
      </w:r>
      <w:proofErr w:type="gramEnd"/>
    </w:p>
    <w:p w14:paraId="753A4D78" w14:textId="77777777" w:rsidR="000510DE" w:rsidRPr="005E7BD2" w:rsidRDefault="000510DE" w:rsidP="00F21E83">
      <w:pPr>
        <w:numPr>
          <w:ilvl w:val="0"/>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Any required rectification of non-conforming work items; and</w:t>
      </w:r>
    </w:p>
    <w:p w14:paraId="58BAF625" w14:textId="77777777" w:rsidR="000510DE" w:rsidRPr="005E7BD2" w:rsidRDefault="000510DE" w:rsidP="00F21E83">
      <w:pPr>
        <w:numPr>
          <w:ilvl w:val="0"/>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Nature and condition of terrain.</w:t>
      </w:r>
    </w:p>
    <w:p w14:paraId="1781C588" w14:textId="77777777" w:rsidR="000510DE" w:rsidRPr="005E7BD2" w:rsidRDefault="000510DE" w:rsidP="000510DE">
      <w:pPr>
        <w:tabs>
          <w:tab w:val="left" w:pos="1134"/>
        </w:tabs>
        <w:spacing w:line="23" w:lineRule="atLeast"/>
        <w:ind w:left="567" w:hanging="567"/>
        <w:jc w:val="both"/>
        <w:rPr>
          <w:rFonts w:asciiTheme="minorHAnsi" w:hAnsiTheme="minorHAnsi" w:cstheme="minorHAnsi"/>
          <w:color w:val="000000" w:themeColor="text1"/>
        </w:rPr>
      </w:pPr>
    </w:p>
    <w:p w14:paraId="6883AEF2" w14:textId="77777777" w:rsidR="000510DE" w:rsidRPr="005E7BD2" w:rsidRDefault="000510DE" w:rsidP="00F21E83">
      <w:pPr>
        <w:numPr>
          <w:ilvl w:val="1"/>
          <w:numId w:val="28"/>
        </w:numPr>
        <w:tabs>
          <w:tab w:val="clear" w:pos="1080"/>
          <w:tab w:val="left"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may revise the Completion Date as stated in Article 5.1 in response to the Contractor’s request for time extension caused by any of the following: </w:t>
      </w:r>
    </w:p>
    <w:p w14:paraId="1EDB7121" w14:textId="77777777" w:rsidR="000510DE" w:rsidRPr="005E7BD2" w:rsidRDefault="000510DE" w:rsidP="00F21E83">
      <w:pPr>
        <w:numPr>
          <w:ilvl w:val="2"/>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Force Majeure as described in Article </w:t>
      </w:r>
      <w:proofErr w:type="gramStart"/>
      <w:r w:rsidRPr="005E7BD2">
        <w:rPr>
          <w:rFonts w:asciiTheme="minorHAnsi" w:hAnsiTheme="minorHAnsi" w:cstheme="minorHAnsi"/>
          <w:color w:val="000000" w:themeColor="text1"/>
        </w:rPr>
        <w:t>16;</w:t>
      </w:r>
      <w:proofErr w:type="gramEnd"/>
    </w:p>
    <w:p w14:paraId="638FB216" w14:textId="77777777" w:rsidR="000510DE" w:rsidRPr="005E7BD2" w:rsidRDefault="000510DE" w:rsidP="00F21E83">
      <w:pPr>
        <w:numPr>
          <w:ilvl w:val="2"/>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Approved Work Variation Order/s requiring additional time for completion by the Contractor, as agreed between the </w:t>
      </w:r>
      <w:proofErr w:type="gramStart"/>
      <w:r w:rsidRPr="005E7BD2">
        <w:rPr>
          <w:rFonts w:asciiTheme="minorHAnsi" w:hAnsiTheme="minorHAnsi" w:cstheme="minorHAnsi"/>
          <w:color w:val="000000" w:themeColor="text1"/>
        </w:rPr>
        <w:t>Parties;</w:t>
      </w:r>
      <w:proofErr w:type="gramEnd"/>
    </w:p>
    <w:p w14:paraId="1AAFF18D" w14:textId="77777777" w:rsidR="000510DE" w:rsidRPr="005E7BD2" w:rsidRDefault="000510DE" w:rsidP="00F21E83">
      <w:pPr>
        <w:numPr>
          <w:ilvl w:val="2"/>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IOM’s failure to make timely payments for the Works completed to IOM’s </w:t>
      </w:r>
      <w:proofErr w:type="gramStart"/>
      <w:r w:rsidRPr="005E7BD2">
        <w:rPr>
          <w:rFonts w:asciiTheme="minorHAnsi" w:hAnsiTheme="minorHAnsi" w:cstheme="minorHAnsi"/>
          <w:color w:val="000000" w:themeColor="text1"/>
        </w:rPr>
        <w:t>satisfaction;</w:t>
      </w:r>
      <w:proofErr w:type="gramEnd"/>
    </w:p>
    <w:p w14:paraId="6AD275DA" w14:textId="77777777" w:rsidR="000510DE" w:rsidRPr="005E7BD2" w:rsidRDefault="000510DE" w:rsidP="000510DE">
      <w:pPr>
        <w:tabs>
          <w:tab w:val="left" w:pos="1134"/>
        </w:tabs>
        <w:spacing w:line="23" w:lineRule="atLeast"/>
        <w:ind w:left="567" w:hanging="567"/>
        <w:jc w:val="both"/>
        <w:rPr>
          <w:rFonts w:asciiTheme="minorHAnsi" w:hAnsiTheme="minorHAnsi" w:cstheme="minorHAnsi"/>
          <w:color w:val="000000" w:themeColor="text1"/>
        </w:rPr>
      </w:pPr>
    </w:p>
    <w:p w14:paraId="27001EEA"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b/>
        <w:t xml:space="preserve">Provided, the requested extension shall not exceed the duration of the work stoppage or delay caused by the foregoing. </w:t>
      </w:r>
    </w:p>
    <w:p w14:paraId="4AAEAE14" w14:textId="77777777" w:rsidR="000510DE" w:rsidRPr="005E7BD2" w:rsidRDefault="000510DE" w:rsidP="000510DE">
      <w:pPr>
        <w:pStyle w:val="BodyTextIndent3"/>
        <w:tabs>
          <w:tab w:val="left" w:pos="1134"/>
        </w:tabs>
        <w:spacing w:line="23" w:lineRule="atLeast"/>
        <w:ind w:left="567" w:hanging="567"/>
        <w:rPr>
          <w:rFonts w:asciiTheme="minorHAnsi" w:hAnsiTheme="minorHAnsi" w:cstheme="minorHAnsi"/>
          <w:color w:val="000000" w:themeColor="text1"/>
          <w:szCs w:val="22"/>
        </w:rPr>
      </w:pPr>
    </w:p>
    <w:p w14:paraId="2A592283" w14:textId="77777777" w:rsidR="000510DE" w:rsidRPr="005E7BD2" w:rsidRDefault="000510DE" w:rsidP="00D51D06">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5.5</w:t>
      </w:r>
      <w:r w:rsidRPr="005E7BD2">
        <w:rPr>
          <w:rFonts w:asciiTheme="minorHAnsi" w:hAnsiTheme="minorHAnsi" w:cstheme="minorHAnsi"/>
          <w:color w:val="000000" w:themeColor="text1"/>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388DCEFC" w14:textId="77777777" w:rsidR="000510DE" w:rsidRPr="005E7BD2" w:rsidRDefault="000510DE" w:rsidP="000510DE">
      <w:pPr>
        <w:pStyle w:val="BodyTextIndent3"/>
        <w:spacing w:line="23" w:lineRule="atLeast"/>
        <w:ind w:left="900" w:hanging="540"/>
        <w:rPr>
          <w:rFonts w:asciiTheme="minorHAnsi" w:hAnsiTheme="minorHAnsi" w:cstheme="minorHAnsi"/>
          <w:color w:val="000000" w:themeColor="text1"/>
          <w:szCs w:val="22"/>
        </w:rPr>
      </w:pPr>
    </w:p>
    <w:p w14:paraId="334A79C2" w14:textId="77777777" w:rsidR="000510DE" w:rsidRPr="005E7BD2" w:rsidRDefault="000510DE" w:rsidP="00F21E83">
      <w:pPr>
        <w:pStyle w:val="Article1"/>
        <w:numPr>
          <w:ilvl w:val="0"/>
          <w:numId w:val="45"/>
        </w:numPr>
        <w:tabs>
          <w:tab w:val="clear" w:pos="567"/>
          <w:tab w:val="left" w:pos="360"/>
        </w:tabs>
        <w:ind w:left="567" w:hanging="567"/>
      </w:pPr>
      <w:r w:rsidRPr="005E7BD2">
        <w:t xml:space="preserve">Work Schedule </w:t>
      </w:r>
    </w:p>
    <w:p w14:paraId="4B2DC3A5" w14:textId="77777777" w:rsidR="000510DE" w:rsidRPr="005E7BD2" w:rsidRDefault="000510DE" w:rsidP="000510DE">
      <w:pPr>
        <w:spacing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  </w:t>
      </w:r>
    </w:p>
    <w:p w14:paraId="35B76550"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6.1</w:t>
      </w:r>
      <w:r w:rsidRPr="005E7BD2">
        <w:rPr>
          <w:rFonts w:asciiTheme="minorHAnsi" w:hAnsiTheme="minorHAnsi" w:cstheme="minorHAnsi"/>
          <w:color w:val="000000" w:themeColor="text1"/>
        </w:rPr>
        <w:tab/>
        <w:t xml:space="preserve">Within the timeframe specified in the </w:t>
      </w:r>
      <w:proofErr w:type="spellStart"/>
      <w:r w:rsidRPr="005E7BD2">
        <w:rPr>
          <w:rFonts w:asciiTheme="minorHAnsi" w:hAnsiTheme="minorHAnsi" w:cstheme="minorHAnsi"/>
          <w:color w:val="000000" w:themeColor="text1"/>
        </w:rPr>
        <w:t>NoA</w:t>
      </w:r>
      <w:proofErr w:type="spellEnd"/>
      <w:r w:rsidRPr="005E7BD2">
        <w:rPr>
          <w:rFonts w:asciiTheme="minorHAnsi" w:hAnsiTheme="minorHAnsi" w:cstheme="minorHAnsi"/>
          <w:color w:val="000000" w:themeColor="text1"/>
        </w:rPr>
        <w:t xml:space="preserve"> and no later than the date of signature of this Agreement, the Contractor shall submit to IOM a work schedule (the “</w:t>
      </w:r>
      <w:r w:rsidRPr="005E7BD2">
        <w:rPr>
          <w:rFonts w:asciiTheme="minorHAnsi" w:hAnsiTheme="minorHAnsi" w:cstheme="minorHAnsi"/>
          <w:b/>
          <w:color w:val="000000" w:themeColor="text1"/>
        </w:rPr>
        <w:t>Work Schedule</w:t>
      </w:r>
      <w:r w:rsidRPr="005E7BD2">
        <w:rPr>
          <w:rFonts w:asciiTheme="minorHAnsi" w:hAnsiTheme="minorHAnsi" w:cstheme="minorHAnsi"/>
          <w:color w:val="000000" w:themeColor="text1"/>
        </w:rPr>
        <w:t xml:space="preserve">”) showing the order and timing for all the activities in the Works. </w:t>
      </w:r>
    </w:p>
    <w:p w14:paraId="57B675C5"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0DD0D9E4"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6.2</w:t>
      </w:r>
      <w:r w:rsidRPr="005E7BD2">
        <w:rPr>
          <w:rFonts w:asciiTheme="minorHAnsi" w:hAnsiTheme="minorHAnsi" w:cstheme="minorHAnsi"/>
          <w:color w:val="000000" w:themeColor="text1"/>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5E7BD2">
        <w:rPr>
          <w:rFonts w:asciiTheme="minorHAnsi" w:hAnsiTheme="minorHAnsi" w:cstheme="minorHAnsi"/>
          <w:b/>
          <w:color w:val="000000" w:themeColor="text1"/>
        </w:rPr>
        <w:t>Completion Rate</w:t>
      </w:r>
      <w:r w:rsidRPr="005E7BD2">
        <w:rPr>
          <w:rFonts w:asciiTheme="minorHAnsi" w:hAnsiTheme="minorHAnsi"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2043B2B5"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602B8A0A"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6.3</w:t>
      </w:r>
      <w:r w:rsidRPr="005E7BD2">
        <w:rPr>
          <w:rFonts w:asciiTheme="minorHAnsi" w:hAnsiTheme="minorHAnsi" w:cstheme="minorHAnsi"/>
          <w:color w:val="000000" w:themeColor="text1"/>
        </w:rPr>
        <w:tab/>
        <w:t>The Contractor shall submit an updated Work Schedule as and when requested by IOM or its Project Manager.</w:t>
      </w:r>
    </w:p>
    <w:p w14:paraId="015B9BFF"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327C2A81"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6.4</w:t>
      </w:r>
      <w:r w:rsidRPr="005E7BD2">
        <w:rPr>
          <w:rFonts w:asciiTheme="minorHAnsi" w:hAnsiTheme="minorHAnsi"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6077586D"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5D883077"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6.5</w:t>
      </w:r>
      <w:r w:rsidRPr="005E7BD2">
        <w:rPr>
          <w:rFonts w:asciiTheme="minorHAnsi" w:hAnsiTheme="minorHAnsi"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4CB825BD"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4F8C9BB3"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6.6</w:t>
      </w:r>
      <w:r w:rsidRPr="005E7BD2">
        <w:rPr>
          <w:rFonts w:asciiTheme="minorHAnsi" w:hAnsiTheme="minorHAnsi" w:cstheme="minorHAnsi"/>
          <w:color w:val="000000" w:themeColor="text1"/>
        </w:rPr>
        <w:tab/>
        <w:t xml:space="preserve">If at any time the Contractor’s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force resumes work on the Project. This penalty shall be applied independently of any other sanction or penalty allowed for in this Agreement.</w:t>
      </w:r>
    </w:p>
    <w:p w14:paraId="603E0C46" w14:textId="77777777" w:rsidR="000510DE" w:rsidRPr="005E7BD2" w:rsidRDefault="000510DE" w:rsidP="000510DE">
      <w:pPr>
        <w:pStyle w:val="BodyText"/>
        <w:spacing w:line="23" w:lineRule="atLeast"/>
        <w:ind w:left="1440" w:hanging="720"/>
        <w:rPr>
          <w:rFonts w:asciiTheme="minorHAnsi" w:hAnsiTheme="minorHAnsi" w:cstheme="minorHAnsi"/>
          <w:color w:val="000000" w:themeColor="text1"/>
        </w:rPr>
      </w:pPr>
      <w:r w:rsidRPr="005E7BD2">
        <w:rPr>
          <w:rFonts w:asciiTheme="minorHAnsi" w:hAnsiTheme="minorHAnsi" w:cstheme="minorHAnsi"/>
          <w:color w:val="000000" w:themeColor="text1"/>
        </w:rPr>
        <w:tab/>
      </w:r>
    </w:p>
    <w:p w14:paraId="4769C8FF" w14:textId="77777777" w:rsidR="000510DE" w:rsidRPr="005E7BD2" w:rsidRDefault="000510DE" w:rsidP="00F21E83">
      <w:pPr>
        <w:pStyle w:val="Article1"/>
        <w:numPr>
          <w:ilvl w:val="0"/>
          <w:numId w:val="45"/>
        </w:numPr>
        <w:tabs>
          <w:tab w:val="clear" w:pos="567"/>
          <w:tab w:val="left" w:pos="426"/>
        </w:tabs>
        <w:ind w:left="567" w:hanging="567"/>
      </w:pPr>
      <w:r w:rsidRPr="005E7BD2">
        <w:t>Work Variation</w:t>
      </w:r>
    </w:p>
    <w:p w14:paraId="4050CA3C" w14:textId="77777777" w:rsidR="000510DE" w:rsidRPr="005E7BD2" w:rsidRDefault="000510DE" w:rsidP="000510DE">
      <w:pPr>
        <w:tabs>
          <w:tab w:val="left" w:pos="360"/>
        </w:tabs>
        <w:spacing w:line="23" w:lineRule="atLeast"/>
        <w:jc w:val="both"/>
        <w:rPr>
          <w:rFonts w:asciiTheme="minorHAnsi" w:hAnsiTheme="minorHAnsi" w:cstheme="minorHAnsi"/>
          <w:b/>
          <w:color w:val="000000" w:themeColor="text1"/>
        </w:rPr>
      </w:pPr>
    </w:p>
    <w:p w14:paraId="766B3357"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7.1</w:t>
      </w:r>
      <w:r w:rsidRPr="005E7BD2">
        <w:rPr>
          <w:rFonts w:asciiTheme="minorHAnsi" w:hAnsiTheme="minorHAnsi"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099D7EC1"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p>
    <w:p w14:paraId="7A14662F"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7.2.</w:t>
      </w:r>
      <w:r w:rsidRPr="005E7BD2">
        <w:rPr>
          <w:rFonts w:asciiTheme="minorHAnsi" w:hAnsiTheme="minorHAnsi" w:cstheme="minorHAnsi"/>
          <w:color w:val="000000" w:themeColor="text1"/>
        </w:rPr>
        <w:tab/>
        <w:t>Alterations and/or modifications, whether additive or deductive, shall be conveyed to the Contractor in the form of a work variation order (the “</w:t>
      </w:r>
      <w:r w:rsidRPr="005E7BD2">
        <w:rPr>
          <w:rFonts w:asciiTheme="minorHAnsi" w:hAnsiTheme="minorHAnsi" w:cstheme="minorHAnsi"/>
          <w:b/>
          <w:color w:val="000000" w:themeColor="text1"/>
        </w:rPr>
        <w:t>Work Variation Order</w:t>
      </w:r>
      <w:r w:rsidRPr="005E7BD2">
        <w:rPr>
          <w:rFonts w:asciiTheme="minorHAnsi" w:hAnsiTheme="minorHAnsi" w:cstheme="minorHAnsi"/>
          <w:color w:val="000000" w:themeColor="text1"/>
        </w:rPr>
        <w:t>”) duly approved and signed by IOM or its authorized representative. The Contractor shall immediately implement any Work Variation Order issued by IOM.</w:t>
      </w:r>
    </w:p>
    <w:p w14:paraId="7BA1227D"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p>
    <w:p w14:paraId="6FB51AB4"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7.3</w:t>
      </w:r>
      <w:r w:rsidRPr="005E7BD2">
        <w:rPr>
          <w:rFonts w:asciiTheme="minorHAnsi" w:hAnsiTheme="minorHAnsi" w:cstheme="minorHAnsi"/>
          <w:color w:val="000000" w:themeColor="text1"/>
        </w:rPr>
        <w:tab/>
        <w:t>All variations shall be included in an updated Work Schedule.</w:t>
      </w:r>
    </w:p>
    <w:p w14:paraId="11CE70FE"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p>
    <w:p w14:paraId="37D16EA8"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7.4</w:t>
      </w:r>
      <w:r w:rsidRPr="005E7BD2">
        <w:rPr>
          <w:rFonts w:asciiTheme="minorHAnsi" w:hAnsiTheme="minorHAnsi" w:cstheme="minorHAnsi"/>
          <w:color w:val="000000" w:themeColor="text1"/>
        </w:rPr>
        <w:tab/>
        <w:t xml:space="preserve">If any work in the Work Variation Order corresponds with an item description in the </w:t>
      </w:r>
      <w:proofErr w:type="spellStart"/>
      <w:r w:rsidRPr="005E7BD2">
        <w:rPr>
          <w:rFonts w:asciiTheme="minorHAnsi" w:hAnsiTheme="minorHAnsi" w:cstheme="minorHAnsi"/>
          <w:color w:val="000000" w:themeColor="text1"/>
        </w:rPr>
        <w:t>BoQ</w:t>
      </w:r>
      <w:proofErr w:type="spellEnd"/>
      <w:r w:rsidRPr="005E7BD2">
        <w:rPr>
          <w:rFonts w:asciiTheme="minorHAnsi" w:hAnsiTheme="minorHAnsi" w:cstheme="minorHAnsi"/>
          <w:color w:val="000000" w:themeColor="text1"/>
        </w:rPr>
        <w:t xml:space="preserve">, the rate in the </w:t>
      </w:r>
      <w:proofErr w:type="spellStart"/>
      <w:r w:rsidRPr="005E7BD2">
        <w:rPr>
          <w:rFonts w:asciiTheme="minorHAnsi" w:hAnsiTheme="minorHAnsi" w:cstheme="minorHAnsi"/>
          <w:color w:val="000000" w:themeColor="text1"/>
        </w:rPr>
        <w:t>BoQ</w:t>
      </w:r>
      <w:proofErr w:type="spellEnd"/>
      <w:r w:rsidRPr="005E7BD2">
        <w:rPr>
          <w:rFonts w:asciiTheme="minorHAnsi" w:hAnsiTheme="minorHAnsi" w:cstheme="minorHAnsi"/>
          <w:color w:val="000000" w:themeColor="text1"/>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788EE736"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p>
    <w:p w14:paraId="1D490E10" w14:textId="77777777" w:rsidR="000510DE" w:rsidRPr="0017064C" w:rsidRDefault="000510DE" w:rsidP="00F21E83">
      <w:pPr>
        <w:pStyle w:val="Article1"/>
        <w:numPr>
          <w:ilvl w:val="0"/>
          <w:numId w:val="45"/>
        </w:numPr>
        <w:tabs>
          <w:tab w:val="left" w:pos="360"/>
        </w:tabs>
        <w:ind w:left="567" w:hanging="567"/>
      </w:pPr>
      <w:r w:rsidRPr="0017064C">
        <w:t>Bank Guarantee for Advance Payment (IF APPLICABLE)</w:t>
      </w:r>
    </w:p>
    <w:p w14:paraId="16AD30A4" w14:textId="77777777" w:rsidR="000510DE" w:rsidRPr="0017064C" w:rsidRDefault="000510DE" w:rsidP="000510DE">
      <w:pPr>
        <w:pStyle w:val="BodyText"/>
        <w:tabs>
          <w:tab w:val="left" w:pos="720"/>
        </w:tabs>
        <w:spacing w:line="23" w:lineRule="atLeast"/>
        <w:ind w:left="720" w:hanging="720"/>
        <w:rPr>
          <w:rFonts w:asciiTheme="minorHAnsi" w:hAnsiTheme="minorHAnsi" w:cstheme="minorHAnsi"/>
          <w:b/>
          <w:color w:val="000000" w:themeColor="text1"/>
        </w:rPr>
      </w:pPr>
    </w:p>
    <w:p w14:paraId="0D2FB93B" w14:textId="77777777" w:rsidR="000510DE" w:rsidRPr="005E7BD2" w:rsidRDefault="000510DE" w:rsidP="000510DE">
      <w:pPr>
        <w:pStyle w:val="BodyText"/>
        <w:tabs>
          <w:tab w:val="left" w:pos="720"/>
          <w:tab w:val="left" w:pos="1134"/>
        </w:tabs>
        <w:spacing w:line="23" w:lineRule="atLeast"/>
        <w:ind w:left="720" w:hanging="720"/>
        <w:rPr>
          <w:rFonts w:asciiTheme="minorHAnsi" w:hAnsiTheme="minorHAnsi" w:cstheme="minorHAnsi"/>
          <w:color w:val="000000" w:themeColor="text1"/>
        </w:rPr>
      </w:pPr>
      <w:r w:rsidRPr="0017064C">
        <w:rPr>
          <w:rFonts w:asciiTheme="minorHAnsi" w:hAnsiTheme="minorHAnsi" w:cstheme="minorHAnsi"/>
          <w:color w:val="000000" w:themeColor="text1"/>
        </w:rPr>
        <w:t>8.1</w:t>
      </w:r>
      <w:r w:rsidRPr="0017064C">
        <w:rPr>
          <w:rFonts w:asciiTheme="minorHAnsi" w:hAnsiTheme="minorHAnsi" w:cstheme="minorHAnsi"/>
          <w:color w:val="000000" w:themeColor="text1"/>
        </w:rPr>
        <w:tab/>
        <w:t xml:space="preserve">The Contractor shall, within the timeframe specified in the </w:t>
      </w:r>
      <w:proofErr w:type="spellStart"/>
      <w:r w:rsidRPr="0017064C">
        <w:rPr>
          <w:rFonts w:asciiTheme="minorHAnsi" w:hAnsiTheme="minorHAnsi" w:cstheme="minorHAnsi"/>
          <w:color w:val="000000" w:themeColor="text1"/>
        </w:rPr>
        <w:t>NoA</w:t>
      </w:r>
      <w:proofErr w:type="spellEnd"/>
      <w:r w:rsidRPr="0017064C">
        <w:rPr>
          <w:rFonts w:asciiTheme="minorHAnsi" w:hAnsiTheme="minorHAnsi" w:cstheme="minorHAnsi"/>
          <w:color w:val="000000" w:themeColor="text1"/>
        </w:rPr>
        <w:t xml:space="preserve"> and no later than the date of</w:t>
      </w:r>
      <w:r w:rsidRPr="005E7BD2">
        <w:rPr>
          <w:rFonts w:asciiTheme="minorHAnsi" w:hAnsiTheme="minorHAnsi" w:cstheme="minorHAnsi"/>
          <w:color w:val="000000" w:themeColor="text1"/>
        </w:rPr>
        <w:t xml:space="preserve"> signature of this Agreement, furnish IOM with an unconditional bank guarantee in the amount equivalent to </w:t>
      </w:r>
      <w:r w:rsidRPr="005E7BD2">
        <w:rPr>
          <w:rFonts w:asciiTheme="minorHAnsi" w:hAnsiTheme="minorHAnsi" w:cstheme="minorHAnsi"/>
          <w:color w:val="000000" w:themeColor="text1"/>
          <w:highlight w:val="lightGray"/>
        </w:rPr>
        <w:t>[</w:t>
      </w:r>
      <w:r w:rsidRPr="005E7BD2">
        <w:rPr>
          <w:rFonts w:asciiTheme="minorHAnsi" w:hAnsiTheme="minorHAnsi" w:cstheme="minorHAnsi"/>
          <w:iCs/>
          <w:color w:val="000000" w:themeColor="text1"/>
          <w:highlight w:val="lightGray"/>
        </w:rPr>
        <w:t>percentage</w:t>
      </w:r>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 xml:space="preserve"> of the Contract Price (the “</w:t>
      </w:r>
      <w:r w:rsidRPr="005E7BD2">
        <w:rPr>
          <w:rFonts w:asciiTheme="minorHAnsi" w:hAnsiTheme="minorHAnsi" w:cstheme="minorHAnsi"/>
          <w:b/>
          <w:color w:val="000000" w:themeColor="text1"/>
        </w:rPr>
        <w:t>Bank Guarantee</w:t>
      </w:r>
      <w:r w:rsidRPr="005E7BD2">
        <w:rPr>
          <w:rFonts w:asciiTheme="minorHAnsi" w:hAnsiTheme="minorHAnsi" w:cstheme="minorHAnsi"/>
          <w:color w:val="000000" w:themeColor="text1"/>
        </w:rPr>
        <w:t xml:space="preserve">”). </w:t>
      </w:r>
    </w:p>
    <w:p w14:paraId="7AE1C201" w14:textId="77777777" w:rsidR="000510DE" w:rsidRPr="005E7BD2" w:rsidRDefault="000510DE" w:rsidP="000510DE">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41DC9BB2" w14:textId="77777777" w:rsidR="000510DE" w:rsidRPr="005E7BD2" w:rsidRDefault="000510DE" w:rsidP="000510DE">
      <w:pPr>
        <w:pStyle w:val="BodyText"/>
        <w:tabs>
          <w:tab w:val="left" w:pos="720"/>
          <w:tab w:val="left" w:pos="1134"/>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8.2</w:t>
      </w:r>
      <w:r w:rsidRPr="005E7BD2">
        <w:rPr>
          <w:rFonts w:asciiTheme="minorHAnsi" w:hAnsiTheme="minorHAnsi" w:cstheme="minorHAnsi"/>
          <w:color w:val="000000" w:themeColor="text1"/>
        </w:rPr>
        <w:tab/>
        <w:t xml:space="preserve">The Bank Guarantee shall be in a form and by a bank acceptable to IOM in an amount and currency equal to the advance payment. </w:t>
      </w:r>
    </w:p>
    <w:p w14:paraId="474DD4E7" w14:textId="77777777" w:rsidR="000510DE" w:rsidRPr="005E7BD2" w:rsidRDefault="000510DE" w:rsidP="000510DE">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FED8893" w14:textId="77777777" w:rsidR="000510DE" w:rsidRPr="005E7BD2" w:rsidRDefault="000510DE" w:rsidP="000510DE">
      <w:pPr>
        <w:pStyle w:val="BodyText"/>
        <w:tabs>
          <w:tab w:val="left" w:pos="720"/>
          <w:tab w:val="left" w:pos="1134"/>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8.3</w:t>
      </w:r>
      <w:r w:rsidRPr="005E7BD2">
        <w:rPr>
          <w:rFonts w:asciiTheme="minorHAnsi" w:hAnsiTheme="minorHAnsi" w:cstheme="minorHAnsi"/>
          <w:color w:val="000000" w:themeColor="text1"/>
        </w:rPr>
        <w:tab/>
        <w:t xml:space="preserve">The amount of the Bank Guarantee shall not be construed as the limit of the Contractor’s liability to IOM in any event. </w:t>
      </w:r>
    </w:p>
    <w:p w14:paraId="269D1D09" w14:textId="77777777" w:rsidR="000510DE" w:rsidRPr="005E7BD2" w:rsidRDefault="000510DE" w:rsidP="000510DE">
      <w:pPr>
        <w:tabs>
          <w:tab w:val="left" w:pos="720"/>
          <w:tab w:val="left" w:pos="1134"/>
        </w:tabs>
        <w:spacing w:line="23" w:lineRule="atLeast"/>
        <w:ind w:left="720" w:hanging="720"/>
        <w:jc w:val="both"/>
        <w:rPr>
          <w:rFonts w:asciiTheme="minorHAnsi" w:hAnsiTheme="minorHAnsi" w:cstheme="minorHAnsi"/>
          <w:color w:val="000000" w:themeColor="text1"/>
        </w:rPr>
      </w:pPr>
    </w:p>
    <w:p w14:paraId="746FAD7F" w14:textId="77777777" w:rsidR="000510DE" w:rsidRPr="005E7BD2" w:rsidRDefault="000510DE" w:rsidP="000510DE">
      <w:pPr>
        <w:tabs>
          <w:tab w:val="left" w:pos="720"/>
          <w:tab w:val="left" w:pos="1134"/>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8.4</w:t>
      </w:r>
      <w:r w:rsidRPr="005E7BD2">
        <w:rPr>
          <w:rFonts w:asciiTheme="minorHAnsi" w:hAnsiTheme="minorHAnsi"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7B5FC90F" w14:textId="77777777" w:rsidR="000510DE" w:rsidRPr="005E7BD2" w:rsidRDefault="000510DE" w:rsidP="000510DE">
      <w:pPr>
        <w:spacing w:line="23" w:lineRule="atLeast"/>
        <w:jc w:val="both"/>
        <w:rPr>
          <w:rFonts w:asciiTheme="minorHAnsi" w:hAnsiTheme="minorHAnsi" w:cstheme="minorHAnsi"/>
          <w:b/>
          <w:color w:val="000000" w:themeColor="text1"/>
        </w:rPr>
      </w:pPr>
    </w:p>
    <w:p w14:paraId="24B14241" w14:textId="77777777" w:rsidR="000510DE" w:rsidRPr="00101E10" w:rsidRDefault="000510DE" w:rsidP="00F21E83">
      <w:pPr>
        <w:pStyle w:val="Article1"/>
        <w:numPr>
          <w:ilvl w:val="0"/>
          <w:numId w:val="45"/>
        </w:numPr>
        <w:tabs>
          <w:tab w:val="clear" w:pos="567"/>
          <w:tab w:val="left" w:pos="360"/>
        </w:tabs>
        <w:ind w:left="567" w:hanging="567"/>
      </w:pPr>
      <w:r w:rsidRPr="00101E10">
        <w:t>Performance Security (Applicable where the contract price is over USD 300,000)</w:t>
      </w:r>
    </w:p>
    <w:p w14:paraId="3F47908E" w14:textId="77777777" w:rsidR="000510DE" w:rsidRPr="005E7BD2" w:rsidRDefault="000510DE" w:rsidP="000510DE">
      <w:pPr>
        <w:spacing w:line="23" w:lineRule="atLeast"/>
        <w:ind w:left="360" w:hanging="360"/>
        <w:jc w:val="both"/>
        <w:rPr>
          <w:rFonts w:asciiTheme="minorHAnsi" w:hAnsiTheme="minorHAnsi" w:cstheme="minorHAnsi"/>
          <w:color w:val="000000" w:themeColor="text1"/>
        </w:rPr>
      </w:pPr>
    </w:p>
    <w:p w14:paraId="3781625D"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9.1</w:t>
      </w:r>
      <w:r w:rsidRPr="005E7BD2">
        <w:rPr>
          <w:rFonts w:asciiTheme="minorHAnsi" w:hAnsiTheme="minorHAnsi" w:cstheme="minorHAnsi"/>
          <w:color w:val="000000" w:themeColor="text1"/>
        </w:rPr>
        <w:tab/>
        <w:t xml:space="preserve">The Contractor shall, within the timeframe specified in the </w:t>
      </w:r>
      <w:proofErr w:type="spellStart"/>
      <w:r w:rsidRPr="005E7BD2">
        <w:rPr>
          <w:rFonts w:asciiTheme="minorHAnsi" w:hAnsiTheme="minorHAnsi" w:cstheme="minorHAnsi"/>
          <w:color w:val="000000" w:themeColor="text1"/>
        </w:rPr>
        <w:t>NoA</w:t>
      </w:r>
      <w:proofErr w:type="spellEnd"/>
      <w:r w:rsidRPr="005E7BD2">
        <w:rPr>
          <w:rFonts w:asciiTheme="minorHAnsi" w:hAnsiTheme="minorHAnsi" w:cstheme="minorHAnsi"/>
          <w:color w:val="000000" w:themeColor="text1"/>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rPr>
        <w:t>Performance Bond</w:t>
      </w:r>
      <w:r w:rsidRPr="005E7BD2">
        <w:rPr>
          <w:rFonts w:asciiTheme="minorHAnsi" w:hAnsiTheme="minorHAnsi" w:cstheme="minorHAnsi"/>
          <w:color w:val="000000" w:themeColor="text1"/>
        </w:rPr>
        <w:t>”).</w:t>
      </w:r>
    </w:p>
    <w:p w14:paraId="79A76E43"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273DF06F"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9.2</w:t>
      </w:r>
      <w:r w:rsidRPr="005E7BD2">
        <w:rPr>
          <w:rFonts w:asciiTheme="minorHAnsi" w:hAnsiTheme="minorHAnsi" w:cstheme="minorHAnsi"/>
          <w:color w:val="000000" w:themeColor="text1"/>
        </w:rPr>
        <w:tab/>
        <w:t xml:space="preserve">The Performance Bond shall serve as the guarantee for the Contractor’s faithful performance and compliance with the terms and conditions of this Agreement. </w:t>
      </w:r>
    </w:p>
    <w:p w14:paraId="0E3DA1FA"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6D7BAA84"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9.3</w:t>
      </w:r>
      <w:r w:rsidRPr="005E7BD2">
        <w:rPr>
          <w:rFonts w:asciiTheme="minorHAnsi" w:hAnsiTheme="minorHAnsi" w:cstheme="minorHAnsi"/>
          <w:color w:val="000000" w:themeColor="text1"/>
        </w:rPr>
        <w:tab/>
        <w:t xml:space="preserve">The amount of the Performance Bond shall not be construed as the limit of the Contractor’s liability to IOM in any event. </w:t>
      </w:r>
    </w:p>
    <w:p w14:paraId="3C497AB9"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69F5CCEB"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9.4</w:t>
      </w:r>
      <w:r w:rsidRPr="005E7BD2">
        <w:rPr>
          <w:rFonts w:asciiTheme="minorHAnsi" w:hAnsiTheme="minorHAnsi" w:cstheme="minorHAnsi"/>
          <w:color w:val="000000" w:themeColor="text1"/>
        </w:rPr>
        <w:tab/>
        <w:t xml:space="preserve">The Performance Bond shall be effective from the date of commencement of the Works until the date of Provisional Acceptance as per Articles 4.7 or 4.8.  </w:t>
      </w:r>
    </w:p>
    <w:p w14:paraId="15C338AD" w14:textId="77777777" w:rsidR="000510DE" w:rsidRPr="005E7BD2" w:rsidRDefault="000510DE" w:rsidP="000510DE">
      <w:pPr>
        <w:spacing w:line="23" w:lineRule="atLeast"/>
        <w:jc w:val="both"/>
        <w:rPr>
          <w:rFonts w:asciiTheme="minorHAnsi" w:hAnsiTheme="minorHAnsi" w:cstheme="minorHAnsi"/>
          <w:color w:val="000000" w:themeColor="text1"/>
        </w:rPr>
      </w:pPr>
    </w:p>
    <w:p w14:paraId="7D620E80" w14:textId="77777777" w:rsidR="000510DE" w:rsidRPr="005E7BD2" w:rsidRDefault="000510DE" w:rsidP="00F21E83">
      <w:pPr>
        <w:pStyle w:val="Article1"/>
        <w:numPr>
          <w:ilvl w:val="0"/>
          <w:numId w:val="45"/>
        </w:numPr>
        <w:tabs>
          <w:tab w:val="clear" w:pos="567"/>
        </w:tabs>
        <w:ind w:left="426" w:hanging="426"/>
      </w:pPr>
      <w:r w:rsidRPr="005E7BD2">
        <w:t>Retention</w:t>
      </w:r>
    </w:p>
    <w:p w14:paraId="35D3338B"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ab/>
      </w:r>
    </w:p>
    <w:p w14:paraId="026D3CD5"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10.1 </w:t>
      </w:r>
      <w:r w:rsidRPr="005E7BD2">
        <w:rPr>
          <w:rFonts w:asciiTheme="minorHAnsi" w:hAnsiTheme="minorHAnsi" w:cstheme="minorHAnsi"/>
          <w:color w:val="000000" w:themeColor="text1"/>
        </w:rPr>
        <w:tab/>
        <w:t xml:space="preserve">Upon issuance of the Certificate of Provisional Acceptance for completed Works as per Article 4.7, an amount equivalent to 10% (ten per cent) of the Contract Price shall be retained by IOM </w:t>
      </w:r>
      <w:r w:rsidRPr="005E7BD2">
        <w:rPr>
          <w:rFonts w:asciiTheme="minorHAnsi" w:hAnsiTheme="minorHAnsi" w:cstheme="minorHAnsi"/>
          <w:color w:val="000000" w:themeColor="text1"/>
        </w:rPr>
        <w:lastRenderedPageBreak/>
        <w:t xml:space="preserve">to be used for repairs or reconstruction of defective works due to poor workmanship and/or inferior quality of material used which are discovered within a period of 12 (twelve) months from the date of Provisional Acceptance. </w:t>
      </w:r>
    </w:p>
    <w:p w14:paraId="33C368FC"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6A9F4877"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10.2 </w:t>
      </w:r>
      <w:r w:rsidRPr="005E7BD2">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7BABE18E"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0BF90D1C"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10.3 </w:t>
      </w:r>
      <w:r w:rsidRPr="005E7BD2">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6C789CD9"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p>
    <w:p w14:paraId="6A261B14" w14:textId="77777777" w:rsidR="000510DE" w:rsidRPr="005E7BD2" w:rsidRDefault="000510DE" w:rsidP="00F21E83">
      <w:pPr>
        <w:pStyle w:val="Article1"/>
        <w:numPr>
          <w:ilvl w:val="0"/>
          <w:numId w:val="45"/>
        </w:numPr>
        <w:tabs>
          <w:tab w:val="clear" w:pos="567"/>
        </w:tabs>
        <w:ind w:left="426" w:hanging="426"/>
      </w:pPr>
      <w:r w:rsidRPr="005E7BD2">
        <w:t>Contractor’s Responsibility</w:t>
      </w:r>
    </w:p>
    <w:p w14:paraId="52E9BDFC" w14:textId="77777777" w:rsidR="000510DE" w:rsidRPr="005E7BD2" w:rsidRDefault="000510DE" w:rsidP="000510DE">
      <w:pPr>
        <w:spacing w:line="23" w:lineRule="atLeast"/>
        <w:jc w:val="both"/>
        <w:rPr>
          <w:rFonts w:asciiTheme="minorHAnsi" w:hAnsiTheme="minorHAnsi" w:cstheme="minorHAnsi"/>
          <w:b/>
          <w:color w:val="000000" w:themeColor="text1"/>
        </w:rPr>
      </w:pPr>
    </w:p>
    <w:p w14:paraId="6C2A3FB7"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11.1</w:t>
      </w:r>
      <w:r w:rsidRPr="005E7BD2">
        <w:rPr>
          <w:rFonts w:asciiTheme="minorHAnsi" w:hAnsiTheme="minorHAnsi"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2BDB4126"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155F176A"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11.2</w:t>
      </w:r>
      <w:r w:rsidRPr="005E7BD2">
        <w:rPr>
          <w:rFonts w:asciiTheme="minorHAnsi" w:hAnsiTheme="minorHAnsi"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7C11F15B"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57652492"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11.3</w:t>
      </w:r>
      <w:r w:rsidRPr="005E7BD2">
        <w:rPr>
          <w:rFonts w:asciiTheme="minorHAnsi" w:hAnsiTheme="minorHAnsi"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the amount of the Performance Bond Bank Guarantee or Retention Amount is insufficient. </w:t>
      </w:r>
    </w:p>
    <w:p w14:paraId="5E38E043"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47004168"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11.4 </w:t>
      </w:r>
      <w:r w:rsidRPr="005E7BD2">
        <w:rPr>
          <w:rFonts w:asciiTheme="minorHAnsi" w:hAnsiTheme="minorHAnsi" w:cstheme="minorHAnsi"/>
          <w:color w:val="000000" w:themeColor="text1"/>
        </w:rPr>
        <w:tab/>
        <w:t>The Contractor shall be responsible for the safety of all activities on the site and for ensuring that relevant occupational health and safety laws and regulations are followed.</w:t>
      </w:r>
    </w:p>
    <w:p w14:paraId="6FDA0F2A"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1B84BD0A"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11.5</w:t>
      </w:r>
      <w:r w:rsidRPr="005E7BD2">
        <w:rPr>
          <w:rFonts w:asciiTheme="minorHAnsi" w:hAnsiTheme="minorHAnsi"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4E54E8FF"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2A7B599A"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11.6</w:t>
      </w:r>
      <w:r w:rsidRPr="005E7BD2">
        <w:rPr>
          <w:rFonts w:asciiTheme="minorHAnsi" w:hAnsiTheme="minorHAnsi" w:cstheme="minorHAnsi"/>
          <w:color w:val="000000" w:themeColor="text1"/>
        </w:rPr>
        <w:tab/>
        <w:t xml:space="preserve">The Contractor shall comply with local laws on wages and such other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laws including all other laws, </w:t>
      </w:r>
      <w:proofErr w:type="gramStart"/>
      <w:r w:rsidRPr="005E7BD2">
        <w:rPr>
          <w:rFonts w:asciiTheme="minorHAnsi" w:hAnsiTheme="minorHAnsi" w:cstheme="minorHAnsi"/>
          <w:color w:val="000000" w:themeColor="text1"/>
        </w:rPr>
        <w:t>orders</w:t>
      </w:r>
      <w:proofErr w:type="gramEnd"/>
      <w:r w:rsidRPr="005E7BD2">
        <w:rPr>
          <w:rFonts w:asciiTheme="minorHAnsi" w:hAnsiTheme="minorHAnsi" w:cstheme="minorHAnsi"/>
          <w:color w:val="000000" w:themeColor="text1"/>
        </w:rPr>
        <w:t xml:space="preserve"> and regulations of any government authority in connection with the Works.</w:t>
      </w:r>
    </w:p>
    <w:p w14:paraId="5929300D"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1C254B06"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11.7</w:t>
      </w:r>
      <w:r w:rsidRPr="005E7BD2">
        <w:rPr>
          <w:rFonts w:asciiTheme="minorHAnsi" w:hAnsiTheme="minorHAnsi" w:cstheme="minorHAnsi"/>
          <w:color w:val="000000" w:themeColor="text1"/>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 </w:t>
      </w:r>
    </w:p>
    <w:p w14:paraId="5DBBF906" w14:textId="77777777" w:rsidR="000510DE" w:rsidRPr="005E7BD2" w:rsidRDefault="000510DE" w:rsidP="000510DE">
      <w:pPr>
        <w:pStyle w:val="BodyText"/>
        <w:spacing w:line="23" w:lineRule="atLeast"/>
        <w:ind w:left="900" w:hanging="540"/>
        <w:rPr>
          <w:rFonts w:asciiTheme="minorHAnsi" w:hAnsiTheme="minorHAnsi" w:cstheme="minorHAnsi"/>
          <w:color w:val="000000" w:themeColor="text1"/>
        </w:rPr>
      </w:pPr>
    </w:p>
    <w:p w14:paraId="0F4D3ED6" w14:textId="77777777" w:rsidR="000510DE" w:rsidRPr="005E7BD2" w:rsidRDefault="000510DE" w:rsidP="00F21E83">
      <w:pPr>
        <w:pStyle w:val="Article1"/>
        <w:numPr>
          <w:ilvl w:val="0"/>
          <w:numId w:val="45"/>
        </w:numPr>
        <w:tabs>
          <w:tab w:val="clear" w:pos="567"/>
          <w:tab w:val="left" w:pos="360"/>
        </w:tabs>
        <w:ind w:left="426" w:hanging="426"/>
      </w:pPr>
      <w:r w:rsidRPr="005E7BD2">
        <w:t>Inspection of Works</w:t>
      </w:r>
    </w:p>
    <w:p w14:paraId="2170618C" w14:textId="77777777" w:rsidR="000510DE" w:rsidRPr="005E7BD2" w:rsidRDefault="000510DE" w:rsidP="000510DE">
      <w:pPr>
        <w:spacing w:line="23" w:lineRule="atLeast"/>
        <w:jc w:val="both"/>
        <w:rPr>
          <w:rFonts w:asciiTheme="minorHAnsi" w:hAnsiTheme="minorHAnsi" w:cstheme="minorHAnsi"/>
          <w:color w:val="000000" w:themeColor="text1"/>
        </w:rPr>
      </w:pPr>
    </w:p>
    <w:p w14:paraId="6F5B0E79"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12.1</w:t>
      </w:r>
      <w:r w:rsidRPr="005E7BD2">
        <w:rPr>
          <w:rFonts w:asciiTheme="minorHAnsi" w:hAnsiTheme="minorHAnsi" w:cstheme="minorHAnsi"/>
          <w:color w:val="000000" w:themeColor="text1"/>
        </w:rPr>
        <w:tab/>
        <w:t xml:space="preserve">IOM reserves the right for itself and its representatives to inspect the Works, while in progress, </w:t>
      </w:r>
      <w:proofErr w:type="gramStart"/>
      <w:r w:rsidRPr="005E7BD2">
        <w:rPr>
          <w:rFonts w:asciiTheme="minorHAnsi" w:hAnsiTheme="minorHAnsi" w:cstheme="minorHAnsi"/>
          <w:color w:val="000000" w:themeColor="text1"/>
        </w:rPr>
        <w:t>so as to</w:t>
      </w:r>
      <w:proofErr w:type="gramEnd"/>
      <w:r w:rsidRPr="005E7BD2">
        <w:rPr>
          <w:rFonts w:asciiTheme="minorHAnsi" w:hAnsiTheme="minorHAnsi" w:cstheme="minorHAnsi"/>
          <w:color w:val="000000" w:themeColor="text1"/>
        </w:rPr>
        <w:t xml:space="preserve"> give IOM the opportunity to reject the whole or any portion thereof, which in the opinion of IOM’s representative is defective or substandard.</w:t>
      </w:r>
    </w:p>
    <w:p w14:paraId="13473743"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2E1FD032"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12.2</w:t>
      </w:r>
      <w:r w:rsidRPr="005E7BD2">
        <w:rPr>
          <w:rFonts w:asciiTheme="minorHAnsi" w:hAnsiTheme="minorHAnsi" w:cstheme="minorHAnsi"/>
          <w:color w:val="000000" w:themeColor="text1"/>
        </w:rPr>
        <w:tab/>
        <w:t xml:space="preserve">The Contractor shall allow the Project Manager and other IOM representatives to access to the work site at any time. </w:t>
      </w:r>
    </w:p>
    <w:p w14:paraId="1582D340" w14:textId="77777777" w:rsidR="000510DE" w:rsidRPr="005E7BD2" w:rsidRDefault="000510DE" w:rsidP="000510DE">
      <w:pPr>
        <w:spacing w:line="23" w:lineRule="atLeast"/>
        <w:rPr>
          <w:rFonts w:asciiTheme="minorHAnsi" w:hAnsiTheme="minorHAnsi" w:cstheme="minorHAnsi"/>
          <w:color w:val="000000" w:themeColor="text1"/>
        </w:rPr>
      </w:pPr>
    </w:p>
    <w:p w14:paraId="56EF03DB" w14:textId="77777777" w:rsidR="000510DE" w:rsidRPr="005E7BD2" w:rsidRDefault="000510DE" w:rsidP="00F21E83">
      <w:pPr>
        <w:pStyle w:val="Article1"/>
        <w:numPr>
          <w:ilvl w:val="0"/>
          <w:numId w:val="45"/>
        </w:numPr>
        <w:tabs>
          <w:tab w:val="clear" w:pos="567"/>
          <w:tab w:val="left" w:pos="360"/>
        </w:tabs>
        <w:ind w:left="426" w:hanging="426"/>
        <w:rPr>
          <w:snapToGrid w:val="0"/>
        </w:rPr>
      </w:pPr>
      <w:r w:rsidRPr="005E7BD2">
        <w:rPr>
          <w:snapToGrid w:val="0"/>
        </w:rPr>
        <w:t>Insurance</w:t>
      </w:r>
    </w:p>
    <w:p w14:paraId="2A73DEF2" w14:textId="77777777" w:rsidR="000510DE" w:rsidRPr="005E7BD2" w:rsidRDefault="000510DE" w:rsidP="000510DE">
      <w:pPr>
        <w:spacing w:line="23" w:lineRule="atLeast"/>
        <w:ind w:left="720" w:hanging="720"/>
        <w:jc w:val="both"/>
        <w:rPr>
          <w:rFonts w:asciiTheme="minorHAnsi" w:hAnsiTheme="minorHAnsi" w:cstheme="minorHAnsi"/>
          <w:color w:val="000000" w:themeColor="text1"/>
        </w:rPr>
      </w:pPr>
    </w:p>
    <w:p w14:paraId="3A3CC374" w14:textId="77777777" w:rsidR="000510DE" w:rsidRPr="005E7BD2" w:rsidRDefault="000510DE" w:rsidP="000510DE">
      <w:pPr>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13.1</w:t>
      </w:r>
      <w:r w:rsidRPr="005E7BD2">
        <w:rPr>
          <w:rFonts w:asciiTheme="minorHAnsi" w:hAnsiTheme="minorHAnsi" w:cstheme="minorHAnsi"/>
          <w:color w:val="000000" w:themeColor="text1"/>
        </w:rPr>
        <w:tab/>
        <w:t>Without limiting the Contractor’s liability pursuant to Article 11 (Contractor’s Responsibility), the following insurance cover is to be provided and maintained by the Contractor for the entire duration of this Agreement:</w:t>
      </w:r>
    </w:p>
    <w:p w14:paraId="4823154D" w14:textId="77777777" w:rsidR="000510DE" w:rsidRPr="005E7BD2" w:rsidRDefault="000510DE" w:rsidP="000510DE">
      <w:pPr>
        <w:spacing w:line="23" w:lineRule="atLeast"/>
        <w:ind w:left="567" w:hanging="567"/>
        <w:jc w:val="both"/>
        <w:rPr>
          <w:rFonts w:asciiTheme="minorHAnsi" w:hAnsiTheme="minorHAnsi" w:cstheme="minorHAnsi"/>
          <w:color w:val="000000" w:themeColor="text1"/>
        </w:rPr>
      </w:pPr>
    </w:p>
    <w:p w14:paraId="04F514DA" w14:textId="77777777" w:rsidR="000510DE" w:rsidRPr="005E7BD2" w:rsidRDefault="000510DE" w:rsidP="00F21E83">
      <w:pPr>
        <w:numPr>
          <w:ilvl w:val="0"/>
          <w:numId w:val="34"/>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Third party liability for any one claim or series of claims arising out of any one accident or </w:t>
      </w:r>
      <w:proofErr w:type="gramStart"/>
      <w:r w:rsidRPr="005E7BD2">
        <w:rPr>
          <w:rFonts w:asciiTheme="minorHAnsi" w:hAnsiTheme="minorHAnsi" w:cstheme="minorHAnsi"/>
          <w:color w:val="000000" w:themeColor="text1"/>
        </w:rPr>
        <w:t>event;</w:t>
      </w:r>
      <w:proofErr w:type="gramEnd"/>
    </w:p>
    <w:p w14:paraId="492D958F" w14:textId="77777777" w:rsidR="000510DE" w:rsidRPr="005E7BD2" w:rsidRDefault="000510DE" w:rsidP="00F21E83">
      <w:pPr>
        <w:numPr>
          <w:ilvl w:val="0"/>
          <w:numId w:val="34"/>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Workmen’s compensation and/or employer’s liability insurance which complies with applicable </w:t>
      </w:r>
      <w:proofErr w:type="gramStart"/>
      <w:r w:rsidRPr="005E7BD2">
        <w:rPr>
          <w:rFonts w:asciiTheme="minorHAnsi" w:hAnsiTheme="minorHAnsi" w:cstheme="minorHAnsi"/>
          <w:color w:val="000000" w:themeColor="text1"/>
        </w:rPr>
        <w:t>legislation;</w:t>
      </w:r>
      <w:proofErr w:type="gramEnd"/>
    </w:p>
    <w:p w14:paraId="74CF68C9" w14:textId="77777777" w:rsidR="000510DE" w:rsidRPr="005E7BD2" w:rsidRDefault="000510DE" w:rsidP="00F21E83">
      <w:pPr>
        <w:numPr>
          <w:ilvl w:val="0"/>
          <w:numId w:val="34"/>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Automobile public liability and property damage insurance; and</w:t>
      </w:r>
    </w:p>
    <w:p w14:paraId="53F3DF0E" w14:textId="77777777" w:rsidR="000510DE" w:rsidRPr="005E7BD2" w:rsidRDefault="000510DE" w:rsidP="00F21E83">
      <w:pPr>
        <w:numPr>
          <w:ilvl w:val="0"/>
          <w:numId w:val="34"/>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Cover against loss or damage to the Works and materials during the construction.</w:t>
      </w:r>
    </w:p>
    <w:p w14:paraId="4DC0F5A0" w14:textId="77777777" w:rsidR="000510DE" w:rsidRPr="005E7BD2" w:rsidRDefault="000510DE" w:rsidP="000510DE">
      <w:pPr>
        <w:spacing w:line="23" w:lineRule="atLeast"/>
        <w:ind w:left="567" w:hanging="567"/>
        <w:jc w:val="both"/>
        <w:rPr>
          <w:rFonts w:asciiTheme="minorHAnsi" w:hAnsiTheme="minorHAnsi" w:cstheme="minorHAnsi"/>
          <w:color w:val="000000" w:themeColor="text1"/>
        </w:rPr>
      </w:pPr>
    </w:p>
    <w:p w14:paraId="7E9BD749"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13.2</w:t>
      </w:r>
      <w:r w:rsidRPr="005E7BD2">
        <w:rPr>
          <w:rFonts w:asciiTheme="minorHAnsi" w:hAnsiTheme="minorHAnsi" w:cstheme="minorHAnsi"/>
          <w:color w:val="000000" w:themeColor="text1"/>
        </w:rPr>
        <w:tab/>
        <w:t>The amount of coverage for each type of insurance is to be in line with relevant industry standards and in an amount acceptable to IOM.</w:t>
      </w:r>
    </w:p>
    <w:p w14:paraId="3B9EF565"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5C38F07E"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13.3</w:t>
      </w:r>
      <w:r w:rsidRPr="005E7BD2">
        <w:rPr>
          <w:rFonts w:asciiTheme="minorHAnsi" w:hAnsiTheme="minorHAnsi" w:cstheme="minorHAnsi"/>
          <w:color w:val="000000" w:themeColor="text1"/>
        </w:rPr>
        <w:tab/>
        <w:t>Policies and certificates of insurance are to be provided to IOM prior to the commencement of the Works.</w:t>
      </w:r>
    </w:p>
    <w:p w14:paraId="0F6EF296" w14:textId="77777777" w:rsidR="000510DE" w:rsidRPr="005E7BD2" w:rsidRDefault="000510DE" w:rsidP="000510DE">
      <w:pPr>
        <w:spacing w:line="23" w:lineRule="atLeast"/>
        <w:jc w:val="both"/>
        <w:rPr>
          <w:rFonts w:asciiTheme="minorHAnsi" w:hAnsiTheme="minorHAnsi" w:cstheme="minorHAnsi"/>
          <w:color w:val="000000" w:themeColor="text1"/>
          <w:lang w:val="en-PH"/>
        </w:rPr>
      </w:pPr>
    </w:p>
    <w:p w14:paraId="2E5D0BAE" w14:textId="77777777" w:rsidR="000510DE" w:rsidRPr="005E7BD2" w:rsidRDefault="000510DE" w:rsidP="00F21E83">
      <w:pPr>
        <w:pStyle w:val="Article1"/>
        <w:numPr>
          <w:ilvl w:val="0"/>
          <w:numId w:val="45"/>
        </w:numPr>
        <w:tabs>
          <w:tab w:val="clear" w:pos="567"/>
          <w:tab w:val="left" w:pos="360"/>
        </w:tabs>
        <w:ind w:left="426" w:hanging="426"/>
      </w:pPr>
      <w:r w:rsidRPr="005E7BD2">
        <w:t>Warranties</w:t>
      </w:r>
    </w:p>
    <w:p w14:paraId="4295EBFA" w14:textId="77777777" w:rsidR="000510DE" w:rsidRPr="005E7BD2" w:rsidRDefault="000510DE" w:rsidP="000510DE">
      <w:pPr>
        <w:spacing w:line="23" w:lineRule="atLeast"/>
        <w:ind w:left="720" w:hanging="720"/>
        <w:jc w:val="both"/>
        <w:rPr>
          <w:rFonts w:asciiTheme="minorHAnsi" w:hAnsiTheme="minorHAnsi" w:cstheme="minorHAnsi"/>
          <w:color w:val="000000" w:themeColor="text1"/>
        </w:rPr>
      </w:pPr>
    </w:p>
    <w:p w14:paraId="0C8AA087"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14.1</w:t>
      </w:r>
      <w:r w:rsidRPr="005E7BD2">
        <w:rPr>
          <w:rFonts w:asciiTheme="minorHAnsi" w:hAnsiTheme="minorHAnsi" w:cstheme="minorHAnsi"/>
          <w:color w:val="000000" w:themeColor="text1"/>
        </w:rPr>
        <w:tab/>
        <w:t xml:space="preserve">The Contractor represents and warrants that it is financially sound and duly licensed, with the adequate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/human resources, equipment and tools, competence, </w:t>
      </w:r>
      <w:proofErr w:type="gramStart"/>
      <w:r w:rsidRPr="005E7BD2">
        <w:rPr>
          <w:rFonts w:asciiTheme="minorHAnsi" w:hAnsiTheme="minorHAnsi" w:cstheme="minorHAnsi"/>
          <w:color w:val="000000" w:themeColor="text1"/>
        </w:rPr>
        <w:t>expertise</w:t>
      </w:r>
      <w:proofErr w:type="gramEnd"/>
      <w:r w:rsidRPr="005E7BD2">
        <w:rPr>
          <w:rFonts w:asciiTheme="minorHAnsi" w:hAnsiTheme="minorHAnsi" w:cstheme="minorHAnsi"/>
          <w:color w:val="000000" w:themeColor="text1"/>
        </w:rPr>
        <w:t xml:space="preserve"> and skills necessary to carry out fully and satisfactorily, within the stipulated completion period, the Works in accordance with this Agreement.</w:t>
      </w:r>
    </w:p>
    <w:p w14:paraId="3D3D1231"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6AEFAFA6"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14.2</w:t>
      </w:r>
      <w:r w:rsidRPr="005E7BD2">
        <w:rPr>
          <w:rFonts w:asciiTheme="minorHAnsi" w:hAnsiTheme="minorHAnsi"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r w:rsidRPr="005E7BD2">
        <w:rPr>
          <w:rFonts w:asciiTheme="minorHAnsi" w:hAnsiTheme="minorHAnsi" w:cstheme="minorHAnsi"/>
          <w:color w:val="000000" w:themeColor="text1"/>
          <w:highlight w:val="lightGray"/>
        </w:rPr>
        <w:t xml:space="preserve">12 (twelve) months </w:t>
      </w:r>
      <w:r w:rsidRPr="005E7BD2">
        <w:rPr>
          <w:rFonts w:asciiTheme="minorHAnsi" w:hAnsiTheme="minorHAnsi" w:cstheme="minorHAnsi"/>
          <w:color w:val="000000" w:themeColor="text1"/>
        </w:rPr>
        <w:t xml:space="preserve">from the date of </w:t>
      </w:r>
      <w:r w:rsidRPr="00A1228B">
        <w:rPr>
          <w:rFonts w:asciiTheme="minorHAnsi" w:hAnsiTheme="minorHAnsi" w:cstheme="minorHAnsi"/>
          <w:color w:val="000000" w:themeColor="text1"/>
        </w:rPr>
        <w:t>issue of IOM’s Certificate of Provisional Acceptance of the Works as per Articles 4.7 or 4.8, on</w:t>
      </w:r>
      <w:r w:rsidRPr="005E7BD2">
        <w:rPr>
          <w:rFonts w:asciiTheme="minorHAnsi" w:hAnsiTheme="minorHAnsi" w:cstheme="minorHAnsi"/>
          <w:color w:val="000000" w:themeColor="text1"/>
        </w:rPr>
        <w:t xml:space="preserve"> account of defects in the construction, or the use of materials of inferior quality furnished by it, or due to any violation of the terms of the Agreement.  </w:t>
      </w:r>
    </w:p>
    <w:p w14:paraId="083268F2"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10F0C649"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14.3</w:t>
      </w:r>
      <w:r w:rsidRPr="005E7BD2">
        <w:rPr>
          <w:rFonts w:asciiTheme="minorHAnsi" w:hAnsiTheme="minorHAnsi" w:cstheme="minorHAnsi"/>
          <w:color w:val="000000" w:themeColor="text1"/>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7FF3A519" w14:textId="77777777" w:rsidR="000510DE" w:rsidRPr="005E7BD2" w:rsidRDefault="000510DE" w:rsidP="000510DE">
      <w:pPr>
        <w:tabs>
          <w:tab w:val="left" w:pos="720"/>
        </w:tabs>
        <w:spacing w:line="23" w:lineRule="atLeast"/>
        <w:ind w:left="720" w:hanging="720"/>
        <w:jc w:val="both"/>
        <w:rPr>
          <w:rFonts w:asciiTheme="minorHAnsi" w:hAnsiTheme="minorHAnsi" w:cstheme="minorHAnsi"/>
          <w:color w:val="000000" w:themeColor="text1"/>
        </w:rPr>
      </w:pPr>
    </w:p>
    <w:p w14:paraId="4111B455"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14.4</w:t>
      </w:r>
      <w:r w:rsidRPr="005E7BD2">
        <w:rPr>
          <w:rFonts w:asciiTheme="minorHAnsi" w:hAnsiTheme="minorHAnsi" w:cstheme="minorHAnsi"/>
          <w:color w:val="000000" w:themeColor="text1"/>
        </w:rPr>
        <w:tab/>
        <w:t xml:space="preserve">In case of Contractor’s default, </w:t>
      </w:r>
      <w:proofErr w:type="gramStart"/>
      <w:r w:rsidRPr="005E7BD2">
        <w:rPr>
          <w:rFonts w:asciiTheme="minorHAnsi" w:hAnsiTheme="minorHAnsi" w:cstheme="minorHAnsi"/>
          <w:color w:val="000000" w:themeColor="text1"/>
        </w:rPr>
        <w:t>failure</w:t>
      </w:r>
      <w:proofErr w:type="gramEnd"/>
      <w:r w:rsidRPr="005E7BD2">
        <w:rPr>
          <w:rFonts w:asciiTheme="minorHAnsi" w:hAnsiTheme="minorHAnsi" w:cstheme="minorHAnsi"/>
          <w:color w:val="000000" w:themeColor="text1"/>
        </w:rPr>
        <w:t xml:space="preserv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5E7BD2">
        <w:rPr>
          <w:rFonts w:asciiTheme="minorHAnsi" w:hAnsiTheme="minorHAnsi" w:cstheme="minorHAnsi"/>
          <w:color w:val="000000" w:themeColor="text1"/>
        </w:rPr>
        <w:t>Guarantee</w:t>
      </w:r>
      <w:proofErr w:type="gramEnd"/>
      <w:r w:rsidRPr="005E7BD2">
        <w:rPr>
          <w:rFonts w:asciiTheme="minorHAnsi" w:hAnsiTheme="minorHAnsi" w:cstheme="minorHAnsi"/>
          <w:color w:val="000000" w:themeColor="text1"/>
        </w:rPr>
        <w:t xml:space="preserve"> or the Retention Amount. </w:t>
      </w:r>
    </w:p>
    <w:p w14:paraId="5F3FEB48"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32321128"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14.5</w:t>
      </w:r>
      <w:r w:rsidRPr="005E7BD2">
        <w:rPr>
          <w:rFonts w:asciiTheme="minorHAnsi" w:hAnsiTheme="minorHAnsi"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45C909DE"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4C8C576C"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14.6</w:t>
      </w:r>
      <w:r w:rsidRPr="005E7BD2">
        <w:rPr>
          <w:rFonts w:asciiTheme="minorHAnsi" w:hAnsiTheme="minorHAnsi" w:cstheme="minorHAnsi"/>
          <w:color w:val="000000" w:themeColor="text1"/>
        </w:rPr>
        <w:tab/>
        <w:t xml:space="preserve">The Contractor shall perform repair work with the utmost care and diligence to protect existing facilities and prevent damage thereto.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damage to existing facilities is caused by such repairs, the Contractor shall repair such damage at its own expense and to IOM’s satisfaction and acceptance.</w:t>
      </w:r>
    </w:p>
    <w:p w14:paraId="3F02B8E7"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667C5A9F"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14.7</w:t>
      </w:r>
      <w:r w:rsidRPr="005E7BD2">
        <w:rPr>
          <w:rFonts w:asciiTheme="minorHAnsi" w:hAnsiTheme="minorHAnsi" w:cstheme="minorHAnsi"/>
          <w:color w:val="000000" w:themeColor="text1"/>
        </w:rPr>
        <w:tab/>
        <w:t xml:space="preserve">The Contractor further warrants that: </w:t>
      </w:r>
    </w:p>
    <w:p w14:paraId="4BAD6465" w14:textId="77777777" w:rsidR="000510DE" w:rsidRPr="005E7BD2" w:rsidRDefault="000510DE" w:rsidP="00F21E83">
      <w:pPr>
        <w:pStyle w:val="BodyText"/>
        <w:numPr>
          <w:ilvl w:val="0"/>
          <w:numId w:val="26"/>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shall comply with all applicable laws, ordinances, rules and regulations when performing its obligations under this </w:t>
      </w:r>
      <w:proofErr w:type="gramStart"/>
      <w:r w:rsidRPr="005E7BD2">
        <w:rPr>
          <w:rFonts w:asciiTheme="minorHAnsi" w:hAnsiTheme="minorHAnsi" w:cstheme="minorHAnsi"/>
          <w:color w:val="000000" w:themeColor="text1"/>
        </w:rPr>
        <w:t>Agreement;</w:t>
      </w:r>
      <w:proofErr w:type="gramEnd"/>
    </w:p>
    <w:p w14:paraId="55F16057"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In all circumstances it shall act in the best interests of </w:t>
      </w:r>
      <w:proofErr w:type="gramStart"/>
      <w:r w:rsidRPr="005E7BD2">
        <w:rPr>
          <w:rFonts w:asciiTheme="minorHAnsi" w:hAnsiTheme="minorHAnsi" w:cstheme="minorHAnsi"/>
          <w:color w:val="000000" w:themeColor="text1"/>
        </w:rPr>
        <w:t>IOM;</w:t>
      </w:r>
      <w:proofErr w:type="gramEnd"/>
    </w:p>
    <w:p w14:paraId="2809C7CB"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 official or employee of IOM or any third party has received from, will be offered by, or will receive from the Contractor any direct or indirect benefit arising from the Agreement or award </w:t>
      </w:r>
      <w:proofErr w:type="gramStart"/>
      <w:r w:rsidRPr="005E7BD2">
        <w:rPr>
          <w:rFonts w:asciiTheme="minorHAnsi" w:hAnsiTheme="minorHAnsi" w:cstheme="minorHAnsi"/>
          <w:color w:val="000000" w:themeColor="text1"/>
        </w:rPr>
        <w:t>thereof;</w:t>
      </w:r>
      <w:proofErr w:type="gramEnd"/>
    </w:p>
    <w:p w14:paraId="1A427696"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has not misrepresented or concealed any material facts in the procuring of this </w:t>
      </w:r>
      <w:proofErr w:type="gramStart"/>
      <w:r w:rsidRPr="005E7BD2">
        <w:rPr>
          <w:rFonts w:asciiTheme="minorHAnsi" w:hAnsiTheme="minorHAnsi" w:cstheme="minorHAnsi"/>
          <w:color w:val="000000" w:themeColor="text1"/>
        </w:rPr>
        <w:t>Agreement;</w:t>
      </w:r>
      <w:proofErr w:type="gramEnd"/>
    </w:p>
    <w:p w14:paraId="02CC290B"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materials used are new, legally sourced and fit for their particular </w:t>
      </w:r>
      <w:proofErr w:type="gramStart"/>
      <w:r w:rsidRPr="005E7BD2">
        <w:rPr>
          <w:rFonts w:asciiTheme="minorHAnsi" w:hAnsiTheme="minorHAnsi" w:cstheme="minorHAnsi"/>
          <w:color w:val="000000" w:themeColor="text1"/>
        </w:rPr>
        <w:t>purpose;</w:t>
      </w:r>
      <w:proofErr w:type="gramEnd"/>
    </w:p>
    <w:p w14:paraId="6D4F4896"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 asbestos or any other health hazard materials (lead paints etc.) will be used in the course of the </w:t>
      </w:r>
      <w:proofErr w:type="gramStart"/>
      <w:r w:rsidRPr="005E7BD2">
        <w:rPr>
          <w:rFonts w:asciiTheme="minorHAnsi" w:hAnsiTheme="minorHAnsi" w:cstheme="minorHAnsi"/>
          <w:color w:val="000000" w:themeColor="text1"/>
        </w:rPr>
        <w:t>construction;</w:t>
      </w:r>
      <w:proofErr w:type="gramEnd"/>
    </w:p>
    <w:p w14:paraId="15A0882D"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its staff or shareholders have not previously been declared by IOM ineligible to be awarded agreements by </w:t>
      </w:r>
      <w:proofErr w:type="gramStart"/>
      <w:r w:rsidRPr="005E7BD2">
        <w:rPr>
          <w:rFonts w:asciiTheme="minorHAnsi" w:hAnsiTheme="minorHAnsi" w:cstheme="minorHAnsi"/>
          <w:color w:val="000000" w:themeColor="text1"/>
        </w:rPr>
        <w:t>IOM;</w:t>
      </w:r>
      <w:proofErr w:type="gramEnd"/>
    </w:p>
    <w:p w14:paraId="4A94DD1F"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Price specified in this Agreement shall constitute the sole remuneration in connection with this Agreement.  The Contractor shall not </w:t>
      </w:r>
      <w:proofErr w:type="gramStart"/>
      <w:r w:rsidRPr="005E7BD2">
        <w:rPr>
          <w:rFonts w:asciiTheme="minorHAnsi" w:hAnsiTheme="minorHAnsi" w:cstheme="minorHAnsi"/>
          <w:color w:val="000000" w:themeColor="text1"/>
        </w:rPr>
        <w:t>accept</w:t>
      </w:r>
      <w:proofErr w:type="gramEnd"/>
      <w:r w:rsidRPr="005E7BD2">
        <w:rPr>
          <w:rFonts w:asciiTheme="minorHAnsi" w:hAnsiTheme="minorHAnsi" w:cstheme="minorHAnsi"/>
          <w:color w:val="000000" w:themeColor="text1"/>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5E7BD2">
        <w:rPr>
          <w:rFonts w:asciiTheme="minorHAnsi" w:hAnsiTheme="minorHAnsi" w:cstheme="minorHAnsi"/>
          <w:color w:val="000000" w:themeColor="text1"/>
        </w:rPr>
        <w:t>personnel</w:t>
      </w:r>
      <w:proofErr w:type="gramEnd"/>
      <w:r w:rsidRPr="005E7BD2">
        <w:rPr>
          <w:rFonts w:asciiTheme="minorHAnsi" w:hAnsiTheme="minorHAnsi" w:cstheme="minorHAnsi"/>
          <w:color w:val="000000" w:themeColor="text1"/>
        </w:rPr>
        <w:t xml:space="preserve"> and agents of either of them, similarly, shall not receive any such additional remuneration.</w:t>
      </w:r>
    </w:p>
    <w:p w14:paraId="4BF3BFA2"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shall respect the legal status, </w:t>
      </w:r>
      <w:proofErr w:type="gramStart"/>
      <w:r w:rsidRPr="005E7BD2">
        <w:rPr>
          <w:rFonts w:asciiTheme="minorHAnsi" w:hAnsiTheme="minorHAnsi" w:cstheme="minorHAnsi"/>
          <w:color w:val="000000" w:themeColor="text1"/>
        </w:rPr>
        <w:t>privileges</w:t>
      </w:r>
      <w:proofErr w:type="gramEnd"/>
      <w:r w:rsidRPr="005E7BD2">
        <w:rPr>
          <w:rFonts w:asciiTheme="minorHAnsi" w:hAnsiTheme="minorHAnsi" w:cstheme="minorHAnsi"/>
          <w:color w:val="000000" w:themeColor="text1"/>
        </w:rPr>
        <w:t xml:space="preserve"> and immunities of IOM as an intergovernmental organization, such as inviolability of documents and archive wherever it is located, exemption from taxation, immunity from legal process or national jurisdiction.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the Contractor becomes aware of any situation where IOM’s legal status, privileges or immunities are not fully respected, it shall immediately inform IOM.</w:t>
      </w:r>
    </w:p>
    <w:p w14:paraId="610B8DBB"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13491DA5" w14:textId="77777777" w:rsidR="000510DE" w:rsidRPr="005E7BD2" w:rsidRDefault="000510DE" w:rsidP="00F21E83">
      <w:pPr>
        <w:pStyle w:val="BodyText"/>
        <w:numPr>
          <w:ilvl w:val="0"/>
          <w:numId w:val="26"/>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asciiTheme="minorHAnsi" w:hAnsiTheme="minorHAnsi" w:cstheme="minorHAnsi"/>
          <w:color w:val="000000" w:themeColor="text1"/>
          <w:lang w:eastAsia="ar-SA"/>
        </w:rPr>
        <w:t>The Contractor shall ensure that this requirement is included in all subcontracts.</w:t>
      </w:r>
    </w:p>
    <w:p w14:paraId="77030D31" w14:textId="77777777" w:rsidR="000510DE" w:rsidRPr="005E7BD2" w:rsidRDefault="000510DE" w:rsidP="000510DE">
      <w:pPr>
        <w:pStyle w:val="BodyText"/>
        <w:tabs>
          <w:tab w:val="num" w:pos="1701"/>
        </w:tabs>
        <w:spacing w:line="23" w:lineRule="atLeast"/>
        <w:ind w:left="1134" w:hanging="567"/>
        <w:rPr>
          <w:rFonts w:asciiTheme="minorHAnsi" w:hAnsiTheme="minorHAnsi" w:cstheme="minorHAnsi"/>
          <w:color w:val="000000" w:themeColor="text1"/>
        </w:rPr>
      </w:pPr>
    </w:p>
    <w:p w14:paraId="4B1E113A" w14:textId="77777777" w:rsidR="000510DE" w:rsidRPr="005E7BD2" w:rsidRDefault="000510DE" w:rsidP="00F21E83">
      <w:pPr>
        <w:pStyle w:val="BodyText"/>
        <w:numPr>
          <w:ilvl w:val="1"/>
          <w:numId w:val="39"/>
        </w:numPr>
        <w:tabs>
          <w:tab w:val="left"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warrants that it shall abide by the highest ethical standards in the performance of this Agreement, which includes not engaging in any fraudulent, corrupt, </w:t>
      </w:r>
      <w:proofErr w:type="gramStart"/>
      <w:r w:rsidRPr="005E7BD2">
        <w:rPr>
          <w:rFonts w:asciiTheme="minorHAnsi" w:hAnsiTheme="minorHAnsi" w:cstheme="minorHAnsi"/>
          <w:color w:val="000000" w:themeColor="text1"/>
        </w:rPr>
        <w:t>discriminatory</w:t>
      </w:r>
      <w:proofErr w:type="gramEnd"/>
      <w:r w:rsidRPr="005E7BD2">
        <w:rPr>
          <w:rFonts w:asciiTheme="minorHAnsi" w:hAnsiTheme="minorHAnsi" w:cstheme="minorHAnsi"/>
          <w:color w:val="000000" w:themeColor="text1"/>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5B87C4CC" w14:textId="77777777" w:rsidR="000510DE" w:rsidRPr="005E7BD2" w:rsidRDefault="000510DE" w:rsidP="00F21E83">
      <w:pPr>
        <w:pStyle w:val="BodyText"/>
        <w:numPr>
          <w:ilvl w:val="0"/>
          <w:numId w:val="4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corrupt practice, defined as the offering, giving, receiving or soliciting, directly or indirectly, of anything of value to influence the action of IOM in the procurement process or in contract </w:t>
      </w:r>
      <w:proofErr w:type="gramStart"/>
      <w:r w:rsidRPr="005E7BD2">
        <w:rPr>
          <w:rFonts w:asciiTheme="minorHAnsi" w:hAnsiTheme="minorHAnsi" w:cstheme="minorHAnsi"/>
          <w:color w:val="000000" w:themeColor="text1"/>
        </w:rPr>
        <w:t>execution;</w:t>
      </w:r>
      <w:proofErr w:type="gramEnd"/>
    </w:p>
    <w:p w14:paraId="0295A114" w14:textId="77777777" w:rsidR="000510DE" w:rsidRPr="005E7BD2" w:rsidRDefault="000510DE" w:rsidP="00F21E83">
      <w:pPr>
        <w:pStyle w:val="BodyText"/>
        <w:numPr>
          <w:ilvl w:val="0"/>
          <w:numId w:val="4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5E7BD2">
        <w:rPr>
          <w:rFonts w:asciiTheme="minorHAnsi" w:hAnsiTheme="minorHAnsi" w:cstheme="minorHAnsi"/>
          <w:color w:val="000000" w:themeColor="text1"/>
        </w:rPr>
        <w:t>IOM;</w:t>
      </w:r>
      <w:proofErr w:type="gramEnd"/>
    </w:p>
    <w:p w14:paraId="41511D02" w14:textId="77777777" w:rsidR="000510DE" w:rsidRPr="005E7BD2" w:rsidRDefault="000510DE" w:rsidP="00F21E83">
      <w:pPr>
        <w:pStyle w:val="BodyText"/>
        <w:numPr>
          <w:ilvl w:val="0"/>
          <w:numId w:val="4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collusive practice, defined as an undisclosed arrangement between two or more bidders designed to artificially alter the results of the tender process to obtain a financial gain or other </w:t>
      </w:r>
      <w:proofErr w:type="gramStart"/>
      <w:r w:rsidRPr="005E7BD2">
        <w:rPr>
          <w:rFonts w:asciiTheme="minorHAnsi" w:hAnsiTheme="minorHAnsi" w:cstheme="minorHAnsi"/>
          <w:color w:val="000000" w:themeColor="text1"/>
        </w:rPr>
        <w:t>benefit;</w:t>
      </w:r>
      <w:proofErr w:type="gramEnd"/>
    </w:p>
    <w:p w14:paraId="5FD2BE07" w14:textId="77777777" w:rsidR="000510DE" w:rsidRPr="005E7BD2" w:rsidRDefault="000510DE" w:rsidP="00F21E83">
      <w:pPr>
        <w:pStyle w:val="BodyText"/>
        <w:numPr>
          <w:ilvl w:val="0"/>
          <w:numId w:val="4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a coercive practice, defined as impairing or harming, or threatening to impair or harm, directly or indirectly, any participant in the tender process to influence improperly its activities, or affect the execution of a </w:t>
      </w:r>
      <w:proofErr w:type="gramStart"/>
      <w:r w:rsidRPr="005E7BD2">
        <w:rPr>
          <w:rFonts w:asciiTheme="minorHAnsi" w:hAnsiTheme="minorHAnsi" w:cstheme="minorHAnsi"/>
          <w:color w:val="000000" w:themeColor="text1"/>
        </w:rPr>
        <w:t>contract;</w:t>
      </w:r>
      <w:proofErr w:type="gramEnd"/>
    </w:p>
    <w:p w14:paraId="32D0FD64" w14:textId="77777777" w:rsidR="000510DE" w:rsidRPr="005E7BD2" w:rsidRDefault="000510DE" w:rsidP="00F21E83">
      <w:pPr>
        <w:pStyle w:val="BodyText"/>
        <w:numPr>
          <w:ilvl w:val="0"/>
          <w:numId w:val="4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 obstructive practice, defined as (</w:t>
      </w:r>
      <w:proofErr w:type="spellStart"/>
      <w:r w:rsidRPr="005E7BD2">
        <w:rPr>
          <w:rFonts w:asciiTheme="minorHAnsi" w:hAnsiTheme="minorHAnsi" w:cstheme="minorHAnsi"/>
          <w:color w:val="000000" w:themeColor="text1"/>
        </w:rPr>
        <w:t>i</w:t>
      </w:r>
      <w:proofErr w:type="spellEnd"/>
      <w:r w:rsidRPr="005E7BD2">
        <w:rPr>
          <w:rFonts w:asciiTheme="minorHAnsi" w:hAnsiTheme="minorHAnsi" w:cstheme="minorHAnsi"/>
          <w:color w:val="000000" w:themeColor="text1"/>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w:t>
      </w:r>
      <w:r w:rsidRPr="00A1228B">
        <w:rPr>
          <w:rFonts w:asciiTheme="minorHAnsi" w:hAnsiTheme="minorHAnsi" w:cstheme="minorHAnsi"/>
          <w:color w:val="000000" w:themeColor="text1"/>
        </w:rPr>
        <w:t>to prevent it from disclosing its knowledge of matters relevant to the investigation</w:t>
      </w:r>
      <w:r w:rsidRPr="005E7BD2">
        <w:rPr>
          <w:rFonts w:asciiTheme="minorHAnsi" w:hAnsiTheme="minorHAnsi" w:cstheme="minorHAnsi"/>
          <w:color w:val="000000" w:themeColor="text1"/>
        </w:rPr>
        <w:t xml:space="preserve"> or from pursuing the investigation; or (ii) acts intended to materially impede the exercise of IOM’s contractual rights of access to information;</w:t>
      </w:r>
    </w:p>
    <w:p w14:paraId="1695BFEB" w14:textId="77777777" w:rsidR="000510DE" w:rsidRPr="005E7BD2" w:rsidRDefault="000510DE" w:rsidP="00F21E83">
      <w:pPr>
        <w:pStyle w:val="BodyText"/>
        <w:numPr>
          <w:ilvl w:val="0"/>
          <w:numId w:val="40"/>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09F06501" w14:textId="77777777" w:rsidR="000510DE" w:rsidRPr="005E7BD2" w:rsidRDefault="000510DE" w:rsidP="000510DE">
      <w:pPr>
        <w:pStyle w:val="BodyText"/>
        <w:spacing w:line="23" w:lineRule="atLeast"/>
        <w:ind w:left="693"/>
        <w:rPr>
          <w:rFonts w:asciiTheme="minorHAnsi" w:hAnsiTheme="minorHAnsi" w:cstheme="minorHAnsi"/>
          <w:color w:val="000000" w:themeColor="text1"/>
        </w:rPr>
      </w:pPr>
    </w:p>
    <w:p w14:paraId="665F878A" w14:textId="77777777" w:rsidR="000510DE" w:rsidRPr="005E7BD2" w:rsidRDefault="000510DE" w:rsidP="00F21E83">
      <w:pPr>
        <w:pStyle w:val="BodyText"/>
        <w:numPr>
          <w:ilvl w:val="1"/>
          <w:numId w:val="39"/>
        </w:numPr>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further warrants that it shall: </w:t>
      </w:r>
    </w:p>
    <w:p w14:paraId="79DFB177" w14:textId="77777777" w:rsidR="000510DE" w:rsidRPr="005E7BD2" w:rsidRDefault="000510DE" w:rsidP="00F21E83">
      <w:pPr>
        <w:numPr>
          <w:ilvl w:val="0"/>
          <w:numId w:val="38"/>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Take all appropriate measures to prohibit and prevent actual, </w:t>
      </w:r>
      <w:proofErr w:type="gramStart"/>
      <w:r w:rsidRPr="005E7BD2">
        <w:rPr>
          <w:rFonts w:asciiTheme="minorHAnsi" w:hAnsiTheme="minorHAnsi" w:cstheme="minorHAnsi"/>
          <w:color w:val="000000" w:themeColor="text1"/>
        </w:rPr>
        <w:t>attempted</w:t>
      </w:r>
      <w:proofErr w:type="gramEnd"/>
      <w:r w:rsidRPr="005E7BD2">
        <w:rPr>
          <w:rFonts w:asciiTheme="minorHAnsi" w:hAnsiTheme="minorHAnsi" w:cstheme="minorHAnsi"/>
          <w:color w:val="000000" w:themeColor="text1"/>
        </w:rPr>
        <w:t xml:space="preserve"> and threatened sexual exploitation and abuse (SEA) by its employees or any other persons engaged and controlled by it to perform activities under this Agreement (“other personnel”).  </w:t>
      </w:r>
      <w:proofErr w:type="gramStart"/>
      <w:r w:rsidRPr="005E7BD2">
        <w:rPr>
          <w:rFonts w:asciiTheme="minorHAnsi" w:hAnsiTheme="minorHAnsi" w:cstheme="minorHAnsi"/>
          <w:color w:val="000000" w:themeColor="text1"/>
        </w:rPr>
        <w:t>For the purpose of</w:t>
      </w:r>
      <w:proofErr w:type="gramEnd"/>
      <w:r w:rsidRPr="005E7BD2">
        <w:rPr>
          <w:rFonts w:asciiTheme="minorHAnsi" w:hAnsiTheme="minorHAnsi" w:cstheme="minorHAnsi"/>
          <w:color w:val="000000" w:themeColor="text1"/>
        </w:rPr>
        <w:t xml:space="preserve"> this Agreement, SEA shall include:  </w:t>
      </w:r>
    </w:p>
    <w:p w14:paraId="15A8177F" w14:textId="77777777" w:rsidR="000510DE" w:rsidRPr="005E7BD2" w:rsidRDefault="000510DE" w:rsidP="00F21E83">
      <w:pPr>
        <w:numPr>
          <w:ilvl w:val="2"/>
          <w:numId w:val="50"/>
        </w:numPr>
        <w:tabs>
          <w:tab w:val="left" w:pos="2160"/>
        </w:tabs>
        <w:spacing w:after="0" w:line="23" w:lineRule="atLeast"/>
        <w:ind w:left="216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6C9A20F3" w14:textId="77777777" w:rsidR="000510DE" w:rsidRPr="005E7BD2" w:rsidRDefault="000510DE" w:rsidP="00F21E83">
      <w:pPr>
        <w:numPr>
          <w:ilvl w:val="2"/>
          <w:numId w:val="50"/>
        </w:numPr>
        <w:tabs>
          <w:tab w:val="left" w:pos="2160"/>
        </w:tabs>
        <w:spacing w:after="0" w:line="23" w:lineRule="atLeast"/>
        <w:ind w:left="216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rPr>
        <w:t xml:space="preserve">. </w:t>
      </w:r>
    </w:p>
    <w:p w14:paraId="6FEF04DC" w14:textId="77777777" w:rsidR="000510DE" w:rsidRPr="005E7BD2" w:rsidRDefault="000510DE" w:rsidP="00F21E83">
      <w:pPr>
        <w:numPr>
          <w:ilvl w:val="0"/>
          <w:numId w:val="38"/>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Strongly discourage its employees or other personnel having sexual relationships with IOM beneficiaries. </w:t>
      </w:r>
    </w:p>
    <w:p w14:paraId="3F9A4C0E" w14:textId="77777777" w:rsidR="000510DE" w:rsidRPr="005E7BD2" w:rsidRDefault="000510DE" w:rsidP="00F21E83">
      <w:pPr>
        <w:numPr>
          <w:ilvl w:val="0"/>
          <w:numId w:val="38"/>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1D6490BA" w14:textId="77777777" w:rsidR="000510DE" w:rsidRPr="005E7BD2" w:rsidRDefault="000510DE" w:rsidP="00F21E83">
      <w:pPr>
        <w:numPr>
          <w:ilvl w:val="0"/>
          <w:numId w:val="38"/>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Ensure that the SEA provisions are included in all subcontracts.   </w:t>
      </w:r>
    </w:p>
    <w:p w14:paraId="3610E8AB" w14:textId="77777777" w:rsidR="000510DE" w:rsidRPr="005E7BD2" w:rsidRDefault="000510DE" w:rsidP="00F21E83">
      <w:pPr>
        <w:pStyle w:val="BodyText"/>
        <w:numPr>
          <w:ilvl w:val="0"/>
          <w:numId w:val="38"/>
        </w:numPr>
        <w:spacing w:after="0" w:line="23" w:lineRule="atLeast"/>
        <w:ind w:left="1440" w:hanging="720"/>
        <w:jc w:val="both"/>
        <w:rPr>
          <w:rFonts w:asciiTheme="minorHAnsi" w:hAnsiTheme="minorHAnsi" w:cstheme="minorHAnsi"/>
          <w:color w:val="000000" w:themeColor="text1"/>
        </w:rPr>
      </w:pPr>
      <w:proofErr w:type="gramStart"/>
      <w:r w:rsidRPr="005E7BD2">
        <w:rPr>
          <w:rFonts w:asciiTheme="minorHAnsi" w:hAnsiTheme="minorHAnsi" w:cstheme="minorHAnsi"/>
          <w:color w:val="000000" w:themeColor="text1"/>
        </w:rPr>
        <w:t>Adhere to above commitments at all times</w:t>
      </w:r>
      <w:proofErr w:type="gramEnd"/>
      <w:r w:rsidRPr="005E7BD2">
        <w:rPr>
          <w:rFonts w:asciiTheme="minorHAnsi" w:hAnsiTheme="minorHAnsi" w:cstheme="minorHAnsi"/>
          <w:color w:val="000000" w:themeColor="text1"/>
        </w:rPr>
        <w:t xml:space="preserve">. </w:t>
      </w:r>
    </w:p>
    <w:p w14:paraId="41BAAB55" w14:textId="77777777" w:rsidR="000510DE" w:rsidRPr="005E7BD2" w:rsidRDefault="000510DE" w:rsidP="000510DE">
      <w:pPr>
        <w:pStyle w:val="BodyText"/>
        <w:spacing w:line="23" w:lineRule="atLeast"/>
        <w:rPr>
          <w:rFonts w:asciiTheme="minorHAnsi" w:hAnsiTheme="minorHAnsi" w:cstheme="minorHAnsi"/>
          <w:color w:val="000000" w:themeColor="text1"/>
        </w:rPr>
      </w:pPr>
    </w:p>
    <w:p w14:paraId="314BB319"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14.10 </w:t>
      </w:r>
      <w:r w:rsidRPr="005E7BD2">
        <w:rPr>
          <w:rFonts w:asciiTheme="minorHAnsi" w:hAnsiTheme="minorHAnsi" w:cstheme="minorHAnsi"/>
          <w:color w:val="000000" w:themeColor="text1"/>
        </w:rPr>
        <w:tab/>
        <w:t xml:space="preserve">The Contractor expressly acknowledges and agrees that breach by the Contractor, or by any of the Contractor’s employees, contractors, </w:t>
      </w:r>
      <w:proofErr w:type="gramStart"/>
      <w:r w:rsidRPr="005E7BD2">
        <w:rPr>
          <w:rFonts w:asciiTheme="minorHAnsi" w:hAnsiTheme="minorHAnsi" w:cstheme="minorHAnsi"/>
          <w:color w:val="000000" w:themeColor="text1"/>
        </w:rPr>
        <w:t>subcontractors</w:t>
      </w:r>
      <w:proofErr w:type="gramEnd"/>
      <w:r w:rsidRPr="005E7BD2">
        <w:rPr>
          <w:rFonts w:asciiTheme="minorHAnsi" w:hAnsiTheme="minorHAnsi" w:cstheme="minorHAnsi"/>
          <w:color w:val="000000" w:themeColor="text1"/>
        </w:rPr>
        <w:t xml:space="preserve"> or agents, of any provision contained in Articles 14.7, 14.8, or 14.9 of this Agreement constitutes a material breach of this Agreement and shall entitle IOM to terminate this Agreement immediately on written notice without liability.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40228A0B" w14:textId="77777777" w:rsidR="000510DE" w:rsidRPr="005E7BD2" w:rsidRDefault="000510DE" w:rsidP="000510DE">
      <w:pPr>
        <w:pStyle w:val="BodyText"/>
        <w:spacing w:line="23" w:lineRule="atLeast"/>
        <w:rPr>
          <w:rFonts w:asciiTheme="minorHAnsi" w:hAnsiTheme="minorHAnsi" w:cstheme="minorHAnsi"/>
          <w:color w:val="000000" w:themeColor="text1"/>
        </w:rPr>
      </w:pPr>
    </w:p>
    <w:p w14:paraId="0816982C" w14:textId="77777777" w:rsidR="000510DE" w:rsidRPr="00A1228B" w:rsidRDefault="000510DE" w:rsidP="00F21E83">
      <w:pPr>
        <w:pStyle w:val="Heading2"/>
        <w:numPr>
          <w:ilvl w:val="0"/>
          <w:numId w:val="45"/>
        </w:numPr>
        <w:tabs>
          <w:tab w:val="left" w:pos="360"/>
        </w:tabs>
        <w:spacing w:line="23" w:lineRule="atLeast"/>
        <w:ind w:left="426" w:hanging="426"/>
        <w:rPr>
          <w:rFonts w:asciiTheme="minorHAnsi" w:hAnsiTheme="minorHAnsi"/>
          <w:bCs/>
          <w:color w:val="000000" w:themeColor="text1"/>
          <w:szCs w:val="22"/>
        </w:rPr>
      </w:pPr>
      <w:r w:rsidRPr="00A1228B">
        <w:rPr>
          <w:rFonts w:asciiTheme="minorHAnsi" w:hAnsiTheme="minorHAnsi"/>
          <w:bCs/>
          <w:color w:val="000000" w:themeColor="text1"/>
          <w:szCs w:val="22"/>
        </w:rPr>
        <w:t>Assignment and Subcontracting</w:t>
      </w:r>
    </w:p>
    <w:p w14:paraId="65D89118" w14:textId="77777777" w:rsidR="000510DE" w:rsidRPr="005E7BD2" w:rsidRDefault="000510DE" w:rsidP="000510DE">
      <w:pPr>
        <w:spacing w:line="23" w:lineRule="atLeast"/>
        <w:rPr>
          <w:rFonts w:asciiTheme="minorHAnsi" w:hAnsiTheme="minorHAnsi" w:cstheme="minorHAnsi"/>
          <w:color w:val="000000" w:themeColor="text1"/>
        </w:rPr>
      </w:pPr>
    </w:p>
    <w:p w14:paraId="40434001"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15.1</w:t>
      </w:r>
      <w:r w:rsidRPr="005E7BD2">
        <w:rPr>
          <w:rFonts w:asciiTheme="minorHAnsi" w:hAnsiTheme="minorHAnsi" w:cstheme="minorHAnsi"/>
          <w:color w:val="000000" w:themeColor="text1"/>
        </w:rPr>
        <w:tab/>
        <w:t xml:space="preserve">The Contractor shall not assign or subcontract the Agreement or any work under this Agreement in </w:t>
      </w:r>
      <w:r>
        <w:rPr>
          <w:rFonts w:asciiTheme="minorHAnsi" w:hAnsiTheme="minorHAnsi" w:cstheme="minorHAnsi"/>
          <w:color w:val="000000" w:themeColor="text1"/>
        </w:rPr>
        <w:t xml:space="preserve">whole or in </w:t>
      </w:r>
      <w:r w:rsidRPr="005E7BD2">
        <w:rPr>
          <w:rFonts w:asciiTheme="minorHAnsi" w:hAnsiTheme="minorHAnsi" w:cstheme="minorHAnsi"/>
          <w:color w:val="000000" w:themeColor="text1"/>
        </w:rPr>
        <w:t xml:space="preserve">part, unless agreed in writing in advance by IOM. Any subcontract </w:t>
      </w:r>
      <w:proofErr w:type="gramStart"/>
      <w:r w:rsidRPr="005E7BD2">
        <w:rPr>
          <w:rFonts w:asciiTheme="minorHAnsi" w:hAnsiTheme="minorHAnsi" w:cstheme="minorHAnsi"/>
          <w:color w:val="000000" w:themeColor="text1"/>
        </w:rPr>
        <w:t>entered into</w:t>
      </w:r>
      <w:proofErr w:type="gramEnd"/>
      <w:r w:rsidRPr="005E7BD2">
        <w:rPr>
          <w:rFonts w:asciiTheme="minorHAnsi" w:hAnsiTheme="minorHAnsi" w:cstheme="minorHAnsi"/>
          <w:color w:val="000000" w:themeColor="text1"/>
        </w:rPr>
        <w:t xml:space="preserve"> by </w:t>
      </w:r>
      <w:r w:rsidRPr="005E7BD2">
        <w:rPr>
          <w:rFonts w:asciiTheme="minorHAnsi" w:hAnsiTheme="minorHAnsi" w:cstheme="minorHAnsi"/>
          <w:color w:val="000000" w:themeColor="text1"/>
        </w:rPr>
        <w:lastRenderedPageBreak/>
        <w:t>the Contractor without approval in writing by IOM may be cause for termination of the Agreement.</w:t>
      </w:r>
    </w:p>
    <w:p w14:paraId="6EFB2A9F"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349F01CF" w14:textId="77777777" w:rsidR="000510DE" w:rsidRPr="005E7BD2" w:rsidRDefault="000510DE" w:rsidP="000510DE">
      <w:pPr>
        <w:pStyle w:val="BodyText"/>
        <w:tabs>
          <w:tab w:val="left" w:pos="720"/>
        </w:tabs>
        <w:spacing w:line="23" w:lineRule="atLeast"/>
        <w:ind w:left="720" w:hanging="720"/>
        <w:rPr>
          <w:rFonts w:asciiTheme="minorHAnsi" w:hAnsiTheme="minorHAnsi" w:cstheme="minorBidi"/>
          <w:color w:val="000000" w:themeColor="text1"/>
        </w:rPr>
      </w:pPr>
      <w:bookmarkStart w:id="75" w:name="_Hlk19794507"/>
      <w:bookmarkStart w:id="76" w:name="_Hlk33093272"/>
      <w:r w:rsidRPr="50E68FD8">
        <w:rPr>
          <w:rFonts w:asciiTheme="minorHAnsi" w:hAnsiTheme="minorHAnsi" w:cstheme="minorBidi"/>
          <w:color w:val="000000" w:themeColor="text1"/>
        </w:rPr>
        <w:t>15.2</w:t>
      </w:r>
      <w:r>
        <w:tab/>
      </w:r>
      <w:bookmarkStart w:id="77" w:name="_Hlk35970553"/>
      <w:r w:rsidRPr="50E68FD8">
        <w:rPr>
          <w:rFonts w:asciiTheme="minorHAnsi" w:hAnsiTheme="minorHAnsi" w:cstheme="minorBidi"/>
          <w:color w:val="000000" w:themeColor="text1"/>
        </w:rPr>
        <w:t xml:space="preserve">Notwithstanding a written approval from IOM, the Contractor shall not be relieved of any liability or obligation under this </w:t>
      </w:r>
      <w:proofErr w:type="gramStart"/>
      <w:r w:rsidRPr="50E68FD8">
        <w:rPr>
          <w:rFonts w:asciiTheme="minorHAnsi" w:hAnsiTheme="minorHAnsi" w:cstheme="minorBidi"/>
          <w:color w:val="000000" w:themeColor="text1"/>
        </w:rPr>
        <w:t>Agreement</w:t>
      </w:r>
      <w:proofErr w:type="gramEnd"/>
      <w:r w:rsidRPr="50E68FD8">
        <w:rPr>
          <w:rFonts w:asciiTheme="minorHAnsi" w:hAnsiTheme="minorHAnsi" w:cstheme="minorBidi"/>
          <w:color w:val="000000" w:themeColor="text1"/>
        </w:rPr>
        <w:t xml:space="preserve"> nor shall it create any contractual relation between any subcontractor and IOM. The Contractor shall include in an agreement with a subcontractor all provisions in this Agreement that are applicable to a subcontractor, including relevant Warranties and Special Provisions. The Contractor remains liable as a primary obligor under this Agreement, and it shall be directly responsible to IOM for any faulty performance under any subcontract.  The subcontractor shall have no cause of action against IOM for any breach of the sub-contract.</w:t>
      </w:r>
      <w:bookmarkEnd w:id="77"/>
    </w:p>
    <w:bookmarkEnd w:id="75"/>
    <w:p w14:paraId="53153957" w14:textId="77777777" w:rsidR="000510DE" w:rsidRPr="005E7BD2" w:rsidRDefault="000510DE" w:rsidP="000510DE">
      <w:pPr>
        <w:pStyle w:val="BodyText"/>
        <w:tabs>
          <w:tab w:val="left" w:pos="1134"/>
        </w:tabs>
        <w:spacing w:line="23" w:lineRule="atLeast"/>
        <w:ind w:left="1134" w:hanging="567"/>
        <w:rPr>
          <w:rFonts w:asciiTheme="minorHAnsi" w:hAnsiTheme="minorHAnsi" w:cstheme="minorHAnsi"/>
          <w:color w:val="000000" w:themeColor="text1"/>
        </w:rPr>
      </w:pPr>
    </w:p>
    <w:bookmarkEnd w:id="76"/>
    <w:p w14:paraId="7045A1F5" w14:textId="77777777" w:rsidR="000510DE" w:rsidRPr="00A1228B" w:rsidRDefault="000510DE" w:rsidP="00F21E83">
      <w:pPr>
        <w:pStyle w:val="Article1"/>
        <w:numPr>
          <w:ilvl w:val="0"/>
          <w:numId w:val="45"/>
        </w:numPr>
        <w:tabs>
          <w:tab w:val="left" w:pos="360"/>
        </w:tabs>
        <w:ind w:left="567" w:hanging="567"/>
        <w:rPr>
          <w:snapToGrid w:val="0"/>
        </w:rPr>
      </w:pPr>
      <w:r w:rsidRPr="00A1228B">
        <w:rPr>
          <w:snapToGrid w:val="0"/>
        </w:rPr>
        <w:t>Force Majeure</w:t>
      </w:r>
    </w:p>
    <w:p w14:paraId="3A632EAA"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p>
    <w:p w14:paraId="0A01F093" w14:textId="77777777" w:rsidR="000510DE"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 xml:space="preserve">16.1 </w:t>
      </w:r>
      <w:r>
        <w:rPr>
          <w:rFonts w:asciiTheme="minorHAnsi" w:hAnsiTheme="minorHAnsi" w:cstheme="minorHAnsi"/>
          <w:color w:val="000000" w:themeColor="text1"/>
        </w:rPr>
        <w:tab/>
      </w:r>
      <w:r w:rsidRPr="005E7BD2">
        <w:rPr>
          <w:rFonts w:asciiTheme="minorHAnsi" w:hAnsiTheme="minorHAnsi"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0776EF74" w14:textId="77777777" w:rsidR="000510DE"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78CCE385"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16.2</w:t>
      </w:r>
      <w:r>
        <w:rPr>
          <w:rFonts w:asciiTheme="minorHAnsi" w:hAnsiTheme="minorHAnsi" w:cstheme="minorHAnsi"/>
          <w:color w:val="000000" w:themeColor="text1"/>
        </w:rPr>
        <w:tab/>
      </w:r>
      <w:r w:rsidRPr="005E7BD2">
        <w:rPr>
          <w:rFonts w:asciiTheme="minorHAnsi" w:hAnsiTheme="minorHAnsi"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7414FDD"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16.3</w:t>
      </w:r>
      <w:r>
        <w:rPr>
          <w:rFonts w:asciiTheme="minorHAnsi" w:hAnsiTheme="minorHAnsi" w:cstheme="minorHAnsi"/>
          <w:color w:val="000000" w:themeColor="text1"/>
        </w:rPr>
        <w:tab/>
      </w:r>
      <w:r w:rsidRPr="005E7BD2">
        <w:rPr>
          <w:rFonts w:asciiTheme="minorHAnsi" w:hAnsiTheme="minorHAnsi" w:cstheme="minorHAnsi"/>
          <w:color w:val="000000" w:themeColor="text1"/>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4FA1B683"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p>
    <w:p w14:paraId="09E3A8A5" w14:textId="77777777" w:rsidR="000510DE" w:rsidRPr="005E7BD2" w:rsidRDefault="000510DE" w:rsidP="00F21E83">
      <w:pPr>
        <w:pStyle w:val="Article1"/>
        <w:numPr>
          <w:ilvl w:val="0"/>
          <w:numId w:val="45"/>
        </w:numPr>
        <w:tabs>
          <w:tab w:val="clear" w:pos="567"/>
          <w:tab w:val="left" w:pos="360"/>
        </w:tabs>
        <w:ind w:left="360"/>
        <w:rPr>
          <w:b w:val="0"/>
          <w:bCs w:val="0"/>
          <w:snapToGrid w:val="0"/>
          <w:lang w:val="en-GB"/>
        </w:rPr>
      </w:pPr>
      <w:r w:rsidRPr="005E7BD2">
        <w:rPr>
          <w:snapToGrid w:val="0"/>
          <w:lang w:val="en-GB"/>
        </w:rPr>
        <w:t>Intellectual Property</w:t>
      </w:r>
    </w:p>
    <w:p w14:paraId="7DC96860" w14:textId="77777777" w:rsidR="000510DE" w:rsidRPr="005E7BD2" w:rsidRDefault="000510DE" w:rsidP="000510DE">
      <w:pPr>
        <w:pStyle w:val="BodyText"/>
        <w:spacing w:line="23" w:lineRule="atLeast"/>
        <w:rPr>
          <w:rFonts w:asciiTheme="minorHAnsi" w:hAnsiTheme="minorHAnsi" w:cstheme="minorHAnsi"/>
          <w:color w:val="000000" w:themeColor="text1"/>
        </w:rPr>
      </w:pPr>
    </w:p>
    <w:p w14:paraId="32B6320C" w14:textId="77777777" w:rsidR="000510DE" w:rsidRPr="005E7BD2" w:rsidRDefault="000510DE" w:rsidP="000510DE">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5E7BD2">
        <w:rPr>
          <w:rFonts w:asciiTheme="minorHAnsi" w:hAnsiTheme="minorHAnsi" w:cstheme="minorHAnsi"/>
          <w:color w:val="000000" w:themeColor="text1"/>
        </w:rPr>
        <w:t>publish</w:t>
      </w:r>
      <w:proofErr w:type="gramEnd"/>
      <w:r w:rsidRPr="005E7BD2">
        <w:rPr>
          <w:rFonts w:asciiTheme="minorHAnsi" w:hAnsiTheme="minorHAnsi" w:cstheme="minorHAnsi"/>
          <w:color w:val="000000" w:themeColor="text1"/>
        </w:rPr>
        <w:t xml:space="preserve"> and distribute any item or part thereof.</w:t>
      </w:r>
    </w:p>
    <w:p w14:paraId="12AAC3EA" w14:textId="77777777" w:rsidR="000510DE" w:rsidRPr="005E7BD2" w:rsidRDefault="000510DE" w:rsidP="000510DE">
      <w:pPr>
        <w:pStyle w:val="BodyText"/>
        <w:spacing w:line="23" w:lineRule="atLeast"/>
        <w:rPr>
          <w:rFonts w:asciiTheme="minorHAnsi" w:hAnsiTheme="minorHAnsi" w:cstheme="minorHAnsi"/>
          <w:color w:val="000000" w:themeColor="text1"/>
        </w:rPr>
      </w:pPr>
    </w:p>
    <w:p w14:paraId="3C2A9B69" w14:textId="77777777" w:rsidR="000510DE" w:rsidRPr="005E7BD2" w:rsidRDefault="000510DE" w:rsidP="00F21E83">
      <w:pPr>
        <w:pStyle w:val="Article1"/>
        <w:numPr>
          <w:ilvl w:val="0"/>
          <w:numId w:val="45"/>
        </w:numPr>
        <w:tabs>
          <w:tab w:val="clear" w:pos="567"/>
          <w:tab w:val="left" w:pos="360"/>
        </w:tabs>
        <w:ind w:left="360"/>
        <w:rPr>
          <w:b w:val="0"/>
          <w:bCs w:val="0"/>
        </w:rPr>
      </w:pPr>
      <w:r w:rsidRPr="005E7BD2">
        <w:t>Independent Contractor</w:t>
      </w:r>
    </w:p>
    <w:p w14:paraId="4998D5D9"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p>
    <w:p w14:paraId="0750C359" w14:textId="77777777" w:rsidR="000510DE" w:rsidRPr="005E7BD2" w:rsidRDefault="000510DE" w:rsidP="000510DE">
      <w:pPr>
        <w:pStyle w:val="BodyText"/>
        <w:spacing w:line="23" w:lineRule="atLeast"/>
        <w:rPr>
          <w:rFonts w:asciiTheme="minorHAnsi" w:hAnsiTheme="minorHAnsi" w:cstheme="minorHAnsi"/>
          <w:color w:val="000000" w:themeColor="text1"/>
        </w:rPr>
      </w:pPr>
      <w:bookmarkStart w:id="78" w:name="_Hlk520453265"/>
      <w:r w:rsidRPr="005E7BD2">
        <w:rPr>
          <w:rFonts w:asciiTheme="minorHAnsi" w:hAnsiTheme="minorHAnsi" w:cstheme="minorHAnsi"/>
          <w:color w:val="000000" w:themeColor="text1"/>
        </w:rPr>
        <w:t xml:space="preserve">The Contractor, its </w:t>
      </w:r>
      <w:proofErr w:type="gramStart"/>
      <w:r w:rsidRPr="005E7BD2">
        <w:rPr>
          <w:rFonts w:asciiTheme="minorHAnsi" w:hAnsiTheme="minorHAnsi" w:cstheme="minorHAnsi"/>
          <w:color w:val="000000" w:themeColor="text1"/>
        </w:rPr>
        <w:t>employees</w:t>
      </w:r>
      <w:proofErr w:type="gramEnd"/>
      <w:r w:rsidRPr="005E7BD2">
        <w:rPr>
          <w:rFonts w:asciiTheme="minorHAnsi" w:hAnsiTheme="minorHAnsi" w:cstheme="minorHAnsi"/>
          <w:color w:val="000000" w:themeColor="text1"/>
        </w:rPr>
        <w:t xml:space="preserve"> and other personnel as well as its subcontractors and their personnel, if any, shall perform all Works under this Agreement as an independent contractor and not as an employee or agent of IOM.</w:t>
      </w:r>
    </w:p>
    <w:bookmarkEnd w:id="78"/>
    <w:p w14:paraId="4062D4D2" w14:textId="77777777" w:rsidR="000510DE" w:rsidRPr="005E7BD2" w:rsidRDefault="000510DE" w:rsidP="000510DE">
      <w:pPr>
        <w:spacing w:line="23" w:lineRule="atLeast"/>
        <w:jc w:val="both"/>
        <w:rPr>
          <w:rFonts w:asciiTheme="minorHAnsi" w:hAnsiTheme="minorHAnsi" w:cstheme="minorHAnsi"/>
          <w:b/>
          <w:color w:val="000000" w:themeColor="text1"/>
        </w:rPr>
      </w:pPr>
    </w:p>
    <w:p w14:paraId="2A8B4B91" w14:textId="77777777" w:rsidR="000510DE" w:rsidRPr="005E7BD2" w:rsidRDefault="000510DE" w:rsidP="00F21E83">
      <w:pPr>
        <w:pStyle w:val="Article1"/>
        <w:numPr>
          <w:ilvl w:val="0"/>
          <w:numId w:val="45"/>
        </w:numPr>
        <w:tabs>
          <w:tab w:val="clear" w:pos="567"/>
          <w:tab w:val="left" w:pos="360"/>
        </w:tabs>
        <w:ind w:left="360"/>
        <w:rPr>
          <w:b w:val="0"/>
          <w:bCs w:val="0"/>
        </w:rPr>
      </w:pPr>
      <w:r w:rsidRPr="005E7BD2">
        <w:t>Audit</w:t>
      </w:r>
    </w:p>
    <w:p w14:paraId="3CDEB3E5" w14:textId="77777777" w:rsidR="000510DE" w:rsidRPr="005E7BD2" w:rsidRDefault="000510DE" w:rsidP="000510DE">
      <w:pPr>
        <w:spacing w:line="23" w:lineRule="atLeast"/>
        <w:ind w:left="720"/>
        <w:jc w:val="both"/>
        <w:rPr>
          <w:rFonts w:asciiTheme="minorHAnsi" w:hAnsiTheme="minorHAnsi" w:cstheme="minorHAnsi"/>
          <w:color w:val="000000" w:themeColor="text1"/>
        </w:rPr>
      </w:pPr>
    </w:p>
    <w:p w14:paraId="46A83733" w14:textId="77777777" w:rsidR="000510DE" w:rsidRPr="005E7BD2" w:rsidRDefault="000510DE" w:rsidP="000510DE">
      <w:pPr>
        <w:spacing w:line="23" w:lineRule="atLeast"/>
        <w:jc w:val="both"/>
        <w:rPr>
          <w:rFonts w:asciiTheme="minorHAnsi" w:hAnsiTheme="minorHAnsi" w:cstheme="minorHAnsi"/>
          <w:snapToGrid w:val="0"/>
          <w:color w:val="000000" w:themeColor="text1"/>
        </w:rPr>
      </w:pPr>
      <w:r w:rsidRPr="005E7BD2">
        <w:rPr>
          <w:rFonts w:asciiTheme="minorHAnsi" w:hAnsiTheme="minorHAnsi" w:cstheme="minorHAnsi"/>
          <w:color w:val="000000" w:themeColor="text1"/>
        </w:rPr>
        <w:t xml:space="preserve">The Contractor </w:t>
      </w:r>
      <w:r w:rsidRPr="005E7BD2">
        <w:rPr>
          <w:rFonts w:asciiTheme="minorHAnsi" w:hAnsiTheme="minorHAnsi"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rPr>
        <w:t>Agreement</w:t>
      </w:r>
      <w:r w:rsidRPr="005E7BD2">
        <w:rPr>
          <w:rFonts w:asciiTheme="minorHAnsi" w:hAnsiTheme="minorHAnsi" w:cstheme="minorHAnsi"/>
          <w:snapToGrid w:val="0"/>
          <w:color w:val="000000" w:themeColor="text1"/>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3E5A85A8" w14:textId="77777777" w:rsidR="000510DE" w:rsidRPr="005E7BD2" w:rsidRDefault="000510DE" w:rsidP="000510DE">
      <w:pPr>
        <w:pStyle w:val="BodyText"/>
        <w:spacing w:line="23" w:lineRule="atLeast"/>
        <w:rPr>
          <w:rFonts w:asciiTheme="minorHAnsi" w:hAnsiTheme="minorHAnsi" w:cstheme="minorHAnsi"/>
          <w:snapToGrid w:val="0"/>
          <w:color w:val="000000" w:themeColor="text1"/>
        </w:rPr>
      </w:pPr>
    </w:p>
    <w:p w14:paraId="31C6479D" w14:textId="77777777" w:rsidR="000510DE" w:rsidRPr="005E7BD2" w:rsidRDefault="000510DE" w:rsidP="00F21E83">
      <w:pPr>
        <w:pStyle w:val="Article1"/>
        <w:numPr>
          <w:ilvl w:val="0"/>
          <w:numId w:val="45"/>
        </w:numPr>
        <w:tabs>
          <w:tab w:val="clear" w:pos="567"/>
          <w:tab w:val="left" w:pos="360"/>
        </w:tabs>
        <w:ind w:left="360"/>
        <w:rPr>
          <w:b w:val="0"/>
          <w:bCs w:val="0"/>
        </w:rPr>
      </w:pPr>
      <w:r w:rsidRPr="005E7BD2">
        <w:t>Confidentiality</w:t>
      </w:r>
    </w:p>
    <w:p w14:paraId="1EB613C0"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p>
    <w:p w14:paraId="4A206BB1"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20.1 </w:t>
      </w:r>
      <w:r w:rsidRPr="005E7BD2">
        <w:rPr>
          <w:rFonts w:asciiTheme="minorHAnsi" w:hAnsiTheme="minorHAnsi" w:cstheme="minorHAnsi"/>
          <w:color w:val="000000" w:themeColor="text1"/>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it collects, receives, uses, transfers</w:t>
      </w:r>
      <w:r>
        <w:rPr>
          <w:rFonts w:asciiTheme="minorHAnsi" w:hAnsiTheme="minorHAnsi" w:cstheme="minorHAnsi"/>
          <w:color w:val="000000" w:themeColor="text1"/>
        </w:rPr>
        <w:t>,</w:t>
      </w:r>
      <w:r w:rsidRPr="005E7BD2">
        <w:rPr>
          <w:rFonts w:asciiTheme="minorHAnsi" w:hAnsiTheme="minorHAnsi" w:cstheme="minorHAnsi"/>
          <w:color w:val="000000" w:themeColor="text1"/>
        </w:rPr>
        <w:t xml:space="preserve"> stores</w:t>
      </w:r>
      <w:r>
        <w:rPr>
          <w:rFonts w:asciiTheme="minorHAnsi" w:hAnsiTheme="minorHAnsi" w:cstheme="minorHAnsi"/>
          <w:color w:val="000000" w:themeColor="text1"/>
        </w:rPr>
        <w:t xml:space="preserve"> or otherwise processes</w:t>
      </w:r>
      <w:r w:rsidRPr="005E7BD2">
        <w:rPr>
          <w:rFonts w:asciiTheme="minorHAnsi" w:hAnsiTheme="minorHAnsi" w:cstheme="minorHAnsi"/>
          <w:color w:val="000000" w:themeColor="text1"/>
        </w:rPr>
        <w:t xml:space="preserve"> any personal data in the performance of this Agreement. This obligation shall survive the expiration or termination of this Agreement.</w:t>
      </w:r>
    </w:p>
    <w:p w14:paraId="58D02EF4"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p>
    <w:p w14:paraId="45A635AF"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20.2 </w:t>
      </w:r>
      <w:r w:rsidRPr="005E7BD2">
        <w:rPr>
          <w:rFonts w:asciiTheme="minorHAnsi" w:hAnsiTheme="minorHAnsi"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14665BC2" w14:textId="77777777" w:rsidR="000510DE" w:rsidRPr="005E7BD2" w:rsidRDefault="000510DE" w:rsidP="000510DE">
      <w:pPr>
        <w:spacing w:line="23" w:lineRule="atLeast"/>
        <w:jc w:val="both"/>
        <w:rPr>
          <w:rFonts w:asciiTheme="minorHAnsi" w:hAnsiTheme="minorHAnsi" w:cstheme="minorHAnsi"/>
          <w:b/>
          <w:color w:val="000000" w:themeColor="text1"/>
        </w:rPr>
      </w:pPr>
    </w:p>
    <w:p w14:paraId="35DAEB82" w14:textId="77777777" w:rsidR="000510DE" w:rsidRPr="005E7BD2" w:rsidRDefault="000510DE" w:rsidP="00F21E83">
      <w:pPr>
        <w:pStyle w:val="Article1"/>
        <w:numPr>
          <w:ilvl w:val="0"/>
          <w:numId w:val="45"/>
        </w:numPr>
        <w:tabs>
          <w:tab w:val="clear" w:pos="567"/>
          <w:tab w:val="left" w:pos="360"/>
        </w:tabs>
        <w:ind w:left="0" w:firstLine="0"/>
        <w:rPr>
          <w:snapToGrid w:val="0"/>
        </w:rPr>
      </w:pPr>
      <w:r w:rsidRPr="005E7BD2">
        <w:t xml:space="preserve">Notices </w:t>
      </w:r>
    </w:p>
    <w:p w14:paraId="2A899F63"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p>
    <w:p w14:paraId="7CB4658A" w14:textId="77777777" w:rsidR="000510DE" w:rsidRPr="005E7BD2" w:rsidRDefault="000510DE" w:rsidP="000510DE">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Any notice given pursuant to this Agreement will be sufficiently given if it is in writing and received by the other Party at the following address:</w:t>
      </w:r>
    </w:p>
    <w:p w14:paraId="2FA85166" w14:textId="77777777" w:rsidR="000510DE" w:rsidRPr="005E7BD2" w:rsidRDefault="000510DE" w:rsidP="000510DE">
      <w:pPr>
        <w:pStyle w:val="BodyText"/>
        <w:spacing w:line="23" w:lineRule="atLeast"/>
        <w:rPr>
          <w:rFonts w:asciiTheme="minorHAnsi" w:hAnsiTheme="minorHAnsi" w:cstheme="minorHAnsi"/>
          <w:color w:val="000000" w:themeColor="text1"/>
        </w:rPr>
      </w:pPr>
    </w:p>
    <w:p w14:paraId="6747900B" w14:textId="77777777" w:rsidR="000510DE" w:rsidRPr="005E7BD2" w:rsidRDefault="000510DE" w:rsidP="000510DE">
      <w:pPr>
        <w:pStyle w:val="BodyText"/>
        <w:spacing w:line="23" w:lineRule="atLeast"/>
        <w:ind w:left="720"/>
        <w:rPr>
          <w:rFonts w:asciiTheme="minorHAnsi" w:hAnsiTheme="minorHAnsi" w:cstheme="minorHAnsi"/>
          <w:b/>
          <w:iCs/>
          <w:color w:val="000000" w:themeColor="text1"/>
          <w:u w:val="single"/>
        </w:rPr>
      </w:pPr>
      <w:r w:rsidRPr="005E7BD2">
        <w:rPr>
          <w:rFonts w:asciiTheme="minorHAnsi" w:hAnsiTheme="minorHAnsi" w:cstheme="minorHAnsi"/>
          <w:b/>
          <w:iCs/>
          <w:color w:val="000000" w:themeColor="text1"/>
          <w:u w:val="single"/>
        </w:rPr>
        <w:t>International Organization for Migration (IOM)</w:t>
      </w:r>
    </w:p>
    <w:p w14:paraId="3F6DD59B" w14:textId="77777777" w:rsidR="000510DE" w:rsidRPr="005E7BD2" w:rsidRDefault="000510DE" w:rsidP="000510DE">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Attn: [</w:t>
      </w:r>
      <w:r w:rsidRPr="005E7BD2">
        <w:rPr>
          <w:rFonts w:asciiTheme="minorHAnsi" w:hAnsiTheme="minorHAnsi" w:cstheme="minorHAnsi"/>
          <w:iCs/>
          <w:color w:val="000000" w:themeColor="text1"/>
          <w:highlight w:val="lightGray"/>
        </w:rPr>
        <w:t xml:space="preserve">Name </w:t>
      </w:r>
      <w:bookmarkStart w:id="79" w:name="_Hlk67091878"/>
      <w:r w:rsidRPr="005E7BD2">
        <w:rPr>
          <w:rFonts w:asciiTheme="minorHAnsi" w:hAnsiTheme="minorHAnsi" w:cstheme="minorHAnsi"/>
          <w:iCs/>
          <w:color w:val="000000" w:themeColor="text1"/>
          <w:highlight w:val="lightGray"/>
        </w:rPr>
        <w:t>and title/position</w:t>
      </w:r>
      <w:bookmarkEnd w:id="79"/>
      <w:r w:rsidRPr="005E7BD2">
        <w:rPr>
          <w:rFonts w:asciiTheme="minorHAnsi" w:hAnsiTheme="minorHAnsi" w:cstheme="minorHAnsi"/>
          <w:iCs/>
          <w:color w:val="000000" w:themeColor="text1"/>
          <w:highlight w:val="lightGray"/>
        </w:rPr>
        <w:t xml:space="preserve"> of IOM contact person</w:t>
      </w:r>
      <w:r w:rsidRPr="005E7BD2">
        <w:rPr>
          <w:rFonts w:asciiTheme="minorHAnsi" w:hAnsiTheme="minorHAnsi" w:cstheme="minorHAnsi"/>
          <w:iCs/>
          <w:color w:val="000000" w:themeColor="text1"/>
        </w:rPr>
        <w:t>]</w:t>
      </w:r>
    </w:p>
    <w:p w14:paraId="73A86C74" w14:textId="77777777" w:rsidR="000510DE" w:rsidRPr="005E7BD2" w:rsidRDefault="000510DE" w:rsidP="000510DE">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w:t>
      </w:r>
      <w:r w:rsidRPr="005E7BD2">
        <w:rPr>
          <w:rFonts w:asciiTheme="minorHAnsi" w:hAnsiTheme="minorHAnsi" w:cstheme="minorHAnsi"/>
          <w:iCs/>
          <w:color w:val="000000" w:themeColor="text1"/>
          <w:highlight w:val="lightGray"/>
        </w:rPr>
        <w:t>IOM’s address</w:t>
      </w:r>
      <w:r w:rsidRPr="005E7BD2">
        <w:rPr>
          <w:rFonts w:asciiTheme="minorHAnsi" w:hAnsiTheme="minorHAnsi" w:cstheme="minorHAnsi"/>
          <w:iCs/>
          <w:color w:val="000000" w:themeColor="text1"/>
        </w:rPr>
        <w:t>]</w:t>
      </w:r>
    </w:p>
    <w:p w14:paraId="1F55937B" w14:textId="77777777" w:rsidR="000510DE" w:rsidRPr="005E7BD2" w:rsidRDefault="000510DE" w:rsidP="000510DE">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Email: [</w:t>
      </w:r>
      <w:r w:rsidRPr="005E7BD2">
        <w:rPr>
          <w:rFonts w:asciiTheme="minorHAnsi" w:hAnsiTheme="minorHAnsi" w:cstheme="minorHAnsi"/>
          <w:iCs/>
          <w:color w:val="000000" w:themeColor="text1"/>
          <w:highlight w:val="lightGray"/>
        </w:rPr>
        <w:t>IOM’s email address</w:t>
      </w:r>
      <w:r w:rsidRPr="005E7BD2">
        <w:rPr>
          <w:rFonts w:asciiTheme="minorHAnsi" w:hAnsiTheme="minorHAnsi" w:cstheme="minorHAnsi"/>
          <w:iCs/>
          <w:color w:val="000000" w:themeColor="text1"/>
        </w:rPr>
        <w:t>]</w:t>
      </w:r>
    </w:p>
    <w:p w14:paraId="31079A8B" w14:textId="77777777" w:rsidR="000510DE" w:rsidRPr="005E7BD2" w:rsidRDefault="000510DE" w:rsidP="000510DE">
      <w:pPr>
        <w:pStyle w:val="BodyText"/>
        <w:spacing w:line="23" w:lineRule="atLeast"/>
        <w:ind w:left="720"/>
        <w:rPr>
          <w:rFonts w:asciiTheme="minorHAnsi" w:hAnsiTheme="minorHAnsi" w:cstheme="minorHAnsi"/>
          <w:iCs/>
          <w:color w:val="000000" w:themeColor="text1"/>
          <w:u w:val="single"/>
        </w:rPr>
      </w:pPr>
    </w:p>
    <w:p w14:paraId="0BC09D91" w14:textId="77777777" w:rsidR="000510DE" w:rsidRPr="005E7BD2" w:rsidRDefault="000510DE" w:rsidP="000510DE">
      <w:pPr>
        <w:pStyle w:val="BodyText"/>
        <w:spacing w:line="23" w:lineRule="atLeast"/>
        <w:ind w:left="720"/>
        <w:rPr>
          <w:rFonts w:asciiTheme="minorHAnsi" w:hAnsiTheme="minorHAnsi" w:cstheme="minorHAnsi"/>
          <w:b/>
          <w:iCs/>
          <w:color w:val="000000" w:themeColor="text1"/>
          <w:u w:val="single"/>
        </w:rPr>
      </w:pPr>
      <w:r w:rsidRPr="005E7BD2">
        <w:rPr>
          <w:rFonts w:asciiTheme="minorHAnsi" w:hAnsiTheme="minorHAnsi" w:cstheme="minorHAnsi"/>
          <w:b/>
          <w:iCs/>
          <w:color w:val="000000" w:themeColor="text1"/>
          <w:u w:val="single"/>
        </w:rPr>
        <w:t>[</w:t>
      </w:r>
      <w:r w:rsidRPr="005E7BD2">
        <w:rPr>
          <w:rFonts w:asciiTheme="minorHAnsi" w:hAnsiTheme="minorHAnsi" w:cstheme="minorHAnsi"/>
          <w:b/>
          <w:iCs/>
          <w:color w:val="000000" w:themeColor="text1"/>
          <w:highlight w:val="lightGray"/>
          <w:u w:val="single"/>
        </w:rPr>
        <w:t>Full name of the Contractor</w:t>
      </w:r>
      <w:r w:rsidRPr="005E7BD2">
        <w:rPr>
          <w:rFonts w:asciiTheme="minorHAnsi" w:hAnsiTheme="minorHAnsi" w:cstheme="minorHAnsi"/>
          <w:b/>
          <w:iCs/>
          <w:color w:val="000000" w:themeColor="text1"/>
          <w:u w:val="single"/>
        </w:rPr>
        <w:t>]</w:t>
      </w:r>
    </w:p>
    <w:p w14:paraId="776979B2" w14:textId="77777777" w:rsidR="000510DE" w:rsidRPr="005E7BD2" w:rsidRDefault="000510DE" w:rsidP="000510DE">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Attn: [</w:t>
      </w:r>
      <w:r w:rsidRPr="005E7BD2">
        <w:rPr>
          <w:rFonts w:asciiTheme="minorHAnsi" w:hAnsiTheme="minorHAnsi" w:cstheme="minorHAnsi"/>
          <w:iCs/>
          <w:color w:val="000000" w:themeColor="text1"/>
          <w:highlight w:val="lightGray"/>
        </w:rPr>
        <w:t xml:space="preserve">Name and title/position of the </w:t>
      </w:r>
      <w:proofErr w:type="gramStart"/>
      <w:r w:rsidRPr="005E7BD2">
        <w:rPr>
          <w:rFonts w:asciiTheme="minorHAnsi" w:hAnsiTheme="minorHAnsi" w:cstheme="minorHAnsi"/>
          <w:iCs/>
          <w:color w:val="000000" w:themeColor="text1"/>
          <w:highlight w:val="lightGray"/>
        </w:rPr>
        <w:t>Contractor‘</w:t>
      </w:r>
      <w:proofErr w:type="gramEnd"/>
      <w:r w:rsidRPr="005E7BD2">
        <w:rPr>
          <w:rFonts w:asciiTheme="minorHAnsi" w:hAnsiTheme="minorHAnsi" w:cstheme="minorHAnsi"/>
          <w:iCs/>
          <w:color w:val="000000" w:themeColor="text1"/>
          <w:highlight w:val="lightGray"/>
        </w:rPr>
        <w:t>s contact person</w:t>
      </w:r>
      <w:r w:rsidRPr="005E7BD2">
        <w:rPr>
          <w:rFonts w:asciiTheme="minorHAnsi" w:hAnsiTheme="minorHAnsi" w:cstheme="minorHAnsi"/>
          <w:iCs/>
          <w:color w:val="000000" w:themeColor="text1"/>
        </w:rPr>
        <w:t>]</w:t>
      </w:r>
    </w:p>
    <w:p w14:paraId="246EA072" w14:textId="77777777" w:rsidR="000510DE" w:rsidRPr="005E7BD2" w:rsidRDefault="000510DE" w:rsidP="000510DE">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w:t>
      </w:r>
      <w:r w:rsidRPr="005E7BD2">
        <w:rPr>
          <w:rFonts w:asciiTheme="minorHAnsi" w:hAnsiTheme="minorHAnsi" w:cstheme="minorHAnsi"/>
          <w:iCs/>
          <w:color w:val="000000" w:themeColor="text1"/>
          <w:highlight w:val="lightGray"/>
        </w:rPr>
        <w:t>Contractor ‘s address</w:t>
      </w:r>
      <w:r w:rsidRPr="005E7BD2">
        <w:rPr>
          <w:rFonts w:asciiTheme="minorHAnsi" w:hAnsiTheme="minorHAnsi" w:cstheme="minorHAnsi"/>
          <w:iCs/>
          <w:color w:val="000000" w:themeColor="text1"/>
        </w:rPr>
        <w:t>]</w:t>
      </w:r>
    </w:p>
    <w:p w14:paraId="430DF5C7" w14:textId="77777777" w:rsidR="000510DE" w:rsidRPr="005E7BD2" w:rsidRDefault="000510DE" w:rsidP="000510DE">
      <w:pPr>
        <w:pStyle w:val="BodyText"/>
        <w:spacing w:line="23" w:lineRule="atLeast"/>
        <w:ind w:left="720"/>
        <w:rPr>
          <w:rFonts w:asciiTheme="minorHAnsi" w:hAnsiTheme="minorHAnsi" w:cstheme="minorHAnsi"/>
        </w:rPr>
      </w:pPr>
      <w:r w:rsidRPr="005E7BD2">
        <w:rPr>
          <w:rFonts w:asciiTheme="minorHAnsi" w:hAnsiTheme="minorHAnsi" w:cstheme="minorHAnsi"/>
          <w:iCs/>
          <w:color w:val="000000" w:themeColor="text1"/>
        </w:rPr>
        <w:t>Email: [</w:t>
      </w:r>
      <w:r w:rsidRPr="005E7BD2">
        <w:rPr>
          <w:rFonts w:asciiTheme="minorHAnsi" w:hAnsiTheme="minorHAnsi" w:cstheme="minorHAnsi"/>
          <w:iCs/>
          <w:color w:val="000000" w:themeColor="text1"/>
          <w:highlight w:val="lightGray"/>
        </w:rPr>
        <w:t>Contractor ‘s email address</w:t>
      </w:r>
      <w:r w:rsidRPr="005E7BD2">
        <w:rPr>
          <w:rFonts w:asciiTheme="minorHAnsi" w:hAnsiTheme="minorHAnsi" w:cstheme="minorHAnsi"/>
          <w:iCs/>
          <w:color w:val="000000" w:themeColor="text1"/>
        </w:rPr>
        <w:t>]</w:t>
      </w:r>
    </w:p>
    <w:p w14:paraId="099AAE42" w14:textId="77777777" w:rsidR="000510DE" w:rsidRPr="005E7BD2" w:rsidRDefault="000510DE" w:rsidP="000510DE">
      <w:pPr>
        <w:pStyle w:val="BodyText"/>
        <w:spacing w:line="23" w:lineRule="atLeast"/>
        <w:ind w:left="360"/>
        <w:rPr>
          <w:rFonts w:asciiTheme="minorHAnsi" w:hAnsiTheme="minorHAnsi" w:cstheme="minorHAnsi"/>
          <w:iCs/>
          <w:color w:val="000000" w:themeColor="text1"/>
          <w:u w:val="single"/>
        </w:rPr>
      </w:pPr>
    </w:p>
    <w:p w14:paraId="0E1BE116" w14:textId="77777777" w:rsidR="000510DE" w:rsidRPr="005E7BD2" w:rsidRDefault="000510DE" w:rsidP="00F21E83">
      <w:pPr>
        <w:pStyle w:val="Article1"/>
        <w:numPr>
          <w:ilvl w:val="0"/>
          <w:numId w:val="45"/>
        </w:numPr>
        <w:tabs>
          <w:tab w:val="clear" w:pos="567"/>
          <w:tab w:val="left" w:pos="360"/>
        </w:tabs>
        <w:ind w:left="360"/>
        <w:rPr>
          <w:b w:val="0"/>
          <w:bCs w:val="0"/>
        </w:rPr>
      </w:pPr>
      <w:r w:rsidRPr="005E7BD2">
        <w:t>Dispute Resolution</w:t>
      </w:r>
    </w:p>
    <w:p w14:paraId="5E96CAED"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p>
    <w:p w14:paraId="59F3E04E" w14:textId="77777777" w:rsidR="000510DE" w:rsidRPr="005E7BD2" w:rsidRDefault="000510DE" w:rsidP="000510DE">
      <w:pPr>
        <w:tabs>
          <w:tab w:val="left" w:pos="720"/>
        </w:tabs>
        <w:spacing w:line="23" w:lineRule="atLeast"/>
        <w:ind w:left="720" w:right="57" w:hanging="720"/>
        <w:jc w:val="both"/>
        <w:rPr>
          <w:rFonts w:asciiTheme="minorHAnsi" w:hAnsiTheme="minorHAnsi" w:cstheme="minorHAnsi"/>
          <w:color w:val="000000" w:themeColor="text1"/>
        </w:rPr>
      </w:pPr>
      <w:bookmarkStart w:id="80" w:name="OLE_LINK16"/>
      <w:r w:rsidRPr="005E7BD2">
        <w:rPr>
          <w:rFonts w:asciiTheme="minorHAnsi" w:hAnsiTheme="minorHAnsi" w:cstheme="minorHAnsi"/>
          <w:color w:val="000000" w:themeColor="text1"/>
        </w:rPr>
        <w:t>22.1</w:t>
      </w:r>
      <w:r w:rsidRPr="005E7BD2">
        <w:rPr>
          <w:rFonts w:asciiTheme="minorHAnsi" w:hAnsiTheme="minorHAnsi" w:cstheme="minorHAnsi"/>
          <w:color w:val="000000" w:themeColor="text1"/>
        </w:rPr>
        <w:tab/>
        <w:t xml:space="preserve">Any dispute, controversy or claim arising out of or in relation to this Agreement, or the breach, </w:t>
      </w:r>
      <w:proofErr w:type="gramStart"/>
      <w:r w:rsidRPr="005E7BD2">
        <w:rPr>
          <w:rFonts w:asciiTheme="minorHAnsi" w:hAnsiTheme="minorHAnsi" w:cstheme="minorHAnsi"/>
          <w:color w:val="000000" w:themeColor="text1"/>
        </w:rPr>
        <w:t>termination</w:t>
      </w:r>
      <w:proofErr w:type="gramEnd"/>
      <w:r w:rsidRPr="005E7BD2">
        <w:rPr>
          <w:rFonts w:asciiTheme="minorHAnsi" w:hAnsiTheme="minorHAnsi" w:cstheme="minorHAnsi"/>
          <w:color w:val="000000" w:themeColor="text1"/>
        </w:rPr>
        <w:t xml:space="preserve"> or invalidity thereof, shall be settled amicably by negotiation between the Parties. </w:t>
      </w:r>
    </w:p>
    <w:p w14:paraId="7BF0F3FD" w14:textId="77777777" w:rsidR="000510DE" w:rsidRPr="005E7BD2" w:rsidRDefault="000510DE" w:rsidP="000510DE">
      <w:pPr>
        <w:tabs>
          <w:tab w:val="left" w:pos="720"/>
        </w:tabs>
        <w:spacing w:line="23" w:lineRule="atLeast"/>
        <w:ind w:left="720" w:right="57" w:hanging="720"/>
        <w:jc w:val="both"/>
        <w:rPr>
          <w:rFonts w:asciiTheme="minorHAnsi" w:hAnsiTheme="minorHAnsi" w:cstheme="minorHAnsi"/>
          <w:color w:val="000000" w:themeColor="text1"/>
        </w:rPr>
      </w:pPr>
    </w:p>
    <w:p w14:paraId="65CD2113" w14:textId="77777777" w:rsidR="000510DE" w:rsidRPr="005E7BD2" w:rsidRDefault="000510DE" w:rsidP="000510DE">
      <w:pPr>
        <w:tabs>
          <w:tab w:val="left" w:pos="720"/>
          <w:tab w:val="left" w:pos="900"/>
        </w:tabs>
        <w:spacing w:line="23" w:lineRule="atLeast"/>
        <w:ind w:left="720" w:right="57"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22.2</w:t>
      </w:r>
      <w:r w:rsidRPr="005E7BD2">
        <w:rPr>
          <w:rFonts w:asciiTheme="minorHAnsi" w:hAnsiTheme="minorHAnsi" w:cstheme="minorHAnsi"/>
          <w:color w:val="000000" w:themeColor="text1"/>
        </w:rPr>
        <w:tab/>
        <w:t xml:space="preserve">In the event that the dispute, </w:t>
      </w:r>
      <w:proofErr w:type="gramStart"/>
      <w:r w:rsidRPr="005E7BD2">
        <w:rPr>
          <w:rFonts w:asciiTheme="minorHAnsi" w:hAnsiTheme="minorHAnsi" w:cstheme="minorHAnsi"/>
          <w:color w:val="000000" w:themeColor="text1"/>
        </w:rPr>
        <w:t>controversy</w:t>
      </w:r>
      <w:proofErr w:type="gramEnd"/>
      <w:r w:rsidRPr="005E7BD2">
        <w:rPr>
          <w:rFonts w:asciiTheme="minorHAnsi" w:hAnsiTheme="minorHAnsi" w:cstheme="minorHAnsi"/>
          <w:color w:val="000000" w:themeColor="text1"/>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097AD2F6" w14:textId="77777777" w:rsidR="000510DE" w:rsidRPr="005E7BD2" w:rsidRDefault="000510DE" w:rsidP="000510DE">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47FBE0E9" w14:textId="77777777" w:rsidR="000510DE" w:rsidRPr="005E7BD2" w:rsidRDefault="000510DE" w:rsidP="000510DE">
      <w:pPr>
        <w:tabs>
          <w:tab w:val="left" w:pos="720"/>
          <w:tab w:val="left" w:pos="900"/>
        </w:tabs>
        <w:spacing w:line="23" w:lineRule="atLeast"/>
        <w:ind w:left="720" w:right="57"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22.3</w:t>
      </w:r>
      <w:r w:rsidRPr="005E7BD2">
        <w:rPr>
          <w:rFonts w:asciiTheme="minorHAnsi" w:hAnsiTheme="minorHAnsi"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24F037AB" w14:textId="77777777" w:rsidR="000510DE" w:rsidRPr="005E7BD2" w:rsidRDefault="000510DE" w:rsidP="000510DE">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2E94599D" w14:textId="77777777" w:rsidR="000510DE" w:rsidRPr="005E7BD2" w:rsidRDefault="000510DE" w:rsidP="000510DE">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22.4</w:t>
      </w:r>
      <w:r w:rsidRPr="005E7BD2">
        <w:rPr>
          <w:rFonts w:asciiTheme="minorHAnsi" w:hAnsiTheme="minorHAnsi"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0"/>
      <w:r w:rsidRPr="005E7BD2">
        <w:rPr>
          <w:rFonts w:asciiTheme="minorHAnsi" w:hAnsiTheme="minorHAnsi" w:cstheme="minorHAnsi"/>
          <w:color w:val="000000" w:themeColor="text1"/>
        </w:rPr>
        <w:t>.</w:t>
      </w:r>
    </w:p>
    <w:p w14:paraId="0C3EA23F" w14:textId="77777777" w:rsidR="000510DE" w:rsidRPr="005E7BD2" w:rsidRDefault="000510DE" w:rsidP="000510DE">
      <w:pPr>
        <w:spacing w:line="23" w:lineRule="atLeast"/>
        <w:jc w:val="both"/>
        <w:rPr>
          <w:rFonts w:asciiTheme="minorHAnsi" w:hAnsiTheme="minorHAnsi" w:cstheme="minorHAnsi"/>
          <w:b/>
          <w:color w:val="000000" w:themeColor="text1"/>
        </w:rPr>
      </w:pPr>
    </w:p>
    <w:p w14:paraId="59E305EE" w14:textId="77777777" w:rsidR="000510DE" w:rsidRPr="005E7BD2" w:rsidRDefault="000510DE" w:rsidP="00F21E83">
      <w:pPr>
        <w:pStyle w:val="Article1"/>
        <w:numPr>
          <w:ilvl w:val="0"/>
          <w:numId w:val="45"/>
        </w:numPr>
        <w:tabs>
          <w:tab w:val="clear" w:pos="567"/>
          <w:tab w:val="left" w:pos="360"/>
        </w:tabs>
        <w:ind w:hanging="720"/>
      </w:pPr>
      <w:r w:rsidRPr="005E7BD2">
        <w:t xml:space="preserve">Use of IOM Name, Abbreviation and Emblem </w:t>
      </w:r>
    </w:p>
    <w:p w14:paraId="75675A64" w14:textId="77777777" w:rsidR="000510DE" w:rsidRPr="005E7BD2" w:rsidRDefault="000510DE" w:rsidP="000510DE">
      <w:pPr>
        <w:pStyle w:val="BodyText"/>
        <w:spacing w:line="23" w:lineRule="atLeast"/>
        <w:rPr>
          <w:rFonts w:asciiTheme="minorHAnsi" w:hAnsiTheme="minorHAnsi" w:cstheme="minorHAnsi"/>
        </w:rPr>
      </w:pPr>
    </w:p>
    <w:p w14:paraId="1903B3DA" w14:textId="77777777" w:rsidR="000510DE" w:rsidRPr="005E7BD2" w:rsidRDefault="000510DE" w:rsidP="000510DE">
      <w:pPr>
        <w:pStyle w:val="BodyTextIndent"/>
        <w:tabs>
          <w:tab w:val="left" w:pos="0"/>
        </w:tabs>
        <w:spacing w:line="23" w:lineRule="atLeast"/>
        <w:ind w:left="0" w:firstLine="0"/>
        <w:rPr>
          <w:rFonts w:asciiTheme="minorHAnsi" w:hAnsiTheme="minorHAnsi" w:cstheme="minorHAnsi"/>
          <w:sz w:val="22"/>
          <w:szCs w:val="22"/>
          <w:lang w:val="en-GB"/>
        </w:rPr>
      </w:pPr>
      <w:r w:rsidRPr="005E7BD2">
        <w:rPr>
          <w:rFonts w:asciiTheme="minorHAnsi" w:hAnsiTheme="minorHAnsi" w:cstheme="minorHAnsi"/>
          <w:sz w:val="22"/>
          <w:szCs w:val="22"/>
          <w:lang w:val="en-GB"/>
        </w:rPr>
        <w:t xml:space="preserve">The Contractor shall not be entitled to use the name, </w:t>
      </w:r>
      <w:proofErr w:type="gramStart"/>
      <w:r w:rsidRPr="005E7BD2">
        <w:rPr>
          <w:rFonts w:asciiTheme="minorHAnsi" w:hAnsiTheme="minorHAnsi" w:cstheme="minorHAnsi"/>
          <w:sz w:val="22"/>
          <w:szCs w:val="22"/>
          <w:lang w:val="en-GB"/>
        </w:rPr>
        <w:t>abbreviation</w:t>
      </w:r>
      <w:proofErr w:type="gramEnd"/>
      <w:r w:rsidRPr="005E7BD2">
        <w:rPr>
          <w:rFonts w:asciiTheme="minorHAnsi" w:hAnsiTheme="minorHAnsi" w:cstheme="minorHAnsi"/>
          <w:sz w:val="22"/>
          <w:szCs w:val="22"/>
          <w:lang w:val="en-GB"/>
        </w:rPr>
        <w:t xml:space="preserve"> or emblem of IOM without IOM’s prior written authorisation.  The Contractor </w:t>
      </w:r>
      <w:r w:rsidRPr="005E7BD2">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3E17800C" w14:textId="77777777" w:rsidR="000510DE" w:rsidRPr="005E7BD2" w:rsidRDefault="000510DE" w:rsidP="000510DE">
      <w:pPr>
        <w:pStyle w:val="BodyText"/>
        <w:spacing w:line="23" w:lineRule="atLeast"/>
        <w:rPr>
          <w:rFonts w:asciiTheme="minorHAnsi" w:hAnsiTheme="minorHAnsi" w:cstheme="minorHAnsi"/>
          <w:b/>
          <w:snapToGrid w:val="0"/>
          <w:color w:val="000000" w:themeColor="text1"/>
        </w:rPr>
      </w:pPr>
    </w:p>
    <w:p w14:paraId="26981BA3" w14:textId="77777777" w:rsidR="000510DE" w:rsidRPr="005E7BD2" w:rsidRDefault="000510DE" w:rsidP="00F21E83">
      <w:pPr>
        <w:pStyle w:val="Article1"/>
        <w:numPr>
          <w:ilvl w:val="0"/>
          <w:numId w:val="45"/>
        </w:numPr>
        <w:tabs>
          <w:tab w:val="clear" w:pos="567"/>
          <w:tab w:val="left" w:pos="360"/>
        </w:tabs>
        <w:ind w:left="360"/>
        <w:rPr>
          <w:b w:val="0"/>
          <w:bCs w:val="0"/>
          <w:snapToGrid w:val="0"/>
        </w:rPr>
      </w:pPr>
      <w:r w:rsidRPr="005E7BD2">
        <w:rPr>
          <w:snapToGrid w:val="0"/>
        </w:rPr>
        <w:t>Status of IOM</w:t>
      </w:r>
    </w:p>
    <w:p w14:paraId="3468F66F" w14:textId="77777777" w:rsidR="000510DE" w:rsidRPr="005E7BD2" w:rsidRDefault="000510DE" w:rsidP="000510DE">
      <w:pPr>
        <w:pStyle w:val="BodyText"/>
        <w:spacing w:line="23" w:lineRule="atLeast"/>
        <w:ind w:left="720"/>
        <w:rPr>
          <w:rFonts w:asciiTheme="minorHAnsi" w:hAnsiTheme="minorHAnsi" w:cstheme="minorHAnsi"/>
          <w:snapToGrid w:val="0"/>
          <w:color w:val="000000" w:themeColor="text1"/>
        </w:rPr>
      </w:pPr>
    </w:p>
    <w:p w14:paraId="39C2DF56" w14:textId="77777777" w:rsidR="000510DE" w:rsidRPr="005E7BD2" w:rsidRDefault="000510DE" w:rsidP="000510DE">
      <w:pPr>
        <w:pStyle w:val="BodyText"/>
        <w:spacing w:line="23" w:lineRule="atLeast"/>
        <w:rPr>
          <w:rFonts w:asciiTheme="minorHAnsi" w:hAnsiTheme="minorHAnsi" w:cstheme="minorHAnsi"/>
          <w:b/>
          <w:snapToGrid w:val="0"/>
          <w:color w:val="000000" w:themeColor="text1"/>
        </w:rPr>
      </w:pPr>
      <w:r w:rsidRPr="005E7BD2">
        <w:rPr>
          <w:rFonts w:asciiTheme="minorHAnsi" w:hAnsiTheme="minorHAnsi" w:cstheme="minorHAnsi"/>
          <w:snapToGrid w:val="0"/>
          <w:color w:val="000000" w:themeColor="text1"/>
        </w:rPr>
        <w:t xml:space="preserve">Nothing in or relating to 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shall be deemed a waiver, express or implied, of any of the privileges and immunities of the International Organization for Migration as an intergovernmental organization.</w:t>
      </w:r>
    </w:p>
    <w:p w14:paraId="03FEA603" w14:textId="77777777" w:rsidR="000510DE" w:rsidRPr="005E7BD2" w:rsidRDefault="000510DE" w:rsidP="000510DE">
      <w:pPr>
        <w:pStyle w:val="BodyText"/>
        <w:spacing w:line="23" w:lineRule="atLeast"/>
        <w:rPr>
          <w:rFonts w:asciiTheme="minorHAnsi" w:hAnsiTheme="minorHAnsi" w:cstheme="minorHAnsi"/>
          <w:snapToGrid w:val="0"/>
          <w:color w:val="000000" w:themeColor="text1"/>
        </w:rPr>
      </w:pPr>
    </w:p>
    <w:p w14:paraId="5B33644E" w14:textId="77777777" w:rsidR="000510DE" w:rsidRPr="005E7BD2" w:rsidRDefault="000510DE" w:rsidP="00F21E83">
      <w:pPr>
        <w:pStyle w:val="Article1"/>
        <w:numPr>
          <w:ilvl w:val="0"/>
          <w:numId w:val="45"/>
        </w:numPr>
        <w:tabs>
          <w:tab w:val="clear" w:pos="567"/>
          <w:tab w:val="left" w:pos="360"/>
        </w:tabs>
        <w:ind w:left="360"/>
        <w:rPr>
          <w:b w:val="0"/>
          <w:bCs w:val="0"/>
        </w:rPr>
      </w:pPr>
      <w:r w:rsidRPr="005E7BD2">
        <w:t>No Waiver Clause</w:t>
      </w:r>
    </w:p>
    <w:p w14:paraId="5D9BEC69" w14:textId="77777777" w:rsidR="000510DE" w:rsidRPr="005E7BD2" w:rsidRDefault="000510DE" w:rsidP="000510DE">
      <w:pPr>
        <w:spacing w:line="23" w:lineRule="atLeast"/>
        <w:jc w:val="both"/>
        <w:rPr>
          <w:rFonts w:asciiTheme="minorHAnsi" w:hAnsiTheme="minorHAnsi" w:cstheme="minorHAnsi"/>
          <w:color w:val="000000" w:themeColor="text1"/>
        </w:rPr>
      </w:pPr>
    </w:p>
    <w:p w14:paraId="41C95D73" w14:textId="77777777" w:rsidR="000510DE" w:rsidRPr="005E7BD2" w:rsidRDefault="000510DE" w:rsidP="000510DE">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512CE6E" w14:textId="77777777" w:rsidR="000510DE" w:rsidRPr="005E7BD2" w:rsidRDefault="000510DE" w:rsidP="000510DE">
      <w:pPr>
        <w:rPr>
          <w:rFonts w:asciiTheme="minorHAnsi" w:hAnsiTheme="minorHAnsi" w:cstheme="minorHAnsi"/>
          <w:b/>
          <w:color w:val="000000" w:themeColor="text1"/>
        </w:rPr>
      </w:pPr>
    </w:p>
    <w:p w14:paraId="1D864102" w14:textId="77777777" w:rsidR="000510DE" w:rsidRPr="005E7BD2" w:rsidRDefault="000510DE" w:rsidP="00F21E83">
      <w:pPr>
        <w:pStyle w:val="Article1"/>
        <w:numPr>
          <w:ilvl w:val="0"/>
          <w:numId w:val="45"/>
        </w:numPr>
        <w:tabs>
          <w:tab w:val="clear" w:pos="567"/>
          <w:tab w:val="left" w:pos="360"/>
        </w:tabs>
        <w:ind w:left="360"/>
        <w:rPr>
          <w:b w:val="0"/>
          <w:bCs w:val="0"/>
        </w:rPr>
      </w:pPr>
      <w:r w:rsidRPr="005E7BD2">
        <w:t xml:space="preserve">Termination of Agreement </w:t>
      </w:r>
    </w:p>
    <w:p w14:paraId="4278A48C"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p>
    <w:p w14:paraId="294D58E4"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26.1</w:t>
      </w:r>
      <w:r w:rsidRPr="005E7BD2">
        <w:rPr>
          <w:rFonts w:asciiTheme="minorHAnsi" w:hAnsiTheme="minorHAnsi"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1757E7FD" w14:textId="77777777" w:rsidR="000510DE" w:rsidRPr="005E7BD2" w:rsidRDefault="000510DE" w:rsidP="000510DE">
      <w:pPr>
        <w:pStyle w:val="BodyText"/>
        <w:spacing w:line="23" w:lineRule="atLeast"/>
        <w:ind w:left="153" w:hanging="720"/>
        <w:rPr>
          <w:rFonts w:asciiTheme="minorHAnsi" w:hAnsiTheme="minorHAnsi" w:cstheme="minorHAnsi"/>
          <w:color w:val="000000" w:themeColor="text1"/>
        </w:rPr>
      </w:pPr>
    </w:p>
    <w:p w14:paraId="226BA17D" w14:textId="77777777" w:rsidR="000510DE" w:rsidRPr="005E7BD2" w:rsidRDefault="000510DE" w:rsidP="00F21E83">
      <w:pPr>
        <w:pStyle w:val="BodyText"/>
        <w:numPr>
          <w:ilvl w:val="0"/>
          <w:numId w:val="35"/>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5E7BD2">
        <w:rPr>
          <w:rFonts w:asciiTheme="minorHAnsi" w:hAnsiTheme="minorHAnsi" w:cstheme="minorHAnsi"/>
          <w:color w:val="000000" w:themeColor="text1"/>
        </w:rPr>
        <w:t>terminated;</w:t>
      </w:r>
      <w:proofErr w:type="gramEnd"/>
    </w:p>
    <w:p w14:paraId="161F0451" w14:textId="77777777" w:rsidR="000510DE" w:rsidRPr="005E7BD2" w:rsidRDefault="000510DE" w:rsidP="00F21E83">
      <w:pPr>
        <w:pStyle w:val="BodyText"/>
        <w:numPr>
          <w:ilvl w:val="0"/>
          <w:numId w:val="35"/>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Promptly cancel upon terms satisfactory to IOM all purchase orders, subcontracts, rentals, or any other agreement existing for the performance of the terminated work, or assign those agreements as directed by </w:t>
      </w:r>
      <w:proofErr w:type="gramStart"/>
      <w:r w:rsidRPr="005E7BD2">
        <w:rPr>
          <w:rFonts w:asciiTheme="minorHAnsi" w:hAnsiTheme="minorHAnsi" w:cstheme="minorHAnsi"/>
          <w:color w:val="000000" w:themeColor="text1"/>
        </w:rPr>
        <w:t>IOM;</w:t>
      </w:r>
      <w:proofErr w:type="gramEnd"/>
    </w:p>
    <w:p w14:paraId="3EF54AFA" w14:textId="77777777" w:rsidR="000510DE" w:rsidRPr="005E7BD2" w:rsidRDefault="000510DE" w:rsidP="00F21E83">
      <w:pPr>
        <w:pStyle w:val="BodyText"/>
        <w:numPr>
          <w:ilvl w:val="0"/>
          <w:numId w:val="35"/>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Assist IOM in the maintenance and protection of work in progress, plant, tools, equipment, property and materials acquired by Contractor or furnished by IOM under this </w:t>
      </w:r>
      <w:proofErr w:type="gramStart"/>
      <w:r w:rsidRPr="005E7BD2">
        <w:rPr>
          <w:rFonts w:asciiTheme="minorHAnsi" w:hAnsiTheme="minorHAnsi" w:cstheme="minorHAnsi"/>
          <w:color w:val="000000" w:themeColor="text1"/>
        </w:rPr>
        <w:t>Agreement;</w:t>
      </w:r>
      <w:proofErr w:type="gramEnd"/>
      <w:r w:rsidRPr="005E7BD2">
        <w:rPr>
          <w:rFonts w:asciiTheme="minorHAnsi" w:hAnsiTheme="minorHAnsi" w:cstheme="minorHAnsi"/>
          <w:color w:val="000000" w:themeColor="text1"/>
        </w:rPr>
        <w:t xml:space="preserve"> </w:t>
      </w:r>
    </w:p>
    <w:p w14:paraId="634A3175" w14:textId="77777777" w:rsidR="000510DE" w:rsidRPr="005E7BD2" w:rsidRDefault="000510DE" w:rsidP="00F21E83">
      <w:pPr>
        <w:pStyle w:val="BodyText"/>
        <w:numPr>
          <w:ilvl w:val="0"/>
          <w:numId w:val="35"/>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Complete performance of such portion of the Works which are not terminated; and </w:t>
      </w:r>
    </w:p>
    <w:p w14:paraId="30585123" w14:textId="77777777" w:rsidR="000510DE" w:rsidRPr="005E7BD2" w:rsidRDefault="000510DE" w:rsidP="00F21E83">
      <w:pPr>
        <w:pStyle w:val="BodyText"/>
        <w:numPr>
          <w:ilvl w:val="0"/>
          <w:numId w:val="35"/>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Perform other related tasks, which IOM may reasonably instruct, in order to </w:t>
      </w:r>
      <w:proofErr w:type="gramStart"/>
      <w:r w:rsidRPr="005E7BD2">
        <w:rPr>
          <w:rFonts w:asciiTheme="minorHAnsi" w:hAnsiTheme="minorHAnsi" w:cstheme="minorHAnsi"/>
          <w:color w:val="000000" w:themeColor="text1"/>
        </w:rPr>
        <w:t>effect</w:t>
      </w:r>
      <w:proofErr w:type="gramEnd"/>
      <w:r w:rsidRPr="005E7BD2">
        <w:rPr>
          <w:rFonts w:asciiTheme="minorHAnsi" w:hAnsiTheme="minorHAnsi" w:cstheme="minorHAnsi"/>
          <w:color w:val="000000" w:themeColor="text1"/>
        </w:rPr>
        <w:t xml:space="preserve"> the termination of the work.</w:t>
      </w:r>
    </w:p>
    <w:p w14:paraId="472D7A51" w14:textId="77777777" w:rsidR="000510DE" w:rsidRPr="005E7BD2" w:rsidRDefault="000510DE" w:rsidP="000510DE">
      <w:pPr>
        <w:pStyle w:val="BodyText"/>
        <w:spacing w:line="23" w:lineRule="atLeast"/>
        <w:ind w:left="153" w:hanging="720"/>
        <w:rPr>
          <w:rFonts w:asciiTheme="minorHAnsi" w:hAnsiTheme="minorHAnsi" w:cstheme="minorHAnsi"/>
          <w:color w:val="000000" w:themeColor="text1"/>
        </w:rPr>
      </w:pPr>
    </w:p>
    <w:p w14:paraId="36BA3DA8"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26.2 </w:t>
      </w:r>
      <w:r w:rsidRPr="005E7BD2">
        <w:rPr>
          <w:rFonts w:asciiTheme="minorHAnsi" w:hAnsiTheme="minorHAnsi" w:cstheme="minorHAnsi"/>
          <w:color w:val="000000" w:themeColor="text1"/>
        </w:rPr>
        <w:tab/>
        <w:t>Upon termination as per the previous clause</w:t>
      </w:r>
      <w:bookmarkStart w:id="81" w:name="OLE_LINK14"/>
      <w:bookmarkStart w:id="82" w:name="OLE_LINK15"/>
      <w:r w:rsidRPr="005E7BD2">
        <w:rPr>
          <w:rFonts w:asciiTheme="minorHAnsi" w:hAnsiTheme="minorHAnsi" w:cstheme="minorHAnsi"/>
          <w:color w:val="000000" w:themeColor="text1"/>
        </w:rPr>
        <w:t>,</w:t>
      </w:r>
      <w:bookmarkEnd w:id="81"/>
      <w:bookmarkEnd w:id="82"/>
      <w:r w:rsidRPr="005E7BD2">
        <w:rPr>
          <w:rFonts w:asciiTheme="minorHAnsi" w:hAnsiTheme="minorHAnsi" w:cstheme="minorHAnsi"/>
          <w:color w:val="000000" w:themeColor="text1"/>
        </w:rPr>
        <w:t xml:space="preserve"> as the sole right and remedy of Contractor, IOM shall pay in accordance with the following:</w:t>
      </w:r>
    </w:p>
    <w:p w14:paraId="21DC33C5" w14:textId="77777777" w:rsidR="000510DE" w:rsidRPr="005E7BD2" w:rsidRDefault="000510DE" w:rsidP="000510DE">
      <w:pPr>
        <w:pStyle w:val="BodyText"/>
        <w:tabs>
          <w:tab w:val="left" w:pos="1134"/>
        </w:tabs>
        <w:spacing w:line="23" w:lineRule="atLeast"/>
        <w:ind w:left="567" w:hanging="567"/>
        <w:rPr>
          <w:rFonts w:asciiTheme="minorHAnsi" w:hAnsiTheme="minorHAnsi" w:cstheme="minorHAnsi"/>
          <w:color w:val="000000" w:themeColor="text1"/>
        </w:rPr>
      </w:pPr>
    </w:p>
    <w:p w14:paraId="17BAC8F6" w14:textId="77777777" w:rsidR="000510DE" w:rsidRPr="005E7BD2" w:rsidRDefault="000510DE" w:rsidP="00F21E8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 Price corresponding to the Works performed in accordance with this Agreement prior to the date of such notice of </w:t>
      </w:r>
      <w:proofErr w:type="gramStart"/>
      <w:r w:rsidRPr="005E7BD2">
        <w:rPr>
          <w:rFonts w:asciiTheme="minorHAnsi" w:hAnsiTheme="minorHAnsi" w:cstheme="minorHAnsi"/>
          <w:color w:val="000000" w:themeColor="text1"/>
        </w:rPr>
        <w:t>termination;</w:t>
      </w:r>
      <w:proofErr w:type="gramEnd"/>
    </w:p>
    <w:p w14:paraId="73BC4846" w14:textId="77777777" w:rsidR="000510DE" w:rsidRPr="005E7BD2" w:rsidRDefault="000510DE" w:rsidP="00F21E8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Costs corresponding to the portion of the Works thereafter performed as specified in such notice of termination, subject to IOM’s acceptance of such </w:t>
      </w:r>
      <w:proofErr w:type="gramStart"/>
      <w:r w:rsidRPr="005E7BD2">
        <w:rPr>
          <w:rFonts w:asciiTheme="minorHAnsi" w:hAnsiTheme="minorHAnsi" w:cstheme="minorHAnsi"/>
          <w:color w:val="000000" w:themeColor="text1"/>
        </w:rPr>
        <w:t>work;</w:t>
      </w:r>
      <w:proofErr w:type="gramEnd"/>
    </w:p>
    <w:p w14:paraId="192DAD81" w14:textId="77777777" w:rsidR="000510DE" w:rsidRPr="005E7BD2" w:rsidRDefault="000510DE" w:rsidP="00F21E8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Reasonable and documented administrative costs of settling and paying claims arising out of the termination of work under purchase orders or subcontracts, as agreed by IOM; and</w:t>
      </w:r>
    </w:p>
    <w:p w14:paraId="0865DBF3" w14:textId="77777777" w:rsidR="000510DE" w:rsidRPr="005E7BD2" w:rsidRDefault="000510DE" w:rsidP="00F21E8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Reasonable costs incurred in demobilization and the disposition of residual material and equipment, as agreed by IOM.</w:t>
      </w:r>
    </w:p>
    <w:p w14:paraId="46B3A197" w14:textId="77777777" w:rsidR="000510DE" w:rsidRPr="005E7BD2" w:rsidRDefault="000510DE" w:rsidP="000510DE">
      <w:pPr>
        <w:pStyle w:val="BodyText"/>
        <w:spacing w:line="23" w:lineRule="atLeast"/>
        <w:ind w:left="693"/>
        <w:rPr>
          <w:rFonts w:asciiTheme="minorHAnsi" w:hAnsiTheme="minorHAnsi" w:cstheme="minorHAnsi"/>
          <w:color w:val="000000" w:themeColor="text1"/>
        </w:rPr>
      </w:pPr>
    </w:p>
    <w:p w14:paraId="744AED0D" w14:textId="77777777" w:rsidR="000510DE" w:rsidRPr="005E7BD2" w:rsidRDefault="000510DE" w:rsidP="000510DE">
      <w:pPr>
        <w:pStyle w:val="BodyText"/>
        <w:spacing w:line="23" w:lineRule="atLeast"/>
        <w:ind w:left="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5E7BD2">
        <w:rPr>
          <w:rFonts w:asciiTheme="minorHAnsi" w:hAnsiTheme="minorHAnsi" w:cstheme="minorHAnsi"/>
          <w:color w:val="000000" w:themeColor="text1"/>
        </w:rPr>
        <w:t>proposal, and</w:t>
      </w:r>
      <w:proofErr w:type="gramEnd"/>
      <w:r w:rsidRPr="005E7BD2">
        <w:rPr>
          <w:rFonts w:asciiTheme="minorHAnsi" w:hAnsiTheme="minorHAnsi" w:cstheme="minorHAnsi"/>
          <w:color w:val="000000" w:themeColor="text1"/>
        </w:rPr>
        <w:t xml:space="preserve"> negotiate an equitable adjustment of the Contract Price. Other amounts paid in advance by IOM will be refunded by the Contractor within 7 (seven) days.</w:t>
      </w:r>
    </w:p>
    <w:p w14:paraId="79750BB2" w14:textId="77777777" w:rsidR="000510DE" w:rsidRPr="005E7BD2" w:rsidRDefault="000510DE" w:rsidP="000510DE">
      <w:pPr>
        <w:pStyle w:val="BodyText"/>
        <w:spacing w:line="23" w:lineRule="atLeast"/>
        <w:ind w:left="153"/>
        <w:rPr>
          <w:rFonts w:asciiTheme="minorHAnsi" w:hAnsiTheme="minorHAnsi" w:cstheme="minorHAnsi"/>
          <w:color w:val="000000" w:themeColor="text1"/>
        </w:rPr>
      </w:pPr>
    </w:p>
    <w:p w14:paraId="1A4EB529" w14:textId="77777777" w:rsidR="000510DE" w:rsidRPr="005E7BD2" w:rsidRDefault="000510DE" w:rsidP="000510DE">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26.3</w:t>
      </w:r>
      <w:r w:rsidRPr="005E7BD2">
        <w:rPr>
          <w:rFonts w:asciiTheme="minorHAnsi" w:hAnsiTheme="minorHAnsi" w:cstheme="minorHAnsi"/>
          <w:color w:val="000000" w:themeColor="text1"/>
        </w:rPr>
        <w:tab/>
        <w:t>IOM may terminate this Agreement or any of the work under this Agreement at any time by immediate written notice to the Contractor, for causes which include but are not limited to:</w:t>
      </w:r>
    </w:p>
    <w:p w14:paraId="5888A55C" w14:textId="77777777" w:rsidR="000510DE" w:rsidRPr="005E7BD2" w:rsidRDefault="000510DE" w:rsidP="000510DE">
      <w:pPr>
        <w:pStyle w:val="BodyText"/>
        <w:spacing w:line="23" w:lineRule="atLeast"/>
        <w:ind w:left="1143" w:hanging="990"/>
        <w:rPr>
          <w:rFonts w:asciiTheme="minorHAnsi" w:hAnsiTheme="minorHAnsi" w:cstheme="minorHAnsi"/>
          <w:color w:val="000000" w:themeColor="text1"/>
        </w:rPr>
      </w:pPr>
    </w:p>
    <w:p w14:paraId="0D3C8E7F" w14:textId="77777777" w:rsidR="000510DE" w:rsidRPr="005E7BD2" w:rsidRDefault="000510DE" w:rsidP="00F21E8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Contractor’s violation of the terms and conditions of this </w:t>
      </w:r>
      <w:proofErr w:type="gramStart"/>
      <w:r w:rsidRPr="005E7BD2">
        <w:rPr>
          <w:rFonts w:asciiTheme="minorHAnsi" w:hAnsiTheme="minorHAnsi" w:cstheme="minorHAnsi"/>
          <w:color w:val="000000" w:themeColor="text1"/>
        </w:rPr>
        <w:t>Agreement;</w:t>
      </w:r>
      <w:proofErr w:type="gramEnd"/>
    </w:p>
    <w:p w14:paraId="673349F8" w14:textId="77777777" w:rsidR="000510DE" w:rsidRPr="005E7BD2" w:rsidRDefault="000510DE" w:rsidP="00F21E8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Contractor’s default, failure or refusal to carry out order to remove and replace the unsound, incorrect or defective portion of the Works as per Article </w:t>
      </w:r>
      <w:proofErr w:type="gramStart"/>
      <w:r w:rsidRPr="005E7BD2">
        <w:rPr>
          <w:rFonts w:asciiTheme="minorHAnsi" w:hAnsiTheme="minorHAnsi" w:cstheme="minorHAnsi"/>
          <w:color w:val="000000" w:themeColor="text1"/>
        </w:rPr>
        <w:t>14.5;</w:t>
      </w:r>
      <w:proofErr w:type="gramEnd"/>
    </w:p>
    <w:p w14:paraId="35A992E6" w14:textId="77777777" w:rsidR="000510DE" w:rsidRPr="005E7BD2" w:rsidRDefault="000510DE" w:rsidP="00F21E8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Non-completion of the Works within the time agreed upon or the expiration of extension agreed upon, or delayed progress of the Works as stated in Article 6 or sub-standard </w:t>
      </w:r>
      <w:proofErr w:type="gramStart"/>
      <w:r w:rsidRPr="005E7BD2">
        <w:rPr>
          <w:rFonts w:asciiTheme="minorHAnsi" w:hAnsiTheme="minorHAnsi" w:cstheme="minorHAnsi"/>
          <w:color w:val="000000" w:themeColor="text1"/>
        </w:rPr>
        <w:t>work;</w:t>
      </w:r>
      <w:proofErr w:type="gramEnd"/>
      <w:r w:rsidRPr="005E7BD2">
        <w:rPr>
          <w:rFonts w:asciiTheme="minorHAnsi" w:hAnsiTheme="minorHAnsi" w:cstheme="minorHAnsi"/>
          <w:color w:val="000000" w:themeColor="text1"/>
        </w:rPr>
        <w:t xml:space="preserve"> </w:t>
      </w:r>
    </w:p>
    <w:p w14:paraId="4575594C" w14:textId="77777777" w:rsidR="000510DE" w:rsidRPr="005E7BD2" w:rsidRDefault="000510DE" w:rsidP="00F21E8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Institution of insolvency or receivership proceedings involving the </w:t>
      </w:r>
      <w:proofErr w:type="gramStart"/>
      <w:r w:rsidRPr="005E7BD2">
        <w:rPr>
          <w:rFonts w:asciiTheme="minorHAnsi" w:hAnsiTheme="minorHAnsi" w:cstheme="minorHAnsi"/>
          <w:color w:val="000000" w:themeColor="text1"/>
        </w:rPr>
        <w:t>Contractor;</w:t>
      </w:r>
      <w:proofErr w:type="gramEnd"/>
    </w:p>
    <w:p w14:paraId="41EF86FC" w14:textId="77777777" w:rsidR="000510DE" w:rsidRPr="005E7BD2" w:rsidRDefault="000510DE" w:rsidP="00F21E8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If, in the judgment of IOM, the Contractor has engaged in corrupt or fraudulent practices in competing for and/or implementing the Agreement.</w:t>
      </w:r>
    </w:p>
    <w:p w14:paraId="1D1A4B3D" w14:textId="77777777" w:rsidR="000510DE" w:rsidRPr="005E7BD2" w:rsidRDefault="000510DE" w:rsidP="000510DE">
      <w:pPr>
        <w:pStyle w:val="BodyText"/>
        <w:spacing w:line="23" w:lineRule="atLeast"/>
        <w:ind w:left="153"/>
        <w:rPr>
          <w:rFonts w:asciiTheme="minorHAnsi" w:hAnsiTheme="minorHAnsi" w:cstheme="minorHAnsi"/>
          <w:color w:val="000000" w:themeColor="text1"/>
        </w:rPr>
      </w:pPr>
    </w:p>
    <w:p w14:paraId="14C526E6" w14:textId="77777777" w:rsidR="000510DE" w:rsidRPr="005E7BD2" w:rsidRDefault="000510DE" w:rsidP="000510DE">
      <w:pPr>
        <w:pStyle w:val="BodyText"/>
        <w:tabs>
          <w:tab w:val="left" w:pos="720"/>
        </w:tabs>
        <w:spacing w:line="23" w:lineRule="atLeast"/>
        <w:ind w:left="720"/>
        <w:rPr>
          <w:rFonts w:asciiTheme="minorHAnsi" w:hAnsiTheme="minorHAnsi" w:cstheme="minorHAnsi"/>
          <w:color w:val="000000" w:themeColor="text1"/>
        </w:rPr>
      </w:pPr>
      <w:r w:rsidRPr="005E7BD2">
        <w:rPr>
          <w:rFonts w:asciiTheme="minorHAnsi" w:hAnsiTheme="minorHAnsi" w:cstheme="minorHAnsi"/>
          <w:color w:val="000000" w:themeColor="text1"/>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6A7200D2" w14:textId="77777777" w:rsidR="000510DE" w:rsidRPr="005E7BD2" w:rsidRDefault="000510DE" w:rsidP="000510DE">
      <w:pPr>
        <w:pStyle w:val="BodyText"/>
        <w:tabs>
          <w:tab w:val="left" w:pos="1134"/>
        </w:tabs>
        <w:spacing w:line="23" w:lineRule="atLeast"/>
        <w:ind w:left="567" w:hanging="567"/>
        <w:rPr>
          <w:rFonts w:asciiTheme="minorHAnsi" w:hAnsiTheme="minorHAnsi" w:cstheme="minorHAnsi"/>
          <w:color w:val="000000" w:themeColor="text1"/>
        </w:rPr>
      </w:pPr>
    </w:p>
    <w:p w14:paraId="32966C21" w14:textId="77777777" w:rsidR="000510DE" w:rsidRPr="005E7BD2" w:rsidRDefault="000510DE" w:rsidP="00D51D06">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26.4</w:t>
      </w:r>
      <w:r w:rsidRPr="005E7BD2">
        <w:rPr>
          <w:rFonts w:asciiTheme="minorHAnsi" w:hAnsiTheme="minorHAnsi" w:cstheme="minorHAnsi"/>
          <w:color w:val="000000" w:themeColor="text1"/>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4FBF00C9" w14:textId="77777777" w:rsidR="000510DE" w:rsidRPr="005E7BD2" w:rsidRDefault="000510DE" w:rsidP="000510DE">
      <w:pPr>
        <w:pStyle w:val="BodyText"/>
        <w:tabs>
          <w:tab w:val="left" w:pos="720"/>
          <w:tab w:val="left" w:pos="900"/>
        </w:tabs>
        <w:spacing w:line="23" w:lineRule="atLeast"/>
        <w:ind w:left="720" w:hanging="720"/>
        <w:rPr>
          <w:rFonts w:asciiTheme="minorHAnsi" w:hAnsiTheme="minorHAnsi" w:cstheme="minorHAnsi"/>
          <w:color w:val="000000" w:themeColor="text1"/>
        </w:rPr>
      </w:pPr>
    </w:p>
    <w:p w14:paraId="6D8DEDD7" w14:textId="77777777" w:rsidR="000510DE" w:rsidRPr="005E7BD2" w:rsidRDefault="000510DE" w:rsidP="000510DE">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26.5 </w:t>
      </w:r>
      <w:r w:rsidRPr="005E7BD2">
        <w:rPr>
          <w:rFonts w:asciiTheme="minorHAnsi" w:hAnsiTheme="minorHAnsi" w:cstheme="minorHAnsi"/>
          <w:color w:val="000000" w:themeColor="text1"/>
        </w:rPr>
        <w:tab/>
        <w:t>Upon any termination, the Contractor shall waive any claims for damages including loss of anticipated profits on account thereof.</w:t>
      </w:r>
    </w:p>
    <w:p w14:paraId="78EA549A" w14:textId="77777777" w:rsidR="000510DE" w:rsidRPr="005E7BD2" w:rsidRDefault="000510DE" w:rsidP="000510DE">
      <w:pPr>
        <w:pStyle w:val="BodyText"/>
        <w:tabs>
          <w:tab w:val="left" w:pos="720"/>
          <w:tab w:val="left" w:pos="900"/>
        </w:tabs>
        <w:spacing w:line="23" w:lineRule="atLeast"/>
        <w:ind w:left="720" w:hanging="720"/>
        <w:rPr>
          <w:rFonts w:asciiTheme="minorHAnsi" w:hAnsiTheme="minorHAnsi" w:cstheme="minorHAnsi"/>
          <w:color w:val="000000" w:themeColor="text1"/>
        </w:rPr>
      </w:pPr>
    </w:p>
    <w:p w14:paraId="50BC8FC1" w14:textId="77777777" w:rsidR="000510DE" w:rsidRPr="005E7BD2" w:rsidRDefault="000510DE" w:rsidP="000510DE">
      <w:pPr>
        <w:pStyle w:val="BodyText"/>
        <w:tabs>
          <w:tab w:val="left" w:pos="720"/>
          <w:tab w:val="left" w:pos="900"/>
        </w:tabs>
        <w:spacing w:line="23" w:lineRule="atLeast"/>
        <w:ind w:left="720" w:hanging="720"/>
        <w:rPr>
          <w:rFonts w:asciiTheme="minorHAnsi" w:hAnsiTheme="minorHAnsi" w:cstheme="minorHAnsi"/>
          <w:color w:val="000000" w:themeColor="text1"/>
        </w:rPr>
      </w:pPr>
      <w:bookmarkStart w:id="83" w:name="_Hlk19794562"/>
      <w:r w:rsidRPr="005E7BD2">
        <w:rPr>
          <w:rFonts w:asciiTheme="minorHAnsi" w:hAnsiTheme="minorHAnsi" w:cstheme="minorHAnsi"/>
          <w:color w:val="000000" w:themeColor="text1"/>
        </w:rPr>
        <w:t xml:space="preserve">26.6 </w:t>
      </w:r>
      <w:r w:rsidRPr="005E7BD2">
        <w:rPr>
          <w:rFonts w:asciiTheme="minorHAnsi" w:hAnsiTheme="minorHAnsi" w:cstheme="minorHAnsi"/>
          <w:color w:val="000000" w:themeColor="text1"/>
        </w:rPr>
        <w:tab/>
      </w:r>
      <w:bookmarkStart w:id="84" w:name="_Hlk35970639"/>
      <w:r w:rsidRPr="005E7BD2">
        <w:rPr>
          <w:rFonts w:asciiTheme="minorHAnsi" w:hAnsiTheme="minorHAnsi" w:cstheme="minorHAnsi"/>
          <w:color w:val="000000" w:themeColor="text1"/>
        </w:rPr>
        <w:t xml:space="preserve">IOM may suspend the Agreement at any time, in whole or in part. </w:t>
      </w:r>
      <w:bookmarkStart w:id="85" w:name="_Hlk184819"/>
      <w:r w:rsidRPr="005E7BD2">
        <w:rPr>
          <w:rFonts w:asciiTheme="minorHAnsi" w:hAnsiTheme="minorHAnsi"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84"/>
      <w:bookmarkEnd w:id="85"/>
    </w:p>
    <w:bookmarkEnd w:id="83"/>
    <w:p w14:paraId="6CE3CA09" w14:textId="77777777" w:rsidR="000510DE" w:rsidRPr="005E7BD2" w:rsidRDefault="000510DE" w:rsidP="000510DE">
      <w:pPr>
        <w:pStyle w:val="BodyText"/>
        <w:spacing w:line="23" w:lineRule="atLeast"/>
        <w:ind w:left="90"/>
        <w:rPr>
          <w:rFonts w:asciiTheme="minorHAnsi" w:hAnsiTheme="minorHAnsi" w:cstheme="minorHAnsi"/>
          <w:color w:val="000000" w:themeColor="text1"/>
        </w:rPr>
      </w:pPr>
    </w:p>
    <w:p w14:paraId="79CA9CD3" w14:textId="77777777" w:rsidR="000510DE" w:rsidRPr="005E7BD2" w:rsidRDefault="000510DE" w:rsidP="00F21E83">
      <w:pPr>
        <w:pStyle w:val="Article1"/>
        <w:numPr>
          <w:ilvl w:val="0"/>
          <w:numId w:val="45"/>
        </w:numPr>
        <w:tabs>
          <w:tab w:val="clear" w:pos="567"/>
          <w:tab w:val="left" w:pos="360"/>
        </w:tabs>
        <w:ind w:left="360"/>
        <w:rPr>
          <w:b w:val="0"/>
          <w:bCs w:val="0"/>
          <w:snapToGrid w:val="0"/>
        </w:rPr>
      </w:pPr>
      <w:r w:rsidRPr="005E7BD2">
        <w:rPr>
          <w:snapToGrid w:val="0"/>
        </w:rPr>
        <w:t>Severability</w:t>
      </w:r>
    </w:p>
    <w:p w14:paraId="6CEF37AC" w14:textId="77777777" w:rsidR="000510DE" w:rsidRPr="005E7BD2" w:rsidRDefault="000510DE" w:rsidP="000510DE">
      <w:pPr>
        <w:spacing w:line="23" w:lineRule="atLeast"/>
        <w:ind w:left="720"/>
        <w:jc w:val="both"/>
        <w:rPr>
          <w:rFonts w:asciiTheme="minorHAnsi" w:hAnsiTheme="minorHAnsi" w:cstheme="minorHAnsi"/>
          <w:color w:val="000000" w:themeColor="text1"/>
        </w:rPr>
      </w:pPr>
    </w:p>
    <w:p w14:paraId="3037A66A" w14:textId="77777777" w:rsidR="000510DE" w:rsidRPr="005E7BD2" w:rsidRDefault="000510DE" w:rsidP="000510DE">
      <w:pPr>
        <w:spacing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If any part of this Agreement is found to be invalid or unenforceable, that part will be severed from this Agreement and the remainder of the Agreement shall remain in full force.</w:t>
      </w:r>
    </w:p>
    <w:p w14:paraId="61F7FDC2" w14:textId="77777777" w:rsidR="000510DE" w:rsidRPr="005E7BD2" w:rsidRDefault="000510DE" w:rsidP="000510DE">
      <w:pPr>
        <w:pStyle w:val="BodyText"/>
        <w:spacing w:line="23" w:lineRule="atLeast"/>
        <w:ind w:left="360"/>
        <w:rPr>
          <w:rFonts w:asciiTheme="minorHAnsi" w:hAnsiTheme="minorHAnsi" w:cstheme="minorHAnsi"/>
          <w:snapToGrid w:val="0"/>
          <w:color w:val="000000" w:themeColor="text1"/>
        </w:rPr>
      </w:pPr>
    </w:p>
    <w:p w14:paraId="01CEDFBC" w14:textId="77777777" w:rsidR="000510DE" w:rsidRPr="005E7BD2" w:rsidRDefault="000510DE" w:rsidP="00F21E83">
      <w:pPr>
        <w:pStyle w:val="Article1"/>
        <w:numPr>
          <w:ilvl w:val="0"/>
          <w:numId w:val="45"/>
        </w:numPr>
        <w:tabs>
          <w:tab w:val="clear" w:pos="567"/>
          <w:tab w:val="left" w:pos="360"/>
        </w:tabs>
        <w:ind w:left="360"/>
        <w:rPr>
          <w:b w:val="0"/>
          <w:bCs w:val="0"/>
          <w:snapToGrid w:val="0"/>
        </w:rPr>
      </w:pPr>
      <w:r w:rsidRPr="005E7BD2">
        <w:rPr>
          <w:snapToGrid w:val="0"/>
        </w:rPr>
        <w:t>Entire</w:t>
      </w:r>
      <w:r>
        <w:rPr>
          <w:snapToGrid w:val="0"/>
        </w:rPr>
        <w:t xml:space="preserve"> Agreement</w:t>
      </w:r>
    </w:p>
    <w:p w14:paraId="7869E41E" w14:textId="77777777" w:rsidR="000510DE" w:rsidRPr="005E7BD2" w:rsidRDefault="000510DE" w:rsidP="000510DE">
      <w:pPr>
        <w:pStyle w:val="BodyText"/>
        <w:spacing w:line="23" w:lineRule="atLeast"/>
        <w:ind w:left="720"/>
        <w:rPr>
          <w:rFonts w:asciiTheme="minorHAnsi" w:hAnsiTheme="minorHAnsi" w:cstheme="minorHAnsi"/>
          <w:snapToGrid w:val="0"/>
          <w:color w:val="000000" w:themeColor="text1"/>
        </w:rPr>
      </w:pPr>
    </w:p>
    <w:p w14:paraId="11615547" w14:textId="77777777" w:rsidR="000510DE" w:rsidRPr="005E7BD2" w:rsidRDefault="000510DE" w:rsidP="000510DE">
      <w:pPr>
        <w:pStyle w:val="BodyText"/>
        <w:spacing w:line="23" w:lineRule="atLeast"/>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 xml:space="preserve">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5E7BD2">
        <w:rPr>
          <w:rFonts w:asciiTheme="minorHAnsi" w:hAnsiTheme="minorHAnsi" w:cstheme="minorHAnsi"/>
          <w:color w:val="000000" w:themeColor="text1"/>
        </w:rPr>
        <w:t>Agreement</w:t>
      </w:r>
      <w:r w:rsidRPr="005E7BD2">
        <w:rPr>
          <w:rFonts w:asciiTheme="minorHAnsi" w:hAnsiTheme="minorHAnsi" w:cstheme="minorHAnsi"/>
          <w:snapToGrid w:val="0"/>
          <w:color w:val="000000" w:themeColor="text1"/>
        </w:rPr>
        <w:t>.</w:t>
      </w:r>
    </w:p>
    <w:p w14:paraId="5E115171" w14:textId="77777777" w:rsidR="000510DE" w:rsidRPr="005E7BD2" w:rsidRDefault="000510DE" w:rsidP="000510DE">
      <w:pPr>
        <w:pStyle w:val="BodyText"/>
        <w:spacing w:line="23" w:lineRule="atLeast"/>
        <w:rPr>
          <w:rFonts w:asciiTheme="minorHAnsi" w:hAnsiTheme="minorHAnsi" w:cstheme="minorHAnsi"/>
          <w:snapToGrid w:val="0"/>
          <w:color w:val="000000" w:themeColor="text1"/>
        </w:rPr>
      </w:pPr>
    </w:p>
    <w:p w14:paraId="596E5549" w14:textId="77777777" w:rsidR="000510DE" w:rsidRPr="005E7BD2" w:rsidRDefault="000510DE" w:rsidP="00F21E83">
      <w:pPr>
        <w:pStyle w:val="Article1"/>
        <w:numPr>
          <w:ilvl w:val="0"/>
          <w:numId w:val="45"/>
        </w:numPr>
        <w:tabs>
          <w:tab w:val="clear" w:pos="567"/>
          <w:tab w:val="left" w:pos="360"/>
        </w:tabs>
        <w:ind w:left="360"/>
        <w:rPr>
          <w:b w:val="0"/>
          <w:bCs w:val="0"/>
          <w:snapToGrid w:val="0"/>
        </w:rPr>
      </w:pPr>
      <w:r w:rsidRPr="005E7BD2">
        <w:rPr>
          <w:snapToGrid w:val="0"/>
        </w:rPr>
        <w:t xml:space="preserve">Final Clauses </w:t>
      </w:r>
    </w:p>
    <w:p w14:paraId="78CAA74F" w14:textId="77777777" w:rsidR="000510DE" w:rsidRPr="005E7BD2" w:rsidRDefault="000510DE" w:rsidP="000510DE">
      <w:pPr>
        <w:pStyle w:val="BodyText"/>
        <w:spacing w:line="23" w:lineRule="atLeast"/>
        <w:ind w:left="720"/>
        <w:rPr>
          <w:rFonts w:asciiTheme="minorHAnsi" w:hAnsiTheme="minorHAnsi" w:cstheme="minorHAnsi"/>
          <w:snapToGrid w:val="0"/>
          <w:color w:val="000000" w:themeColor="text1"/>
        </w:rPr>
      </w:pPr>
    </w:p>
    <w:p w14:paraId="11818115"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29.1</w:t>
      </w:r>
      <w:r w:rsidRPr="005E7BD2">
        <w:rPr>
          <w:rFonts w:asciiTheme="minorHAnsi" w:hAnsiTheme="minorHAnsi" w:cstheme="minorHAnsi"/>
          <w:snapToGrid w:val="0"/>
          <w:color w:val="000000" w:themeColor="text1"/>
        </w:rPr>
        <w:tab/>
      </w:r>
      <w:bookmarkStart w:id="86" w:name="_Hlk66992729"/>
      <w:r w:rsidRPr="005E7BD2">
        <w:rPr>
          <w:rFonts w:asciiTheme="minorHAnsi" w:hAnsiTheme="minorHAnsi" w:cstheme="minorHAnsi"/>
          <w:snapToGrid w:val="0"/>
          <w:highlight w:val="lightGray"/>
        </w:rPr>
        <w:t xml:space="preserve">This Agreement will enter into force upon signature by both Parties. </w:t>
      </w:r>
      <w:bookmarkEnd w:id="86"/>
      <w:r w:rsidRPr="005E7BD2">
        <w:rPr>
          <w:rFonts w:asciiTheme="minorHAnsi" w:hAnsiTheme="minorHAnsi" w:cstheme="minorHAnsi"/>
          <w:snapToGrid w:val="0"/>
          <w:color w:val="000000" w:themeColor="text1"/>
        </w:rPr>
        <w:t xml:space="preserve">It will remain in force until completion of all obligations of the Parties under 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 xml:space="preserve">unless terminated earlier in accordance with Article 26. </w:t>
      </w:r>
    </w:p>
    <w:p w14:paraId="3041AE04"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snapToGrid w:val="0"/>
          <w:color w:val="000000" w:themeColor="text1"/>
        </w:rPr>
      </w:pPr>
    </w:p>
    <w:p w14:paraId="62BD8972" w14:textId="77777777" w:rsidR="000510DE" w:rsidRPr="005E7BD2" w:rsidRDefault="000510DE" w:rsidP="000510DE">
      <w:pPr>
        <w:pStyle w:val="BodyText"/>
        <w:tabs>
          <w:tab w:val="left" w:pos="720"/>
        </w:tabs>
        <w:spacing w:line="23" w:lineRule="atLeast"/>
        <w:ind w:left="720" w:hanging="720"/>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29.2</w:t>
      </w:r>
      <w:r w:rsidRPr="005E7BD2">
        <w:rPr>
          <w:rFonts w:asciiTheme="minorHAnsi" w:hAnsiTheme="minorHAnsi" w:cstheme="minorHAnsi"/>
          <w:snapToGrid w:val="0"/>
          <w:color w:val="000000" w:themeColor="text1"/>
        </w:rPr>
        <w:tab/>
        <w:t xml:space="preserve">Amendments may be made by mutual agreement in writing between the Parties. </w:t>
      </w:r>
    </w:p>
    <w:p w14:paraId="1C4ECAE2" w14:textId="77777777" w:rsidR="000510DE" w:rsidRPr="005E7BD2" w:rsidRDefault="000510DE" w:rsidP="000510DE">
      <w:pPr>
        <w:pStyle w:val="BodyText"/>
        <w:spacing w:line="23" w:lineRule="atLeast"/>
        <w:ind w:left="567" w:hanging="567"/>
        <w:rPr>
          <w:rFonts w:asciiTheme="minorHAnsi" w:hAnsiTheme="minorHAnsi" w:cstheme="minorHAnsi"/>
          <w:snapToGrid w:val="0"/>
          <w:color w:val="000000" w:themeColor="text1"/>
        </w:rPr>
      </w:pPr>
    </w:p>
    <w:p w14:paraId="15CA0C3B" w14:textId="77777777" w:rsidR="000510DE" w:rsidRPr="005E7BD2" w:rsidRDefault="000510DE" w:rsidP="00F21E83">
      <w:pPr>
        <w:pStyle w:val="Article1"/>
        <w:numPr>
          <w:ilvl w:val="0"/>
          <w:numId w:val="45"/>
        </w:numPr>
        <w:tabs>
          <w:tab w:val="clear" w:pos="567"/>
          <w:tab w:val="left" w:pos="360"/>
        </w:tabs>
        <w:ind w:left="360"/>
        <w:rPr>
          <w:b w:val="0"/>
          <w:bCs w:val="0"/>
          <w:snapToGrid w:val="0"/>
          <w:highlight w:val="lightGray"/>
          <w:lang w:val="en-GB"/>
        </w:rPr>
      </w:pPr>
      <w:r w:rsidRPr="005E7BD2">
        <w:rPr>
          <w:snapToGrid w:val="0"/>
          <w:highlight w:val="lightGray"/>
          <w:lang w:val="en-GB"/>
        </w:rPr>
        <w:t>Special Provisions (Optional)</w:t>
      </w:r>
    </w:p>
    <w:p w14:paraId="0343FBE5" w14:textId="77777777" w:rsidR="000510DE" w:rsidRPr="005E7BD2" w:rsidRDefault="000510DE" w:rsidP="000510DE">
      <w:pPr>
        <w:spacing w:line="23" w:lineRule="atLeast"/>
        <w:jc w:val="both"/>
        <w:rPr>
          <w:rFonts w:asciiTheme="minorHAnsi" w:hAnsiTheme="minorHAnsi" w:cstheme="minorHAnsi"/>
          <w:b/>
          <w:snapToGrid w:val="0"/>
          <w:color w:val="000000" w:themeColor="text1"/>
          <w:highlight w:val="lightGray"/>
        </w:rPr>
      </w:pPr>
    </w:p>
    <w:p w14:paraId="6223261A" w14:textId="77777777" w:rsidR="000510DE" w:rsidRPr="005E7BD2" w:rsidRDefault="000510DE" w:rsidP="000510DE">
      <w:pPr>
        <w:spacing w:line="23" w:lineRule="atLeast"/>
        <w:jc w:val="both"/>
        <w:rPr>
          <w:rFonts w:asciiTheme="minorHAnsi" w:hAnsiTheme="minorHAnsi" w:cstheme="minorHAnsi"/>
          <w:snapToGrid w:val="0"/>
          <w:color w:val="000000" w:themeColor="text1"/>
          <w:highlight w:val="lightGray"/>
        </w:rPr>
      </w:pPr>
      <w:r w:rsidRPr="005E7BD2">
        <w:rPr>
          <w:rFonts w:asciiTheme="minorHAnsi" w:hAnsiTheme="minorHAnsi" w:cstheme="minorHAnsi"/>
          <w:snapToGrid w:val="0"/>
          <w:color w:val="000000" w:themeColor="text1"/>
          <w:highlight w:val="lightGray"/>
        </w:rPr>
        <w:t>Due to the requirements of the Donor financing the Project, the Contractor shall agree and accept the following provisions:</w:t>
      </w:r>
    </w:p>
    <w:p w14:paraId="7979B033" w14:textId="77777777" w:rsidR="000510DE" w:rsidRPr="005E7BD2" w:rsidRDefault="000510DE" w:rsidP="000510DE">
      <w:pPr>
        <w:spacing w:line="23" w:lineRule="atLeast"/>
        <w:ind w:left="567"/>
        <w:jc w:val="both"/>
        <w:rPr>
          <w:rFonts w:asciiTheme="minorHAnsi" w:hAnsiTheme="minorHAnsi" w:cstheme="minorHAnsi"/>
          <w:snapToGrid w:val="0"/>
          <w:color w:val="000000" w:themeColor="text1"/>
          <w:highlight w:val="lightGray"/>
        </w:rPr>
      </w:pPr>
    </w:p>
    <w:p w14:paraId="4C6995EE" w14:textId="77777777" w:rsidR="000510DE" w:rsidRPr="005E7BD2" w:rsidRDefault="000510DE" w:rsidP="000510DE">
      <w:pPr>
        <w:spacing w:line="23" w:lineRule="atLeast"/>
        <w:ind w:left="567"/>
        <w:jc w:val="both"/>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09A9999D" w14:textId="77777777" w:rsidR="000510DE" w:rsidRPr="005E7BD2" w:rsidRDefault="000510DE" w:rsidP="000510DE">
      <w:pPr>
        <w:pStyle w:val="BodyText"/>
        <w:spacing w:line="23" w:lineRule="atLeast"/>
        <w:rPr>
          <w:rFonts w:asciiTheme="minorHAnsi" w:hAnsiTheme="minorHAnsi" w:cstheme="minorHAnsi"/>
          <w:snapToGrid w:val="0"/>
          <w:color w:val="000000" w:themeColor="text1"/>
        </w:rPr>
      </w:pPr>
    </w:p>
    <w:p w14:paraId="4A76E0D2" w14:textId="77777777" w:rsidR="000510DE" w:rsidRPr="005E7BD2" w:rsidRDefault="000510DE" w:rsidP="000510DE">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rPr>
        <w:t xml:space="preserve">Signed in duplicate </w:t>
      </w:r>
      <w:r w:rsidRPr="005E7BD2">
        <w:rPr>
          <w:rFonts w:asciiTheme="minorHAnsi" w:hAnsiTheme="minorHAnsi" w:cstheme="minorHAnsi"/>
          <w:highlight w:val="lightGray"/>
        </w:rPr>
        <w:t>in English</w:t>
      </w:r>
      <w:r w:rsidRPr="005E7BD2">
        <w:rPr>
          <w:rFonts w:asciiTheme="minorHAnsi" w:hAnsiTheme="minorHAnsi" w:cstheme="minorHAnsi"/>
        </w:rPr>
        <w:t xml:space="preserve">, on the dates and at the places indicated below. </w:t>
      </w:r>
    </w:p>
    <w:p w14:paraId="4D9BA863" w14:textId="77777777" w:rsidR="000510DE" w:rsidRPr="005E7BD2" w:rsidRDefault="000510DE" w:rsidP="000510DE">
      <w:pPr>
        <w:pStyle w:val="BodyText"/>
        <w:spacing w:line="23" w:lineRule="atLeast"/>
        <w:rPr>
          <w:rFonts w:asciiTheme="minorHAnsi" w:hAnsiTheme="minorHAnsi" w:cstheme="minorHAnsi"/>
          <w:color w:val="000000"/>
        </w:rPr>
      </w:pPr>
    </w:p>
    <w:p w14:paraId="6797BE78" w14:textId="77777777" w:rsidR="000510DE" w:rsidRPr="005E7BD2" w:rsidRDefault="000510DE" w:rsidP="000510DE">
      <w:pPr>
        <w:pStyle w:val="BodyText"/>
        <w:spacing w:line="23" w:lineRule="atLeast"/>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0510DE" w:rsidRPr="005E7BD2" w14:paraId="7F38291B" w14:textId="77777777" w:rsidTr="00C0701D">
        <w:tc>
          <w:tcPr>
            <w:tcW w:w="4135" w:type="dxa"/>
          </w:tcPr>
          <w:p w14:paraId="4372FFFF" w14:textId="77777777" w:rsidR="000510DE" w:rsidRPr="005E7BD2" w:rsidRDefault="000510DE" w:rsidP="00C0701D">
            <w:pPr>
              <w:tabs>
                <w:tab w:val="left" w:pos="0"/>
              </w:tabs>
              <w:spacing w:line="23" w:lineRule="atLeast"/>
              <w:jc w:val="both"/>
              <w:rPr>
                <w:rFonts w:asciiTheme="minorHAnsi" w:hAnsiTheme="minorHAnsi" w:cstheme="minorHAnsi"/>
                <w:i/>
                <w:iCs/>
                <w:lang w:val="en-PH"/>
              </w:rPr>
            </w:pPr>
            <w:r w:rsidRPr="005E7BD2">
              <w:rPr>
                <w:rFonts w:asciiTheme="minorHAnsi" w:hAnsiTheme="minorHAnsi" w:cstheme="minorHAnsi"/>
                <w:i/>
                <w:iCs/>
                <w:lang w:val="en-PH"/>
              </w:rPr>
              <w:t xml:space="preserve">For and on behalf of </w:t>
            </w:r>
          </w:p>
          <w:p w14:paraId="2DD3C3E3"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The International Organization for Migration</w:t>
            </w:r>
          </w:p>
        </w:tc>
        <w:tc>
          <w:tcPr>
            <w:tcW w:w="990" w:type="dxa"/>
          </w:tcPr>
          <w:p w14:paraId="300EA4AC"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Pr>
          <w:p w14:paraId="3CD01FB8" w14:textId="77777777" w:rsidR="000510DE" w:rsidRPr="005E7BD2" w:rsidRDefault="000510DE" w:rsidP="00C0701D">
            <w:pPr>
              <w:tabs>
                <w:tab w:val="left" w:pos="0"/>
              </w:tabs>
              <w:spacing w:line="23" w:lineRule="atLeast"/>
              <w:jc w:val="both"/>
              <w:rPr>
                <w:rFonts w:asciiTheme="minorHAnsi" w:hAnsiTheme="minorHAnsi" w:cstheme="minorHAnsi"/>
                <w:i/>
                <w:iCs/>
                <w:lang w:val="en-PH"/>
              </w:rPr>
            </w:pPr>
            <w:r w:rsidRPr="005E7BD2">
              <w:rPr>
                <w:rFonts w:asciiTheme="minorHAnsi" w:hAnsiTheme="minorHAnsi" w:cstheme="minorHAnsi"/>
                <w:i/>
                <w:iCs/>
                <w:lang w:val="en-PH"/>
              </w:rPr>
              <w:t xml:space="preserve">For and on behalf of </w:t>
            </w:r>
          </w:p>
          <w:p w14:paraId="175DA964"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highlight w:val="lightGray"/>
                <w:lang w:val="en-PH"/>
              </w:rPr>
              <w:t>[Name of Contractor]</w:t>
            </w:r>
          </w:p>
        </w:tc>
      </w:tr>
      <w:tr w:rsidR="000510DE" w:rsidRPr="005E7BD2" w14:paraId="50C693C4" w14:textId="77777777" w:rsidTr="00C0701D">
        <w:tc>
          <w:tcPr>
            <w:tcW w:w="4135" w:type="dxa"/>
          </w:tcPr>
          <w:p w14:paraId="288DF176"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990" w:type="dxa"/>
          </w:tcPr>
          <w:p w14:paraId="6875110F"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Pr>
          <w:p w14:paraId="6E1C5A71"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r>
      <w:tr w:rsidR="000510DE" w:rsidRPr="005E7BD2" w14:paraId="3839BD5D" w14:textId="77777777" w:rsidTr="00C0701D">
        <w:tc>
          <w:tcPr>
            <w:tcW w:w="4135" w:type="dxa"/>
          </w:tcPr>
          <w:p w14:paraId="6D1FA3A3"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Signature</w:t>
            </w:r>
          </w:p>
        </w:tc>
        <w:tc>
          <w:tcPr>
            <w:tcW w:w="990" w:type="dxa"/>
          </w:tcPr>
          <w:p w14:paraId="71D59175"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Pr>
          <w:p w14:paraId="293A2F6A"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Signature</w:t>
            </w:r>
          </w:p>
        </w:tc>
      </w:tr>
      <w:tr w:rsidR="000510DE" w:rsidRPr="005E7BD2" w14:paraId="63B972DE" w14:textId="77777777" w:rsidTr="00C0701D">
        <w:tc>
          <w:tcPr>
            <w:tcW w:w="4135" w:type="dxa"/>
            <w:tcBorders>
              <w:bottom w:val="single" w:sz="4" w:space="0" w:color="auto"/>
            </w:tcBorders>
          </w:tcPr>
          <w:p w14:paraId="1A227A0B" w14:textId="77777777" w:rsidR="000510DE" w:rsidRPr="005E7BD2" w:rsidRDefault="000510DE" w:rsidP="00C0701D">
            <w:pPr>
              <w:tabs>
                <w:tab w:val="left" w:pos="0"/>
              </w:tabs>
              <w:spacing w:line="23" w:lineRule="atLeast"/>
              <w:jc w:val="both"/>
              <w:rPr>
                <w:rFonts w:asciiTheme="minorHAnsi" w:hAnsiTheme="minorHAnsi" w:cstheme="minorHAnsi"/>
                <w:lang w:val="en-PH"/>
              </w:rPr>
            </w:pPr>
          </w:p>
          <w:p w14:paraId="37B0C8FF" w14:textId="77777777" w:rsidR="000510DE" w:rsidRPr="005E7BD2" w:rsidRDefault="000510DE" w:rsidP="00C0701D">
            <w:pPr>
              <w:tabs>
                <w:tab w:val="left" w:pos="0"/>
              </w:tabs>
              <w:spacing w:line="23" w:lineRule="atLeast"/>
              <w:jc w:val="both"/>
              <w:rPr>
                <w:rFonts w:asciiTheme="minorHAnsi" w:hAnsiTheme="minorHAnsi" w:cstheme="minorHAnsi"/>
                <w:lang w:val="en-PH"/>
              </w:rPr>
            </w:pPr>
          </w:p>
          <w:p w14:paraId="141B9FAD"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990" w:type="dxa"/>
          </w:tcPr>
          <w:p w14:paraId="02C97CCE"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06C58CDB"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r>
      <w:tr w:rsidR="000510DE" w:rsidRPr="005E7BD2" w14:paraId="429F9C62" w14:textId="77777777" w:rsidTr="00C0701D">
        <w:tc>
          <w:tcPr>
            <w:tcW w:w="4135" w:type="dxa"/>
            <w:tcBorders>
              <w:top w:val="single" w:sz="4" w:space="0" w:color="auto"/>
            </w:tcBorders>
          </w:tcPr>
          <w:p w14:paraId="5C78A027"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Name:</w:t>
            </w:r>
          </w:p>
        </w:tc>
        <w:tc>
          <w:tcPr>
            <w:tcW w:w="990" w:type="dxa"/>
          </w:tcPr>
          <w:p w14:paraId="1AA4F035"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449FD448"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Name:</w:t>
            </w:r>
          </w:p>
        </w:tc>
      </w:tr>
      <w:tr w:rsidR="000510DE" w:rsidRPr="005E7BD2" w14:paraId="2541B70E" w14:textId="77777777" w:rsidTr="00C0701D">
        <w:tc>
          <w:tcPr>
            <w:tcW w:w="4135" w:type="dxa"/>
          </w:tcPr>
          <w:p w14:paraId="003F275C"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Position:</w:t>
            </w:r>
          </w:p>
        </w:tc>
        <w:tc>
          <w:tcPr>
            <w:tcW w:w="990" w:type="dxa"/>
          </w:tcPr>
          <w:p w14:paraId="11D59A0A"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Pr>
          <w:p w14:paraId="4A832C27"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Position:</w:t>
            </w:r>
          </w:p>
        </w:tc>
      </w:tr>
      <w:tr w:rsidR="000510DE" w:rsidRPr="005E7BD2" w14:paraId="6A66D656" w14:textId="77777777" w:rsidTr="00C0701D">
        <w:tc>
          <w:tcPr>
            <w:tcW w:w="4135" w:type="dxa"/>
          </w:tcPr>
          <w:p w14:paraId="65186CCD"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 xml:space="preserve">Date: </w:t>
            </w:r>
          </w:p>
        </w:tc>
        <w:tc>
          <w:tcPr>
            <w:tcW w:w="990" w:type="dxa"/>
          </w:tcPr>
          <w:p w14:paraId="7512D0B5"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Pr>
          <w:p w14:paraId="6DDDA098"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 xml:space="preserve">Date: </w:t>
            </w:r>
          </w:p>
        </w:tc>
      </w:tr>
      <w:tr w:rsidR="000510DE" w:rsidRPr="005E7BD2" w14:paraId="450031F1" w14:textId="77777777" w:rsidTr="00C0701D">
        <w:tc>
          <w:tcPr>
            <w:tcW w:w="4135" w:type="dxa"/>
          </w:tcPr>
          <w:p w14:paraId="06398979"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Place:</w:t>
            </w:r>
          </w:p>
        </w:tc>
        <w:tc>
          <w:tcPr>
            <w:tcW w:w="990" w:type="dxa"/>
          </w:tcPr>
          <w:p w14:paraId="685B8D78" w14:textId="77777777" w:rsidR="000510DE" w:rsidRPr="005E7BD2" w:rsidRDefault="000510DE" w:rsidP="00C0701D">
            <w:pPr>
              <w:tabs>
                <w:tab w:val="left" w:pos="0"/>
              </w:tabs>
              <w:spacing w:line="23" w:lineRule="atLeast"/>
              <w:jc w:val="both"/>
              <w:rPr>
                <w:rFonts w:asciiTheme="minorHAnsi" w:hAnsiTheme="minorHAnsi" w:cstheme="minorHAnsi"/>
                <w:lang w:val="en-PH"/>
              </w:rPr>
            </w:pPr>
          </w:p>
        </w:tc>
        <w:tc>
          <w:tcPr>
            <w:tcW w:w="4225" w:type="dxa"/>
          </w:tcPr>
          <w:p w14:paraId="1B4F1C5F" w14:textId="77777777" w:rsidR="000510DE" w:rsidRPr="005E7BD2" w:rsidRDefault="000510DE" w:rsidP="00C0701D">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Place:</w:t>
            </w:r>
          </w:p>
        </w:tc>
      </w:tr>
    </w:tbl>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70CAED2" w14:textId="77777777" w:rsidR="00BD2204" w:rsidRDefault="00BD2204" w:rsidP="006527AB">
      <w:pPr>
        <w:rPr>
          <w:rFonts w:asciiTheme="majorHAnsi" w:eastAsiaTheme="majorEastAsia" w:hAnsiTheme="majorHAnsi" w:cstheme="minorHAnsi"/>
          <w:b/>
          <w:sz w:val="20"/>
          <w:szCs w:val="20"/>
        </w:rPr>
      </w:pPr>
    </w:p>
    <w:p w14:paraId="0F8A638A" w14:textId="24FCF29C" w:rsidR="00507BFF" w:rsidRDefault="008E5A44" w:rsidP="006527AB">
      <w:pPr>
        <w:rPr>
          <w:sz w:val="20"/>
          <w:szCs w:val="20"/>
        </w:rPr>
      </w:pPr>
      <w:r w:rsidRPr="007172E4">
        <w:rPr>
          <w:rFonts w:asciiTheme="majorHAnsi" w:eastAsiaTheme="majorEastAsia" w:hAnsiTheme="majorHAnsi" w:cstheme="minorHAnsi"/>
          <w:b/>
          <w:sz w:val="20"/>
          <w:szCs w:val="20"/>
        </w:rPr>
        <w:lastRenderedPageBreak/>
        <w:t>6.</w:t>
      </w:r>
      <w:r w:rsidR="007930D6">
        <w:rPr>
          <w:rFonts w:asciiTheme="majorHAnsi" w:eastAsiaTheme="majorEastAsia" w:hAnsiTheme="majorHAnsi" w:cstheme="minorHAnsi"/>
          <w:b/>
          <w:sz w:val="20"/>
          <w:szCs w:val="20"/>
        </w:rPr>
        <w:t>2</w:t>
      </w:r>
      <w:r w:rsidRPr="007172E4">
        <w:rPr>
          <w:rFonts w:asciiTheme="majorHAnsi" w:eastAsiaTheme="majorEastAsia" w:hAnsiTheme="majorHAnsi" w:cstheme="minorHAnsi"/>
          <w:b/>
          <w:sz w:val="20"/>
          <w:szCs w:val="20"/>
        </w:rPr>
        <w:t xml:space="preserve"> Advance Payment Guarantee (Bank Guarantee</w:t>
      </w:r>
      <w:r>
        <w:rPr>
          <w:b/>
          <w:sz w:val="20"/>
          <w:szCs w:val="20"/>
        </w:rPr>
        <w:t xml:space="preserve">) </w:t>
      </w:r>
      <w:bookmarkStart w:id="87" w:name="_heading=h.1x0gk37" w:colFirst="0" w:colLast="0"/>
      <w:bookmarkEnd w:id="87"/>
    </w:p>
    <w:p w14:paraId="0C5142F1" w14:textId="77777777" w:rsidR="007930D6" w:rsidRPr="007930D6" w:rsidRDefault="007930D6" w:rsidP="006527AB">
      <w:pPr>
        <w:rPr>
          <w:sz w:val="20"/>
          <w:szCs w:val="20"/>
        </w:rPr>
      </w:pPr>
    </w:p>
    <w:p w14:paraId="5736AD4D" w14:textId="77777777" w:rsidR="00507BFF" w:rsidRPr="007930D6" w:rsidRDefault="00507BFF" w:rsidP="007930D6">
      <w:pPr>
        <w:pStyle w:val="Heading2"/>
        <w:jc w:val="center"/>
        <w:rPr>
          <w:rFonts w:asciiTheme="minorHAnsi" w:hAnsiTheme="minorHAnsi"/>
          <w:b w:val="0"/>
        </w:rPr>
      </w:pPr>
      <w:bookmarkStart w:id="88" w:name="_Toc501459935"/>
      <w:bookmarkStart w:id="89" w:name="_Toc157835220"/>
      <w:bookmarkStart w:id="90" w:name="_Toc222743840"/>
      <w:bookmarkStart w:id="91" w:name="_Toc227662215"/>
      <w:bookmarkStart w:id="92" w:name="_Toc231291835"/>
      <w:bookmarkStart w:id="93" w:name="_Toc340548656"/>
      <w:bookmarkStart w:id="94" w:name="_Toc420480800"/>
      <w:bookmarkStart w:id="95" w:name="_Toc420481098"/>
      <w:bookmarkStart w:id="96" w:name="_Toc410901742"/>
      <w:bookmarkStart w:id="97" w:name="_Toc410903723"/>
      <w:bookmarkStart w:id="98" w:name="_Toc410903940"/>
      <w:bookmarkStart w:id="99" w:name="_Toc410903999"/>
      <w:bookmarkStart w:id="100" w:name="_Toc490269074"/>
      <w:r w:rsidRPr="007930D6">
        <w:rPr>
          <w:rFonts w:asciiTheme="minorHAnsi" w:hAnsiTheme="minorHAnsi"/>
        </w:rPr>
        <w:t>ADVANCE PAYMENT SECURITY</w:t>
      </w:r>
      <w:r w:rsidRPr="007930D6">
        <w:rPr>
          <w:rFonts w:asciiTheme="minorHAnsi" w:hAnsiTheme="minorHAnsi"/>
          <w:b w:val="0"/>
        </w:rPr>
        <w:t xml:space="preserve"> (Bank Guarantee</w:t>
      </w:r>
      <w:bookmarkEnd w:id="88"/>
      <w:bookmarkEnd w:id="89"/>
      <w:bookmarkEnd w:id="90"/>
      <w:bookmarkEnd w:id="91"/>
      <w:bookmarkEnd w:id="92"/>
      <w:r w:rsidRPr="007930D6">
        <w:rPr>
          <w:rFonts w:asciiTheme="minorHAnsi" w:hAnsiTheme="minorHAnsi"/>
          <w:b w:val="0"/>
        </w:rPr>
        <w:t>)</w:t>
      </w:r>
    </w:p>
    <w:p w14:paraId="67A340EE" w14:textId="77777777" w:rsidR="00507BFF" w:rsidRPr="007930D6" w:rsidRDefault="00507BFF" w:rsidP="007930D6">
      <w:pPr>
        <w:jc w:val="both"/>
        <w:rPr>
          <w:rFonts w:asciiTheme="minorHAnsi" w:hAnsiTheme="minorHAnsi" w:cstheme="minorHAnsi"/>
          <w:sz w:val="20"/>
          <w:szCs w:val="20"/>
        </w:rPr>
      </w:pPr>
    </w:p>
    <w:p w14:paraId="7CFEE21E" w14:textId="77777777" w:rsidR="00507BFF" w:rsidRPr="007930D6" w:rsidRDefault="00507BFF" w:rsidP="007930D6">
      <w:pPr>
        <w:jc w:val="both"/>
        <w:rPr>
          <w:rFonts w:asciiTheme="minorHAnsi" w:hAnsiTheme="minorHAnsi" w:cstheme="minorHAnsi"/>
          <w:sz w:val="20"/>
          <w:szCs w:val="20"/>
          <w:u w:val="single"/>
        </w:rPr>
      </w:pPr>
      <w:r w:rsidRPr="007930D6">
        <w:rPr>
          <w:rFonts w:asciiTheme="minorHAnsi" w:hAnsiTheme="minorHAnsi" w:cstheme="minorHAnsi"/>
          <w:sz w:val="20"/>
          <w:szCs w:val="20"/>
        </w:rPr>
        <w:t>To:</w:t>
      </w:r>
      <w:r w:rsidRPr="007930D6">
        <w:rPr>
          <w:rFonts w:asciiTheme="minorHAnsi" w:hAnsiTheme="minorHAnsi" w:cstheme="minorHAnsi"/>
          <w:sz w:val="20"/>
          <w:szCs w:val="20"/>
        </w:rPr>
        <w:tab/>
      </w:r>
      <w:r w:rsidRPr="007930D6">
        <w:rPr>
          <w:rFonts w:asciiTheme="minorHAnsi" w:hAnsiTheme="minorHAnsi" w:cstheme="minorHAnsi"/>
          <w:i/>
          <w:color w:val="0000FF"/>
          <w:sz w:val="20"/>
          <w:szCs w:val="20"/>
          <w:u w:val="single"/>
        </w:rPr>
        <w:t>[name and address of IOM Mission]</w:t>
      </w:r>
    </w:p>
    <w:p w14:paraId="78B526D0" w14:textId="10B72C06" w:rsidR="00507BFF" w:rsidRDefault="00507BFF" w:rsidP="007930D6">
      <w:pPr>
        <w:jc w:val="both"/>
        <w:rPr>
          <w:rFonts w:asciiTheme="minorHAnsi" w:hAnsiTheme="minorHAnsi" w:cstheme="minorHAnsi"/>
          <w:sz w:val="20"/>
          <w:szCs w:val="20"/>
          <w:u w:val="single"/>
        </w:rPr>
      </w:pPr>
      <w:proofErr w:type="gramStart"/>
      <w:r w:rsidRPr="007930D6">
        <w:rPr>
          <w:rFonts w:asciiTheme="minorHAnsi" w:hAnsiTheme="minorHAnsi" w:cstheme="minorHAnsi"/>
          <w:sz w:val="20"/>
          <w:szCs w:val="20"/>
        </w:rPr>
        <w:t>Contract :</w:t>
      </w:r>
      <w:proofErr w:type="gramEnd"/>
      <w:r w:rsidRPr="007930D6">
        <w:rPr>
          <w:rFonts w:asciiTheme="minorHAnsi" w:hAnsiTheme="minorHAnsi" w:cstheme="minorHAnsi"/>
          <w:sz w:val="20"/>
          <w:szCs w:val="20"/>
        </w:rPr>
        <w:t xml:space="preserve"> </w:t>
      </w:r>
      <w:r w:rsidRPr="007930D6">
        <w:rPr>
          <w:rFonts w:asciiTheme="minorHAnsi" w:hAnsiTheme="minorHAnsi" w:cstheme="minorHAnsi"/>
          <w:i/>
          <w:color w:val="0000FF"/>
          <w:sz w:val="20"/>
          <w:szCs w:val="20"/>
          <w:u w:val="single"/>
        </w:rPr>
        <w:t>[name of Contract]</w:t>
      </w:r>
    </w:p>
    <w:p w14:paraId="23E64D87" w14:textId="77777777" w:rsidR="007930D6" w:rsidRPr="007930D6" w:rsidRDefault="007930D6" w:rsidP="007930D6">
      <w:pPr>
        <w:jc w:val="both"/>
        <w:rPr>
          <w:rFonts w:asciiTheme="minorHAnsi" w:hAnsiTheme="minorHAnsi" w:cstheme="minorHAnsi"/>
          <w:sz w:val="20"/>
          <w:szCs w:val="20"/>
          <w:u w:val="single"/>
        </w:rPr>
      </w:pPr>
    </w:p>
    <w:p w14:paraId="637C6192" w14:textId="2944FE4E" w:rsidR="00507BFF" w:rsidRPr="007930D6" w:rsidRDefault="00507BFF" w:rsidP="007930D6">
      <w:pPr>
        <w:jc w:val="both"/>
        <w:rPr>
          <w:rFonts w:asciiTheme="minorHAnsi" w:hAnsiTheme="minorHAnsi" w:cstheme="minorHAnsi"/>
          <w:b/>
          <w:sz w:val="20"/>
          <w:szCs w:val="20"/>
        </w:rPr>
      </w:pPr>
      <w:r w:rsidRPr="007930D6">
        <w:rPr>
          <w:rFonts w:asciiTheme="minorHAnsi" w:hAnsiTheme="minorHAnsi" w:cstheme="minorHAnsi"/>
          <w:b/>
          <w:sz w:val="20"/>
          <w:szCs w:val="20"/>
        </w:rPr>
        <w:t>Gentlemen:</w:t>
      </w:r>
    </w:p>
    <w:p w14:paraId="6F035505" w14:textId="4806B125"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We have been informed that </w:t>
      </w:r>
      <w:r w:rsidRPr="007930D6">
        <w:rPr>
          <w:rFonts w:asciiTheme="minorHAnsi" w:hAnsiTheme="minorHAnsi" w:cstheme="minorHAnsi"/>
          <w:i/>
          <w:iCs/>
          <w:color w:val="0000FF"/>
          <w:sz w:val="20"/>
          <w:szCs w:val="20"/>
          <w:u w:val="single"/>
        </w:rPr>
        <w:t>[name of Supplier]</w:t>
      </w:r>
      <w:r w:rsidRPr="007930D6">
        <w:rPr>
          <w:rFonts w:asciiTheme="minorHAnsi" w:hAnsiTheme="minorHAnsi" w:cstheme="minorHAnsi"/>
          <w:sz w:val="20"/>
          <w:szCs w:val="20"/>
        </w:rPr>
        <w:t xml:space="preserve"> (hereinafter called "the Supplier") has entered into Contract No. </w:t>
      </w:r>
      <w:r w:rsidRPr="007930D6">
        <w:rPr>
          <w:rFonts w:asciiTheme="minorHAnsi" w:hAnsiTheme="minorHAnsi" w:cstheme="minorHAnsi"/>
          <w:i/>
          <w:iCs/>
          <w:color w:val="0000FF"/>
          <w:sz w:val="20"/>
          <w:szCs w:val="20"/>
          <w:u w:val="single"/>
        </w:rPr>
        <w:t>[reference number of the contract</w:t>
      </w:r>
      <w:r w:rsidRPr="007930D6">
        <w:rPr>
          <w:rFonts w:asciiTheme="minorHAnsi" w:hAnsiTheme="minorHAnsi" w:cstheme="minorHAnsi"/>
          <w:i/>
          <w:iCs/>
          <w:sz w:val="20"/>
          <w:szCs w:val="20"/>
          <w:u w:val="single"/>
        </w:rPr>
        <w:t>]</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dated </w:t>
      </w:r>
      <w:r w:rsidRPr="007930D6">
        <w:rPr>
          <w:rFonts w:asciiTheme="minorHAnsi" w:hAnsiTheme="minorHAnsi" w:cstheme="minorHAnsi"/>
          <w:i/>
          <w:iCs/>
          <w:color w:val="0000FF"/>
          <w:sz w:val="20"/>
          <w:szCs w:val="20"/>
          <w:u w:val="single"/>
        </w:rPr>
        <w:t>[insert date]</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with you, for the supply </w:t>
      </w:r>
      <w:proofErr w:type="gramStart"/>
      <w:r w:rsidRPr="007930D6">
        <w:rPr>
          <w:rFonts w:asciiTheme="minorHAnsi" w:hAnsiTheme="minorHAnsi" w:cstheme="minorHAnsi"/>
          <w:color w:val="0000FF"/>
          <w:sz w:val="20"/>
          <w:szCs w:val="20"/>
        </w:rPr>
        <w:t xml:space="preserve">of  </w:t>
      </w:r>
      <w:r w:rsidRPr="007930D6">
        <w:rPr>
          <w:rFonts w:asciiTheme="minorHAnsi" w:hAnsiTheme="minorHAnsi" w:cstheme="minorHAnsi"/>
          <w:i/>
          <w:iCs/>
          <w:color w:val="0000FF"/>
          <w:sz w:val="20"/>
          <w:szCs w:val="20"/>
          <w:u w:val="single"/>
        </w:rPr>
        <w:t>[</w:t>
      </w:r>
      <w:proofErr w:type="gramEnd"/>
      <w:r w:rsidRPr="007930D6">
        <w:rPr>
          <w:rFonts w:asciiTheme="minorHAnsi" w:hAnsiTheme="minorHAnsi" w:cstheme="minorHAnsi"/>
          <w:i/>
          <w:iCs/>
          <w:color w:val="0000FF"/>
          <w:sz w:val="20"/>
          <w:szCs w:val="20"/>
          <w:u w:val="single"/>
        </w:rPr>
        <w:t>brief description of goods &amp; related services]</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(hereinafter called "the Contract").</w:t>
      </w:r>
    </w:p>
    <w:p w14:paraId="7F59231F" w14:textId="162FDDEA"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Furthermore, we understand that, according to the conditions of the Contract, an advance payment in the sum of </w:t>
      </w:r>
      <w:r w:rsidRPr="007930D6">
        <w:rPr>
          <w:rFonts w:asciiTheme="minorHAnsi" w:hAnsiTheme="minorHAnsi" w:cstheme="minorHAnsi"/>
          <w:i/>
          <w:iCs/>
          <w:color w:val="0000FF"/>
          <w:sz w:val="20"/>
          <w:szCs w:val="20"/>
          <w:u w:val="single"/>
        </w:rPr>
        <w:t>[amount in figures &amp; in words]</w:t>
      </w:r>
      <w:r w:rsidRPr="007930D6">
        <w:rPr>
          <w:rFonts w:asciiTheme="minorHAnsi" w:hAnsiTheme="minorHAnsi" w:cstheme="minorHAnsi"/>
          <w:sz w:val="20"/>
          <w:szCs w:val="20"/>
        </w:rPr>
        <w:t xml:space="preserve"> is to be made against an advance payment </w:t>
      </w:r>
      <w:proofErr w:type="gramStart"/>
      <w:r w:rsidRPr="007930D6">
        <w:rPr>
          <w:rFonts w:asciiTheme="minorHAnsi" w:hAnsiTheme="minorHAnsi" w:cstheme="minorHAnsi"/>
          <w:sz w:val="20"/>
          <w:szCs w:val="20"/>
        </w:rPr>
        <w:t>guarantee</w:t>
      </w:r>
      <w:proofErr w:type="gramEnd"/>
    </w:p>
    <w:p w14:paraId="762FA61D" w14:textId="3C15B2B1"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At the request of the Supplier, we </w:t>
      </w:r>
      <w:r w:rsidRPr="007930D6">
        <w:rPr>
          <w:rFonts w:asciiTheme="minorHAnsi" w:hAnsiTheme="minorHAnsi" w:cstheme="minorHAnsi"/>
          <w:i/>
          <w:iCs/>
          <w:color w:val="0000FF"/>
          <w:sz w:val="20"/>
          <w:szCs w:val="20"/>
          <w:u w:val="single"/>
        </w:rPr>
        <w:t>[name of Bank]</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 xml:space="preserve">hereby irrevocably undertake to pay you any sum or sums not exceeding in total an amount of </w:t>
      </w:r>
      <w:r w:rsidRPr="007930D6">
        <w:rPr>
          <w:rFonts w:asciiTheme="minorHAnsi" w:hAnsiTheme="minorHAnsi" w:cstheme="minorHAnsi"/>
          <w:i/>
          <w:iCs/>
          <w:color w:val="0000FF"/>
          <w:sz w:val="20"/>
          <w:szCs w:val="20"/>
          <w:u w:val="single"/>
        </w:rPr>
        <w:t>[amount in figures and in words]</w:t>
      </w:r>
      <w:r w:rsidRPr="007930D6">
        <w:rPr>
          <w:rStyle w:val="FootnoteReference"/>
          <w:rFonts w:asciiTheme="minorHAnsi" w:hAnsiTheme="minorHAnsi" w:cstheme="minorHAnsi"/>
          <w:color w:val="0000FF"/>
          <w:sz w:val="20"/>
          <w:szCs w:val="20"/>
        </w:rPr>
        <w:footnoteReference w:customMarkFollows="1" w:id="2"/>
        <w:t>1</w:t>
      </w:r>
      <w:r w:rsidRPr="007930D6">
        <w:rPr>
          <w:rFonts w:asciiTheme="minorHAnsi" w:hAnsiTheme="minorHAnsi" w:cstheme="minorHAns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6E20DF4" w14:textId="2185435C"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393E3A2F"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This Guarantee shall remain valid and in full effect from the date of the advance payment under the Contract until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receives full repayment of the same amount from the Supplier.</w:t>
      </w:r>
    </w:p>
    <w:p w14:paraId="234AF02C" w14:textId="77777777" w:rsidR="00507BFF" w:rsidRPr="007930D6" w:rsidRDefault="00507BFF" w:rsidP="007930D6">
      <w:pPr>
        <w:jc w:val="both"/>
        <w:rPr>
          <w:rFonts w:asciiTheme="minorHAnsi" w:hAnsiTheme="minorHAnsi" w:cstheme="minorHAnsi"/>
          <w:sz w:val="20"/>
          <w:szCs w:val="20"/>
        </w:rPr>
      </w:pPr>
    </w:p>
    <w:p w14:paraId="0CEC8C53"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Yours truly,</w:t>
      </w:r>
    </w:p>
    <w:p w14:paraId="69CFF270" w14:textId="77777777" w:rsidR="00507BFF" w:rsidRPr="007930D6" w:rsidRDefault="00507BFF" w:rsidP="007930D6">
      <w:pPr>
        <w:jc w:val="both"/>
        <w:rPr>
          <w:rFonts w:asciiTheme="minorHAnsi" w:hAnsiTheme="minorHAnsi" w:cstheme="minorHAnsi"/>
          <w:sz w:val="20"/>
          <w:szCs w:val="20"/>
        </w:rPr>
      </w:pPr>
    </w:p>
    <w:p w14:paraId="6994ABEB"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 xml:space="preserve">Signature and seal:  </w:t>
      </w:r>
      <w:r w:rsidRPr="007930D6">
        <w:rPr>
          <w:rFonts w:asciiTheme="minorHAnsi" w:hAnsiTheme="minorHAnsi" w:cstheme="minorHAnsi"/>
          <w:sz w:val="20"/>
          <w:szCs w:val="20"/>
          <w:u w:val="single"/>
        </w:rPr>
        <w:t>_____________________________</w:t>
      </w:r>
    </w:p>
    <w:p w14:paraId="07945288" w14:textId="77777777" w:rsidR="00507BFF" w:rsidRPr="007930D6" w:rsidRDefault="00507BFF" w:rsidP="007930D6">
      <w:pPr>
        <w:jc w:val="both"/>
        <w:rPr>
          <w:rFonts w:asciiTheme="minorHAnsi" w:hAnsiTheme="minorHAnsi" w:cstheme="minorHAnsi"/>
          <w:sz w:val="20"/>
          <w:szCs w:val="20"/>
        </w:rPr>
      </w:pPr>
    </w:p>
    <w:p w14:paraId="602EDE0E"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Name of Bank/Financial Institution:  ___________________________</w:t>
      </w:r>
    </w:p>
    <w:p w14:paraId="0109B733"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Address:  __________________________________</w:t>
      </w:r>
    </w:p>
    <w:p w14:paraId="6CC5D985" w14:textId="77777777" w:rsidR="00507BFF" w:rsidRPr="007930D6" w:rsidRDefault="00507BFF" w:rsidP="007930D6">
      <w:pPr>
        <w:tabs>
          <w:tab w:val="left" w:pos="3600"/>
        </w:tabs>
        <w:jc w:val="both"/>
        <w:rPr>
          <w:rFonts w:asciiTheme="minorHAnsi" w:hAnsiTheme="minorHAnsi" w:cstheme="minorHAnsi"/>
          <w:sz w:val="20"/>
          <w:szCs w:val="20"/>
        </w:rPr>
      </w:pPr>
      <w:r w:rsidRPr="007930D6">
        <w:rPr>
          <w:rFonts w:asciiTheme="minorHAnsi" w:hAnsiTheme="minorHAnsi" w:cstheme="minorHAnsi"/>
          <w:sz w:val="20"/>
          <w:szCs w:val="20"/>
        </w:rPr>
        <w:t>Date: ___________________________________</w:t>
      </w:r>
      <w:bookmarkEnd w:id="93"/>
      <w:bookmarkEnd w:id="94"/>
      <w:bookmarkEnd w:id="95"/>
      <w:bookmarkEnd w:id="96"/>
      <w:bookmarkEnd w:id="97"/>
      <w:bookmarkEnd w:id="98"/>
      <w:bookmarkEnd w:id="99"/>
      <w:bookmarkEnd w:id="100"/>
    </w:p>
    <w:p w14:paraId="2501DA83" w14:textId="77777777" w:rsidR="00507BFF" w:rsidRDefault="00507BFF" w:rsidP="007930D6">
      <w:pPr>
        <w:jc w:val="both"/>
        <w:rPr>
          <w:rFonts w:asciiTheme="minorHAnsi" w:hAnsiTheme="minorHAnsi" w:cstheme="minorHAnsi"/>
          <w:b/>
          <w:color w:val="000000"/>
          <w:sz w:val="20"/>
          <w:szCs w:val="20"/>
        </w:rPr>
      </w:pPr>
    </w:p>
    <w:p w14:paraId="1F4D7D14" w14:textId="77777777" w:rsidR="007930D6" w:rsidRDefault="007930D6" w:rsidP="007930D6">
      <w:pPr>
        <w:jc w:val="both"/>
        <w:rPr>
          <w:rFonts w:asciiTheme="minorHAnsi" w:hAnsiTheme="minorHAnsi" w:cstheme="minorHAnsi"/>
          <w:b/>
          <w:color w:val="000000"/>
          <w:sz w:val="20"/>
          <w:szCs w:val="20"/>
        </w:rPr>
      </w:pPr>
    </w:p>
    <w:p w14:paraId="1739FCBE" w14:textId="77777777" w:rsidR="00BD2204" w:rsidRPr="007930D6" w:rsidRDefault="00BD2204" w:rsidP="007930D6">
      <w:pPr>
        <w:jc w:val="both"/>
        <w:rPr>
          <w:rFonts w:asciiTheme="minorHAnsi" w:hAnsiTheme="minorHAnsi" w:cstheme="minorHAnsi"/>
          <w:b/>
          <w:color w:val="000000"/>
          <w:sz w:val="20"/>
          <w:szCs w:val="20"/>
        </w:rPr>
      </w:pPr>
    </w:p>
    <w:p w14:paraId="5A197970" w14:textId="47DF6CA1" w:rsidR="006D2A3E" w:rsidRPr="00837955" w:rsidRDefault="008E5A44" w:rsidP="00837955">
      <w:pPr>
        <w:rPr>
          <w:sz w:val="20"/>
          <w:szCs w:val="20"/>
        </w:rPr>
      </w:pPr>
      <w:r w:rsidRPr="006527AB">
        <w:rPr>
          <w:rFonts w:asciiTheme="majorHAnsi" w:eastAsiaTheme="majorEastAsia" w:hAnsiTheme="majorHAnsi" w:cstheme="minorHAnsi"/>
          <w:b/>
          <w:sz w:val="20"/>
          <w:szCs w:val="20"/>
        </w:rPr>
        <w:lastRenderedPageBreak/>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Heading2"/>
        <w:jc w:val="center"/>
        <w:rPr>
          <w:rFonts w:asciiTheme="minorHAnsi" w:hAnsiTheme="minorHAnsi"/>
        </w:rPr>
      </w:pPr>
      <w:bookmarkStart w:id="101" w:name="_heading=h.4h042r0" w:colFirst="0" w:colLast="0"/>
      <w:bookmarkStart w:id="102" w:name="_Toc501459933"/>
      <w:bookmarkStart w:id="103" w:name="_Toc157835219"/>
      <w:bookmarkStart w:id="104" w:name="_Toc222743839"/>
      <w:bookmarkEnd w:id="101"/>
      <w:r w:rsidRPr="00837955">
        <w:rPr>
          <w:rFonts w:asciiTheme="minorHAnsi" w:hAnsiTheme="minorHAnsi"/>
        </w:rPr>
        <w:t>Performance Security (Bank Guarantee</w:t>
      </w:r>
      <w:bookmarkEnd w:id="102"/>
      <w:bookmarkEnd w:id="103"/>
      <w:bookmarkEnd w:id="104"/>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roofErr w:type="gramStart"/>
      <w:r w:rsidRPr="00837955">
        <w:rPr>
          <w:rFonts w:asciiTheme="minorHAnsi" w:hAnsiTheme="minorHAnsi" w:cstheme="minorHAnsi"/>
          <w:sz w:val="20"/>
          <w:szCs w:val="20"/>
        </w:rPr>
        <w:t>);</w:t>
      </w:r>
      <w:proofErr w:type="gramEnd"/>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837955">
        <w:rPr>
          <w:rFonts w:asciiTheme="minorHAnsi" w:hAnsiTheme="minorHAnsi" w:cstheme="minorHAnsi"/>
          <w:sz w:val="20"/>
          <w:szCs w:val="20"/>
        </w:rPr>
        <w:t>Contract;</w:t>
      </w:r>
      <w:proofErr w:type="gramEnd"/>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we have agreed to give the Contractor such a Bank </w:t>
      </w:r>
      <w:proofErr w:type="gramStart"/>
      <w:r w:rsidRPr="00837955">
        <w:rPr>
          <w:rFonts w:asciiTheme="minorHAnsi" w:hAnsiTheme="minorHAnsi" w:cstheme="minorHAnsi"/>
          <w:sz w:val="20"/>
          <w:szCs w:val="20"/>
        </w:rPr>
        <w:t>Guarantee;</w:t>
      </w:r>
      <w:proofErr w:type="gramEnd"/>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Heading1"/>
        <w:jc w:val="both"/>
      </w:pPr>
    </w:p>
    <w:p w14:paraId="58403672" w14:textId="77777777" w:rsidR="00E8497B" w:rsidRDefault="00E8497B" w:rsidP="00837955">
      <w:pPr>
        <w:pStyle w:val="Heading1"/>
        <w:jc w:val="both"/>
      </w:pPr>
    </w:p>
    <w:p w14:paraId="661FC119" w14:textId="77777777" w:rsidR="00E8497B" w:rsidRDefault="00E8497B" w:rsidP="00837955">
      <w:pPr>
        <w:pStyle w:val="Heading1"/>
        <w:jc w:val="both"/>
      </w:pPr>
    </w:p>
    <w:p w14:paraId="08B9B350" w14:textId="77777777" w:rsidR="00E8497B" w:rsidRDefault="00E8497B" w:rsidP="00837955">
      <w:pPr>
        <w:pStyle w:val="Heading1"/>
        <w:jc w:val="both"/>
      </w:pPr>
    </w:p>
    <w:p w14:paraId="1C2586B5" w14:textId="77777777" w:rsidR="00E8497B" w:rsidRDefault="00E8497B" w:rsidP="00837955">
      <w:pPr>
        <w:pStyle w:val="Heading1"/>
        <w:jc w:val="both"/>
      </w:pPr>
    </w:p>
    <w:p w14:paraId="7B8D6D03" w14:textId="77777777" w:rsidR="00E8497B" w:rsidRDefault="00E8497B">
      <w:pPr>
        <w:pStyle w:val="Heading1"/>
      </w:pPr>
    </w:p>
    <w:p w14:paraId="575AF43D" w14:textId="77777777" w:rsidR="00E8497B" w:rsidRDefault="00E8497B">
      <w:pPr>
        <w:pStyle w:val="Heading1"/>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5BE4A328" w:rsidR="006D2A3E" w:rsidRDefault="008E5A44">
      <w:pPr>
        <w:rPr>
          <w:b/>
          <w:sz w:val="20"/>
          <w:szCs w:val="20"/>
        </w:rPr>
      </w:pPr>
      <w:r>
        <w:rPr>
          <w:b/>
          <w:sz w:val="20"/>
          <w:szCs w:val="20"/>
        </w:rPr>
        <w:t xml:space="preserve">Form </w:t>
      </w:r>
      <w:r w:rsidR="00D310B7">
        <w:rPr>
          <w:b/>
          <w:sz w:val="20"/>
          <w:szCs w:val="20"/>
        </w:rPr>
        <w:t>D</w:t>
      </w:r>
      <w:r>
        <w:rPr>
          <w:b/>
          <w:sz w:val="20"/>
          <w:szCs w:val="20"/>
        </w:rPr>
        <w:t>: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157362D"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105" w:name="_heading=h.2w5ecyt" w:colFirst="0" w:colLast="0"/>
      <w:bookmarkEnd w:id="105"/>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4B7F1F">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4B7F1F">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4B7F1F">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4B7F1F">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77777777" w:rsidR="006D2A3E" w:rsidRDefault="008E5A44" w:rsidP="00F21E83">
            <w:pPr>
              <w:numPr>
                <w:ilvl w:val="0"/>
                <w:numId w:val="20"/>
              </w:numPr>
              <w:pBdr>
                <w:top w:val="nil"/>
                <w:left w:val="nil"/>
                <w:bottom w:val="nil"/>
                <w:right w:val="nil"/>
                <w:between w:val="nil"/>
              </w:pBdr>
              <w:spacing w:after="0" w:line="240" w:lineRule="auto"/>
              <w:ind w:left="591" w:right="-110"/>
              <w:rPr>
                <w:color w:val="000000"/>
                <w:sz w:val="20"/>
                <w:szCs w:val="20"/>
                <w:highlight w:val="yellow"/>
              </w:rPr>
            </w:pPr>
            <w:r>
              <w:rPr>
                <w:color w:val="000000"/>
                <w:sz w:val="20"/>
                <w:szCs w:val="20"/>
                <w:highlight w:val="yellow"/>
              </w:rPr>
              <w:t>[Add other forms as necessary]</w:t>
            </w:r>
          </w:p>
        </w:tc>
        <w:tc>
          <w:tcPr>
            <w:tcW w:w="2091" w:type="dxa"/>
            <w:vAlign w:val="center"/>
          </w:tcPr>
          <w:p w14:paraId="1D0BDA32" w14:textId="77777777" w:rsidR="006D2A3E" w:rsidRDefault="004B7F1F">
            <w:pPr>
              <w:pBdr>
                <w:top w:val="nil"/>
                <w:left w:val="nil"/>
                <w:bottom w:val="nil"/>
                <w:right w:val="nil"/>
                <w:between w:val="nil"/>
              </w:pBdr>
              <w:spacing w:after="0" w:line="240" w:lineRule="auto"/>
              <w:jc w:val="center"/>
              <w:rPr>
                <w:color w:val="000000"/>
                <w:sz w:val="20"/>
                <w:szCs w:val="20"/>
              </w:rPr>
            </w:pPr>
            <w:sdt>
              <w:sdtPr>
                <w:tag w:val="goog_rdk_7"/>
                <w:id w:val="-1887325819"/>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4B7F1F">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4B7F1F">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rsidP="00F21E83">
            <w:pPr>
              <w:numPr>
                <w:ilvl w:val="0"/>
                <w:numId w:val="19"/>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4B7F1F">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C23890">
          <w:headerReference w:type="default" r:id="rId26"/>
          <w:footerReference w:type="default" r:id="rId27"/>
          <w:headerReference w:type="first" r:id="rId28"/>
          <w:footerReference w:type="first" r:id="rId29"/>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06" w:name="_heading=h.1baon6m" w:colFirst="0" w:colLast="0"/>
      <w:bookmarkEnd w:id="106"/>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4B7F1F">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4B7F1F">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4B7F1F">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0"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7A80521A" w:rsidR="003212D4" w:rsidRDefault="008E5A44" w:rsidP="006527AB">
      <w:pPr>
        <w:pStyle w:val="Heading2"/>
      </w:pPr>
      <w:bookmarkStart w:id="107" w:name="_heading=h.3vac5uf" w:colFirst="0" w:colLast="0"/>
      <w:bookmarkEnd w:id="107"/>
      <w:r>
        <w:lastRenderedPageBreak/>
        <w:t>FORM D: BIDDER INFORMATION</w:t>
      </w:r>
    </w:p>
    <w:p w14:paraId="3F2D3C93" w14:textId="77777777" w:rsidR="003212D4" w:rsidRDefault="003212D4" w:rsidP="003212D4"/>
    <w:p w14:paraId="6FBCAA09" w14:textId="5AAFFDB4" w:rsidR="00E87D6E" w:rsidRDefault="00E87D6E" w:rsidP="00E87D6E">
      <w:r>
        <w:t>Editable template can be downloaded</w:t>
      </w:r>
      <w:r w:rsidR="006409A6">
        <w:t xml:space="preserve"> </w:t>
      </w:r>
      <w:hyperlink r:id="rId31" w:history="1">
        <w:r w:rsidR="00D51D06" w:rsidRPr="00D51D06">
          <w:rPr>
            <w:rStyle w:val="Hyperlink"/>
            <w:rFonts w:ascii="Aptos" w:hAnsi="Aptos"/>
          </w:rPr>
          <w:t>here</w:t>
        </w:r>
      </w:hyperlink>
      <w:r w:rsidR="00D51D06">
        <w:rPr>
          <w:rFonts w:ascii="Aptos" w:hAnsi="Aptos"/>
        </w:rPr>
        <w:t>.</w:t>
      </w:r>
    </w:p>
    <w:p w14:paraId="2035AB38" w14:textId="73CC7281" w:rsidR="003E2762" w:rsidRDefault="004E2075" w:rsidP="003212D4">
      <w:r>
        <w:rPr>
          <w:noProof/>
        </w:rPr>
        <w:drawing>
          <wp:inline distT="0" distB="0" distL="0" distR="0" wp14:anchorId="4FDC4BE7" wp14:editId="6CE0579D">
            <wp:extent cx="5687078" cy="7667625"/>
            <wp:effectExtent l="0" t="0" r="8890" b="0"/>
            <wp:docPr id="2271490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0603" cy="7672378"/>
                    </a:xfrm>
                    <a:prstGeom prst="rect">
                      <a:avLst/>
                    </a:prstGeom>
                    <a:noFill/>
                  </pic:spPr>
                </pic:pic>
              </a:graphicData>
            </a:graphic>
          </wp:inline>
        </w:drawing>
      </w:r>
    </w:p>
    <w:p w14:paraId="75C25696" w14:textId="77777777" w:rsidR="004E2075" w:rsidRDefault="004E2075" w:rsidP="003212D4"/>
    <w:p w14:paraId="0D50AAC1" w14:textId="41352F6E" w:rsidR="004E2075" w:rsidRDefault="00F21E83" w:rsidP="003212D4">
      <w:r>
        <w:rPr>
          <w:noProof/>
        </w:rPr>
        <w:lastRenderedPageBreak/>
        <w:drawing>
          <wp:inline distT="0" distB="0" distL="0" distR="0" wp14:anchorId="3069613C" wp14:editId="1576EBF0">
            <wp:extent cx="5867400" cy="7715250"/>
            <wp:effectExtent l="0" t="0" r="0" b="0"/>
            <wp:docPr id="708954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54784" name=""/>
                    <pic:cNvPicPr/>
                  </pic:nvPicPr>
                  <pic:blipFill>
                    <a:blip r:embed="rId33"/>
                    <a:stretch>
                      <a:fillRect/>
                    </a:stretch>
                  </pic:blipFill>
                  <pic:spPr>
                    <a:xfrm>
                      <a:off x="0" y="0"/>
                      <a:ext cx="5867400" cy="7715250"/>
                    </a:xfrm>
                    <a:prstGeom prst="rect">
                      <a:avLst/>
                    </a:prstGeom>
                  </pic:spPr>
                </pic:pic>
              </a:graphicData>
            </a:graphic>
          </wp:inline>
        </w:drawing>
      </w:r>
    </w:p>
    <w:p w14:paraId="115A0B32" w14:textId="77777777" w:rsidR="003E2762" w:rsidRDefault="003E2762" w:rsidP="003212D4"/>
    <w:p w14:paraId="437288A2" w14:textId="77777777" w:rsidR="003E2762" w:rsidRDefault="003E2762" w:rsidP="003212D4"/>
    <w:p w14:paraId="754E64C1" w14:textId="77777777" w:rsidR="003E2762" w:rsidRPr="003212D4" w:rsidRDefault="003E2762" w:rsidP="003212D4"/>
    <w:p w14:paraId="6E1831B3" w14:textId="5AF6BE71" w:rsidR="006D2A3E" w:rsidRDefault="008E5A44" w:rsidP="006527AB">
      <w:pPr>
        <w:pStyle w:val="Heading2"/>
      </w:pPr>
      <w:bookmarkStart w:id="108" w:name="_heading=h.2afmg28" w:colFirst="0" w:colLast="0"/>
      <w:bookmarkEnd w:id="108"/>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4B7F1F">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4B7F1F">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4B7F1F">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4B7F1F">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4B7F1F">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4B7F1F">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4B7F1F">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4B7F1F">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4B7F1F"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3A29706F" w14:textId="77777777" w:rsidR="005417D4" w:rsidRPr="005417D4" w:rsidRDefault="005417D4" w:rsidP="00D51D06">
      <w:bookmarkStart w:id="109" w:name="_heading=h.pkwqa1" w:colFirst="0" w:colLast="0"/>
      <w:bookmarkEnd w:id="109"/>
    </w:p>
    <w:p w14:paraId="5B36AF63" w14:textId="56C65BC3" w:rsidR="006D2A3E" w:rsidRDefault="008E5A44">
      <w:pPr>
        <w:pStyle w:val="Heading2"/>
      </w:pPr>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4B7F1F">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4B7F1F">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4B7F1F">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4B7F1F">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4B7F1F">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4B7F1F">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4B7F1F">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lastRenderedPageBreak/>
        <w:t>Bidders may also attach their own Project Data Sheets with more details for assignments above.</w:t>
      </w:r>
    </w:p>
    <w:p w14:paraId="47C417F4" w14:textId="77777777" w:rsidR="006D2A3E" w:rsidRDefault="004B7F1F">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4B7F1F"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FC057C" w:rsidRDefault="7FA7AFD8">
      <w:pPr>
        <w:rPr>
          <w:lang w:val="fr-CH"/>
        </w:rPr>
      </w:pPr>
    </w:p>
    <w:p w14:paraId="12EF14F9" w14:textId="77777777" w:rsidR="006D2A3E" w:rsidRDefault="004B7F1F">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F21E83">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rsidP="00F21E83">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rsidP="00F21E83">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10" w:name="_heading=h.39kk8xu" w:colFirst="0" w:colLast="0"/>
      <w:bookmarkEnd w:id="110"/>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4B7F1F">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4B7F1F">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4B7F1F">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755A8C6A" w14:textId="70C49B67" w:rsidR="00F87AA2" w:rsidRPr="009023FF" w:rsidRDefault="00F87AA2" w:rsidP="009023FF">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800"/>
        <w:gridCol w:w="1136"/>
      </w:tblGrid>
      <w:tr w:rsidR="00113714" w14:paraId="3563BB9C" w14:textId="77777777" w:rsidTr="00113714">
        <w:trPr>
          <w:trHeight w:val="413"/>
        </w:trPr>
        <w:tc>
          <w:tcPr>
            <w:tcW w:w="2352" w:type="dxa"/>
            <w:vMerge w:val="restart"/>
            <w:shd w:val="clear" w:color="auto" w:fill="E7E6E6"/>
            <w:vAlign w:val="center"/>
          </w:tcPr>
          <w:p w14:paraId="4EC9670D" w14:textId="77777777" w:rsidR="00113714" w:rsidRDefault="00113714" w:rsidP="00C0701D">
            <w:pPr>
              <w:spacing w:after="0" w:line="240" w:lineRule="auto"/>
              <w:jc w:val="center"/>
              <w:rPr>
                <w:b/>
                <w:color w:val="000000"/>
                <w:sz w:val="20"/>
                <w:szCs w:val="20"/>
              </w:rPr>
            </w:pPr>
            <w:r>
              <w:rPr>
                <w:b/>
                <w:color w:val="000000"/>
                <w:sz w:val="20"/>
                <w:szCs w:val="20"/>
              </w:rPr>
              <w:t>Goods, works and/or services to be Supplied and</w:t>
            </w:r>
          </w:p>
          <w:p w14:paraId="1F834D12" w14:textId="77777777" w:rsidR="00113714" w:rsidRDefault="00113714" w:rsidP="00C0701D">
            <w:pPr>
              <w:spacing w:after="0" w:line="240" w:lineRule="auto"/>
              <w:jc w:val="center"/>
              <w:rPr>
                <w:b/>
                <w:color w:val="000000"/>
                <w:sz w:val="20"/>
                <w:szCs w:val="20"/>
              </w:rPr>
            </w:pPr>
            <w:r>
              <w:rPr>
                <w:b/>
                <w:color w:val="000000"/>
                <w:sz w:val="20"/>
                <w:szCs w:val="20"/>
              </w:rPr>
              <w:t>Technical Specifications</w:t>
            </w:r>
          </w:p>
          <w:p w14:paraId="0B305BDF" w14:textId="77777777" w:rsidR="00113714" w:rsidRDefault="00113714" w:rsidP="00C0701D">
            <w:pPr>
              <w:jc w:val="center"/>
              <w:rPr>
                <w:b/>
                <w:color w:val="000000"/>
                <w:sz w:val="20"/>
                <w:szCs w:val="20"/>
              </w:rPr>
            </w:pPr>
          </w:p>
        </w:tc>
        <w:tc>
          <w:tcPr>
            <w:tcW w:w="7869" w:type="dxa"/>
            <w:gridSpan w:val="5"/>
            <w:shd w:val="clear" w:color="auto" w:fill="E7E6E6"/>
          </w:tcPr>
          <w:p w14:paraId="5941338E" w14:textId="77777777" w:rsidR="00113714" w:rsidRDefault="00113714" w:rsidP="00C0701D">
            <w:pPr>
              <w:jc w:val="center"/>
              <w:rPr>
                <w:b/>
                <w:color w:val="000000"/>
                <w:sz w:val="20"/>
                <w:szCs w:val="20"/>
              </w:rPr>
            </w:pPr>
            <w:r>
              <w:rPr>
                <w:b/>
                <w:color w:val="000000"/>
                <w:sz w:val="20"/>
                <w:szCs w:val="20"/>
              </w:rPr>
              <w:t>Bidder’s response</w:t>
            </w:r>
          </w:p>
        </w:tc>
      </w:tr>
      <w:tr w:rsidR="00113714" w14:paraId="27312F51" w14:textId="77777777" w:rsidTr="00C14CDE">
        <w:trPr>
          <w:trHeight w:val="291"/>
        </w:trPr>
        <w:tc>
          <w:tcPr>
            <w:tcW w:w="2352" w:type="dxa"/>
            <w:vMerge/>
            <w:shd w:val="clear" w:color="auto" w:fill="E7E6E6"/>
            <w:vAlign w:val="center"/>
          </w:tcPr>
          <w:p w14:paraId="4E210E29" w14:textId="77777777" w:rsidR="00113714" w:rsidRDefault="00113714" w:rsidP="00C0701D">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65292777" w14:textId="77777777" w:rsidR="00113714" w:rsidRDefault="00113714" w:rsidP="00C0701D">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76DBE1A2" w14:textId="77777777" w:rsidR="00113714" w:rsidRDefault="00113714" w:rsidP="00C0701D">
            <w:pPr>
              <w:jc w:val="center"/>
              <w:rPr>
                <w:b/>
                <w:color w:val="000000"/>
                <w:sz w:val="20"/>
                <w:szCs w:val="20"/>
              </w:rPr>
            </w:pPr>
            <w:r>
              <w:rPr>
                <w:b/>
                <w:color w:val="000000"/>
                <w:sz w:val="20"/>
                <w:szCs w:val="20"/>
              </w:rPr>
              <w:t xml:space="preserve">Delivery Date </w:t>
            </w:r>
          </w:p>
          <w:p w14:paraId="6C6C0926" w14:textId="77777777" w:rsidR="00113714" w:rsidRDefault="00113714" w:rsidP="00C0701D">
            <w:pPr>
              <w:jc w:val="center"/>
              <w:rPr>
                <w:color w:val="000000"/>
                <w:sz w:val="20"/>
                <w:szCs w:val="20"/>
              </w:rPr>
            </w:pPr>
            <w:r>
              <w:rPr>
                <w:i/>
                <w:color w:val="000000"/>
                <w:sz w:val="20"/>
                <w:szCs w:val="20"/>
              </w:rPr>
              <w:t>(confirm that you comply or indicate your delivery date)</w:t>
            </w:r>
          </w:p>
        </w:tc>
        <w:tc>
          <w:tcPr>
            <w:tcW w:w="1800" w:type="dxa"/>
            <w:vMerge w:val="restart"/>
            <w:shd w:val="clear" w:color="auto" w:fill="E7E6E6"/>
          </w:tcPr>
          <w:p w14:paraId="07A7D60B" w14:textId="77777777" w:rsidR="00113714" w:rsidRDefault="00113714" w:rsidP="00C0701D">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136" w:type="dxa"/>
            <w:vMerge w:val="restart"/>
            <w:shd w:val="clear" w:color="auto" w:fill="E7E6E6"/>
          </w:tcPr>
          <w:p w14:paraId="4CCB1260" w14:textId="77777777" w:rsidR="00113714" w:rsidRDefault="00113714" w:rsidP="00C0701D">
            <w:pPr>
              <w:rPr>
                <w:b/>
                <w:color w:val="000000"/>
                <w:sz w:val="20"/>
                <w:szCs w:val="20"/>
              </w:rPr>
            </w:pPr>
            <w:r>
              <w:rPr>
                <w:b/>
                <w:color w:val="000000"/>
                <w:sz w:val="20"/>
                <w:szCs w:val="20"/>
              </w:rPr>
              <w:t>Comments</w:t>
            </w:r>
          </w:p>
          <w:p w14:paraId="258CD76D" w14:textId="77777777" w:rsidR="00113714" w:rsidRDefault="00113714" w:rsidP="00C0701D">
            <w:pPr>
              <w:jc w:val="center"/>
              <w:rPr>
                <w:b/>
                <w:color w:val="000000"/>
                <w:sz w:val="20"/>
                <w:szCs w:val="20"/>
              </w:rPr>
            </w:pPr>
          </w:p>
        </w:tc>
      </w:tr>
      <w:tr w:rsidR="00113714" w14:paraId="598AF06F" w14:textId="77777777" w:rsidTr="00C14CDE">
        <w:trPr>
          <w:trHeight w:val="915"/>
        </w:trPr>
        <w:tc>
          <w:tcPr>
            <w:tcW w:w="2352" w:type="dxa"/>
            <w:vMerge/>
            <w:shd w:val="clear" w:color="auto" w:fill="E7E6E6"/>
            <w:vAlign w:val="center"/>
          </w:tcPr>
          <w:p w14:paraId="24F0EB2D" w14:textId="77777777" w:rsidR="00113714" w:rsidRDefault="00113714" w:rsidP="00C0701D">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497AF264" w14:textId="77777777" w:rsidR="00113714" w:rsidRDefault="00113714" w:rsidP="00C0701D">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B1C664" w14:textId="77777777" w:rsidR="00113714" w:rsidRDefault="00113714" w:rsidP="00C0701D">
            <w:pPr>
              <w:jc w:val="center"/>
              <w:rPr>
                <w:b/>
                <w:color w:val="000000"/>
                <w:sz w:val="20"/>
                <w:szCs w:val="20"/>
              </w:rPr>
            </w:pPr>
          </w:p>
        </w:tc>
        <w:tc>
          <w:tcPr>
            <w:tcW w:w="2070" w:type="dxa"/>
            <w:shd w:val="clear" w:color="auto" w:fill="E7E6E6"/>
          </w:tcPr>
          <w:p w14:paraId="1B149890" w14:textId="77777777" w:rsidR="00113714" w:rsidRDefault="00113714" w:rsidP="00C0701D">
            <w:pPr>
              <w:jc w:val="center"/>
              <w:rPr>
                <w:b/>
                <w:sz w:val="20"/>
                <w:szCs w:val="20"/>
              </w:rPr>
            </w:pPr>
            <w:r>
              <w:rPr>
                <w:b/>
                <w:sz w:val="20"/>
                <w:szCs w:val="20"/>
              </w:rPr>
              <w:t xml:space="preserve">No, we cannot </w:t>
            </w:r>
            <w:proofErr w:type="gramStart"/>
            <w:r>
              <w:rPr>
                <w:b/>
                <w:sz w:val="20"/>
                <w:szCs w:val="20"/>
              </w:rPr>
              <w:t>comply</w:t>
            </w:r>
            <w:proofErr w:type="gramEnd"/>
          </w:p>
          <w:p w14:paraId="002D8291" w14:textId="77777777" w:rsidR="00113714" w:rsidRDefault="00113714" w:rsidP="00C0701D">
            <w:pPr>
              <w:jc w:val="center"/>
              <w:rPr>
                <w:b/>
                <w:sz w:val="20"/>
                <w:szCs w:val="20"/>
              </w:rPr>
            </w:pPr>
            <w:r>
              <w:rPr>
                <w:i/>
                <w:sz w:val="20"/>
                <w:szCs w:val="20"/>
              </w:rPr>
              <w:t>(indicate discrepancies)</w:t>
            </w:r>
          </w:p>
        </w:tc>
        <w:tc>
          <w:tcPr>
            <w:tcW w:w="1800" w:type="dxa"/>
            <w:vMerge/>
            <w:shd w:val="clear" w:color="auto" w:fill="E7E6E6"/>
          </w:tcPr>
          <w:p w14:paraId="6CF69544" w14:textId="77777777" w:rsidR="00113714" w:rsidRDefault="00113714" w:rsidP="00C0701D">
            <w:pPr>
              <w:widowControl w:val="0"/>
              <w:pBdr>
                <w:top w:val="nil"/>
                <w:left w:val="nil"/>
                <w:bottom w:val="nil"/>
                <w:right w:val="nil"/>
                <w:between w:val="nil"/>
              </w:pBdr>
              <w:spacing w:after="0" w:line="276" w:lineRule="auto"/>
              <w:rPr>
                <w:b/>
                <w:sz w:val="20"/>
                <w:szCs w:val="20"/>
              </w:rPr>
            </w:pPr>
          </w:p>
        </w:tc>
        <w:tc>
          <w:tcPr>
            <w:tcW w:w="1800" w:type="dxa"/>
            <w:vMerge/>
            <w:shd w:val="clear" w:color="auto" w:fill="E7E6E6"/>
          </w:tcPr>
          <w:p w14:paraId="4AC9526E" w14:textId="77777777" w:rsidR="00113714" w:rsidRDefault="00113714" w:rsidP="00C0701D">
            <w:pPr>
              <w:widowControl w:val="0"/>
              <w:pBdr>
                <w:top w:val="nil"/>
                <w:left w:val="nil"/>
                <w:bottom w:val="nil"/>
                <w:right w:val="nil"/>
                <w:between w:val="nil"/>
              </w:pBdr>
              <w:spacing w:after="0" w:line="276" w:lineRule="auto"/>
              <w:rPr>
                <w:b/>
                <w:sz w:val="20"/>
                <w:szCs w:val="20"/>
              </w:rPr>
            </w:pPr>
          </w:p>
        </w:tc>
        <w:tc>
          <w:tcPr>
            <w:tcW w:w="1136" w:type="dxa"/>
            <w:vMerge/>
            <w:shd w:val="clear" w:color="auto" w:fill="E7E6E6"/>
          </w:tcPr>
          <w:p w14:paraId="286C3070" w14:textId="77777777" w:rsidR="00113714" w:rsidRDefault="00113714" w:rsidP="00C0701D">
            <w:pPr>
              <w:widowControl w:val="0"/>
              <w:pBdr>
                <w:top w:val="nil"/>
                <w:left w:val="nil"/>
                <w:bottom w:val="nil"/>
                <w:right w:val="nil"/>
                <w:between w:val="nil"/>
              </w:pBdr>
              <w:spacing w:after="0" w:line="276" w:lineRule="auto"/>
              <w:rPr>
                <w:b/>
                <w:sz w:val="20"/>
                <w:szCs w:val="20"/>
              </w:rPr>
            </w:pPr>
          </w:p>
        </w:tc>
      </w:tr>
      <w:tr w:rsidR="00113714" w14:paraId="16B40379" w14:textId="77777777" w:rsidTr="00C14CDE">
        <w:trPr>
          <w:trHeight w:val="350"/>
        </w:trPr>
        <w:tc>
          <w:tcPr>
            <w:tcW w:w="2352" w:type="dxa"/>
            <w:shd w:val="clear" w:color="auto" w:fill="E7E6E6"/>
            <w:vAlign w:val="center"/>
          </w:tcPr>
          <w:p w14:paraId="4236B18F" w14:textId="2B5A1096" w:rsidR="00113714" w:rsidRPr="00C14CDE" w:rsidRDefault="00C7737C" w:rsidP="00C14CDE">
            <w:pPr>
              <w:spacing w:after="0" w:line="240" w:lineRule="auto"/>
              <w:rPr>
                <w:rFonts w:ascii="Arial" w:hAnsi="Arial" w:cs="Arial"/>
                <w:color w:val="00B050"/>
                <w:sz w:val="18"/>
                <w:szCs w:val="18"/>
              </w:rPr>
            </w:pPr>
            <w:r w:rsidRPr="00C14CDE">
              <w:rPr>
                <w:rFonts w:ascii="Arial" w:hAnsi="Arial" w:cs="Arial"/>
                <w:b/>
                <w:bCs/>
                <w:color w:val="00B050"/>
                <w:sz w:val="18"/>
                <w:szCs w:val="18"/>
              </w:rPr>
              <w:t>Architecture and Landscape</w:t>
            </w:r>
            <w:r w:rsidRPr="00C14CDE">
              <w:rPr>
                <w:rFonts w:ascii="Arial" w:hAnsi="Arial" w:cs="Arial"/>
                <w:color w:val="00B050"/>
                <w:sz w:val="18"/>
                <w:szCs w:val="18"/>
              </w:rPr>
              <w:br/>
              <w:t>...</w:t>
            </w:r>
            <w:r w:rsidRPr="00C14CDE">
              <w:rPr>
                <w:rFonts w:ascii="Arial" w:hAnsi="Arial" w:cs="Arial"/>
                <w:color w:val="00B050"/>
                <w:sz w:val="16"/>
                <w:szCs w:val="16"/>
              </w:rPr>
              <w:t>including repainting the façade, changing all windows, fix water penetration locations, providing the canopy and all works related to the courtyard (floor, landscape, parking fence, …)</w:t>
            </w:r>
            <w:r w:rsidRPr="00C14CDE">
              <w:rPr>
                <w:rFonts w:ascii="Arial" w:hAnsi="Arial" w:cs="Arial"/>
                <w:color w:val="00B050"/>
                <w:sz w:val="18"/>
                <w:szCs w:val="18"/>
              </w:rPr>
              <w:br/>
            </w:r>
          </w:p>
        </w:tc>
        <w:tc>
          <w:tcPr>
            <w:tcW w:w="1063" w:type="dxa"/>
            <w:vAlign w:val="center"/>
          </w:tcPr>
          <w:p w14:paraId="47468F9E" w14:textId="77777777" w:rsidR="00113714" w:rsidRDefault="00113714" w:rsidP="00C0701D">
            <w:pPr>
              <w:jc w:val="right"/>
              <w:rPr>
                <w:b/>
                <w:color w:val="000000"/>
                <w:sz w:val="20"/>
                <w:szCs w:val="20"/>
              </w:rPr>
            </w:pPr>
          </w:p>
        </w:tc>
        <w:tc>
          <w:tcPr>
            <w:tcW w:w="2070" w:type="dxa"/>
            <w:vAlign w:val="center"/>
          </w:tcPr>
          <w:p w14:paraId="790083FA" w14:textId="77777777" w:rsidR="00113714" w:rsidRDefault="00113714" w:rsidP="00C0701D">
            <w:pPr>
              <w:jc w:val="right"/>
              <w:rPr>
                <w:b/>
                <w:color w:val="000000"/>
                <w:sz w:val="20"/>
                <w:szCs w:val="20"/>
              </w:rPr>
            </w:pPr>
          </w:p>
        </w:tc>
        <w:tc>
          <w:tcPr>
            <w:tcW w:w="1800" w:type="dxa"/>
            <w:vAlign w:val="center"/>
          </w:tcPr>
          <w:p w14:paraId="23D3F706" w14:textId="77777777" w:rsidR="00113714" w:rsidRDefault="00113714" w:rsidP="00C0701D">
            <w:pPr>
              <w:jc w:val="right"/>
              <w:rPr>
                <w:b/>
                <w:color w:val="000000"/>
                <w:sz w:val="20"/>
                <w:szCs w:val="20"/>
              </w:rPr>
            </w:pPr>
          </w:p>
        </w:tc>
        <w:tc>
          <w:tcPr>
            <w:tcW w:w="1800" w:type="dxa"/>
            <w:vAlign w:val="center"/>
          </w:tcPr>
          <w:p w14:paraId="15B8558F" w14:textId="77777777" w:rsidR="00113714" w:rsidRDefault="00113714" w:rsidP="00C0701D">
            <w:pPr>
              <w:jc w:val="right"/>
              <w:rPr>
                <w:b/>
                <w:color w:val="000000"/>
                <w:sz w:val="20"/>
                <w:szCs w:val="20"/>
              </w:rPr>
            </w:pPr>
          </w:p>
        </w:tc>
        <w:tc>
          <w:tcPr>
            <w:tcW w:w="1136" w:type="dxa"/>
            <w:vAlign w:val="center"/>
          </w:tcPr>
          <w:p w14:paraId="5BB70126" w14:textId="77777777" w:rsidR="00113714" w:rsidRDefault="00113714" w:rsidP="00C0701D">
            <w:pPr>
              <w:jc w:val="right"/>
              <w:rPr>
                <w:b/>
                <w:color w:val="000000"/>
                <w:sz w:val="20"/>
                <w:szCs w:val="20"/>
              </w:rPr>
            </w:pPr>
          </w:p>
        </w:tc>
      </w:tr>
      <w:tr w:rsidR="00113714" w14:paraId="67C80AB5" w14:textId="77777777" w:rsidTr="00C14CDE">
        <w:trPr>
          <w:trHeight w:val="440"/>
        </w:trPr>
        <w:tc>
          <w:tcPr>
            <w:tcW w:w="2352" w:type="dxa"/>
            <w:shd w:val="clear" w:color="auto" w:fill="E7E6E6"/>
            <w:vAlign w:val="center"/>
          </w:tcPr>
          <w:p w14:paraId="12F5E551" w14:textId="55E639AE" w:rsidR="00113714" w:rsidRPr="00C14CDE" w:rsidRDefault="00C7737C" w:rsidP="00C14CDE">
            <w:pPr>
              <w:spacing w:after="0" w:line="240" w:lineRule="auto"/>
              <w:rPr>
                <w:rFonts w:ascii="Arial" w:hAnsi="Arial" w:cs="Arial"/>
                <w:color w:val="00B050"/>
                <w:sz w:val="18"/>
                <w:szCs w:val="18"/>
              </w:rPr>
            </w:pPr>
            <w:r w:rsidRPr="00C14CDE">
              <w:rPr>
                <w:rFonts w:ascii="Arial" w:hAnsi="Arial" w:cs="Arial"/>
                <w:b/>
                <w:bCs/>
                <w:color w:val="00B050"/>
                <w:sz w:val="18"/>
                <w:szCs w:val="18"/>
              </w:rPr>
              <w:t>Interior Works</w:t>
            </w:r>
            <w:r w:rsidRPr="00C14CDE">
              <w:rPr>
                <w:rFonts w:ascii="Arial" w:hAnsi="Arial" w:cs="Arial"/>
                <w:color w:val="00B050"/>
                <w:sz w:val="18"/>
                <w:szCs w:val="18"/>
              </w:rPr>
              <w:br/>
            </w:r>
            <w:r w:rsidRPr="00C14CDE">
              <w:rPr>
                <w:rFonts w:ascii="Arial" w:hAnsi="Arial" w:cs="Arial"/>
                <w:color w:val="00B050"/>
                <w:sz w:val="16"/>
                <w:szCs w:val="16"/>
              </w:rPr>
              <w:t>All the interior furnishing</w:t>
            </w:r>
            <w:r w:rsidRPr="00C14CDE">
              <w:rPr>
                <w:rFonts w:ascii="Arial" w:hAnsi="Arial" w:cs="Arial"/>
                <w:color w:val="00B050"/>
                <w:sz w:val="16"/>
                <w:szCs w:val="16"/>
              </w:rPr>
              <w:br/>
            </w:r>
          </w:p>
        </w:tc>
        <w:tc>
          <w:tcPr>
            <w:tcW w:w="1063" w:type="dxa"/>
            <w:vAlign w:val="center"/>
          </w:tcPr>
          <w:p w14:paraId="7E6B1C47" w14:textId="77777777" w:rsidR="00113714" w:rsidRDefault="00113714" w:rsidP="00C0701D">
            <w:pPr>
              <w:jc w:val="right"/>
              <w:rPr>
                <w:b/>
                <w:color w:val="000000"/>
                <w:sz w:val="20"/>
                <w:szCs w:val="20"/>
              </w:rPr>
            </w:pPr>
          </w:p>
        </w:tc>
        <w:tc>
          <w:tcPr>
            <w:tcW w:w="2070" w:type="dxa"/>
            <w:vAlign w:val="center"/>
          </w:tcPr>
          <w:p w14:paraId="6E28D769" w14:textId="77777777" w:rsidR="00113714" w:rsidRDefault="00113714" w:rsidP="00C0701D">
            <w:pPr>
              <w:jc w:val="right"/>
              <w:rPr>
                <w:b/>
                <w:color w:val="000000"/>
                <w:sz w:val="20"/>
                <w:szCs w:val="20"/>
              </w:rPr>
            </w:pPr>
          </w:p>
        </w:tc>
        <w:tc>
          <w:tcPr>
            <w:tcW w:w="1800" w:type="dxa"/>
            <w:vAlign w:val="center"/>
          </w:tcPr>
          <w:p w14:paraId="2FDCCEA8" w14:textId="77777777" w:rsidR="00113714" w:rsidRDefault="00113714" w:rsidP="00C0701D">
            <w:pPr>
              <w:jc w:val="right"/>
              <w:rPr>
                <w:b/>
                <w:color w:val="000000"/>
                <w:sz w:val="20"/>
                <w:szCs w:val="20"/>
              </w:rPr>
            </w:pPr>
          </w:p>
        </w:tc>
        <w:tc>
          <w:tcPr>
            <w:tcW w:w="1800" w:type="dxa"/>
            <w:vAlign w:val="center"/>
          </w:tcPr>
          <w:p w14:paraId="44F0D215" w14:textId="77777777" w:rsidR="00113714" w:rsidRDefault="00113714" w:rsidP="00C0701D">
            <w:pPr>
              <w:jc w:val="right"/>
              <w:rPr>
                <w:b/>
                <w:color w:val="000000"/>
                <w:sz w:val="20"/>
                <w:szCs w:val="20"/>
              </w:rPr>
            </w:pPr>
          </w:p>
        </w:tc>
        <w:tc>
          <w:tcPr>
            <w:tcW w:w="1136" w:type="dxa"/>
            <w:vAlign w:val="center"/>
          </w:tcPr>
          <w:p w14:paraId="65B83B4E" w14:textId="77777777" w:rsidR="00113714" w:rsidRDefault="00113714" w:rsidP="00C0701D">
            <w:pPr>
              <w:jc w:val="right"/>
              <w:rPr>
                <w:b/>
                <w:color w:val="000000"/>
                <w:sz w:val="20"/>
                <w:szCs w:val="20"/>
              </w:rPr>
            </w:pPr>
          </w:p>
        </w:tc>
      </w:tr>
      <w:tr w:rsidR="007E358A" w14:paraId="7790CA24" w14:textId="77777777" w:rsidTr="007A16D3">
        <w:trPr>
          <w:trHeight w:val="440"/>
        </w:trPr>
        <w:tc>
          <w:tcPr>
            <w:tcW w:w="2352" w:type="dxa"/>
            <w:shd w:val="clear" w:color="auto" w:fill="E7E6E6"/>
            <w:vAlign w:val="center"/>
          </w:tcPr>
          <w:p w14:paraId="4704F3E9" w14:textId="62A543EC" w:rsidR="007E358A" w:rsidRPr="00C14CDE" w:rsidRDefault="00C7737C" w:rsidP="00C14CDE">
            <w:pPr>
              <w:spacing w:after="0" w:line="240" w:lineRule="auto"/>
              <w:rPr>
                <w:rFonts w:ascii="Arial" w:hAnsi="Arial" w:cs="Arial"/>
                <w:color w:val="00B050"/>
                <w:sz w:val="18"/>
                <w:szCs w:val="18"/>
              </w:rPr>
            </w:pPr>
            <w:r w:rsidRPr="00C14CDE">
              <w:rPr>
                <w:rFonts w:ascii="Arial" w:hAnsi="Arial" w:cs="Arial"/>
                <w:b/>
                <w:bCs/>
                <w:color w:val="00B050"/>
                <w:sz w:val="18"/>
                <w:szCs w:val="18"/>
              </w:rPr>
              <w:t>MEPF</w:t>
            </w:r>
            <w:r w:rsidRPr="00C14CDE">
              <w:rPr>
                <w:rFonts w:ascii="Arial" w:hAnsi="Arial" w:cs="Arial"/>
                <w:color w:val="00B050"/>
                <w:sz w:val="18"/>
                <w:szCs w:val="18"/>
              </w:rPr>
              <w:br/>
            </w:r>
            <w:r w:rsidRPr="00C14CDE">
              <w:rPr>
                <w:rFonts w:ascii="Arial" w:hAnsi="Arial" w:cs="Arial"/>
                <w:color w:val="00B050"/>
                <w:sz w:val="16"/>
                <w:szCs w:val="16"/>
              </w:rPr>
              <w:t>All the MEPF works</w:t>
            </w:r>
            <w:r w:rsidRPr="00C14CDE">
              <w:rPr>
                <w:rFonts w:ascii="Arial" w:hAnsi="Arial" w:cs="Arial"/>
                <w:color w:val="00B050"/>
                <w:sz w:val="16"/>
                <w:szCs w:val="16"/>
              </w:rPr>
              <w:br/>
            </w:r>
          </w:p>
        </w:tc>
        <w:tc>
          <w:tcPr>
            <w:tcW w:w="1063" w:type="dxa"/>
            <w:vAlign w:val="center"/>
          </w:tcPr>
          <w:p w14:paraId="240DFF33" w14:textId="77777777" w:rsidR="007E358A" w:rsidRDefault="007E358A" w:rsidP="00C0701D">
            <w:pPr>
              <w:jc w:val="right"/>
              <w:rPr>
                <w:b/>
                <w:color w:val="000000"/>
                <w:sz w:val="20"/>
                <w:szCs w:val="20"/>
              </w:rPr>
            </w:pPr>
          </w:p>
        </w:tc>
        <w:tc>
          <w:tcPr>
            <w:tcW w:w="2070" w:type="dxa"/>
            <w:vAlign w:val="center"/>
          </w:tcPr>
          <w:p w14:paraId="4803FAEE" w14:textId="77777777" w:rsidR="007E358A" w:rsidRDefault="007E358A" w:rsidP="00C0701D">
            <w:pPr>
              <w:jc w:val="right"/>
              <w:rPr>
                <w:b/>
                <w:color w:val="000000"/>
                <w:sz w:val="20"/>
                <w:szCs w:val="20"/>
              </w:rPr>
            </w:pPr>
          </w:p>
        </w:tc>
        <w:tc>
          <w:tcPr>
            <w:tcW w:w="1800" w:type="dxa"/>
            <w:vAlign w:val="center"/>
          </w:tcPr>
          <w:p w14:paraId="5BBE472A" w14:textId="77777777" w:rsidR="007E358A" w:rsidRDefault="007E358A" w:rsidP="00C0701D">
            <w:pPr>
              <w:jc w:val="right"/>
              <w:rPr>
                <w:b/>
                <w:color w:val="000000"/>
                <w:sz w:val="20"/>
                <w:szCs w:val="20"/>
              </w:rPr>
            </w:pPr>
          </w:p>
        </w:tc>
        <w:tc>
          <w:tcPr>
            <w:tcW w:w="1800" w:type="dxa"/>
            <w:vAlign w:val="center"/>
          </w:tcPr>
          <w:p w14:paraId="2DBCF3C5" w14:textId="77777777" w:rsidR="007E358A" w:rsidRDefault="007E358A" w:rsidP="00C0701D">
            <w:pPr>
              <w:jc w:val="right"/>
              <w:rPr>
                <w:b/>
                <w:color w:val="000000"/>
                <w:sz w:val="20"/>
                <w:szCs w:val="20"/>
              </w:rPr>
            </w:pPr>
          </w:p>
        </w:tc>
        <w:tc>
          <w:tcPr>
            <w:tcW w:w="1136" w:type="dxa"/>
            <w:vAlign w:val="center"/>
          </w:tcPr>
          <w:p w14:paraId="44E09A6B" w14:textId="77777777" w:rsidR="007E358A" w:rsidRDefault="007E358A" w:rsidP="00C0701D">
            <w:pPr>
              <w:jc w:val="right"/>
              <w:rPr>
                <w:b/>
                <w:color w:val="000000"/>
                <w:sz w:val="20"/>
                <w:szCs w:val="20"/>
              </w:rPr>
            </w:pPr>
          </w:p>
        </w:tc>
      </w:tr>
    </w:tbl>
    <w:p w14:paraId="5A25747A" w14:textId="77777777" w:rsidR="006D2A3E" w:rsidRDefault="008E5A44">
      <w:pPr>
        <w:rPr>
          <w:sz w:val="20"/>
          <w:szCs w:val="20"/>
        </w:rPr>
      </w:pPr>
      <w:r>
        <w:br w:type="page"/>
      </w:r>
    </w:p>
    <w:p w14:paraId="4B508788" w14:textId="77777777" w:rsidR="006D2A3E" w:rsidRDefault="008E5A44">
      <w:pPr>
        <w:pStyle w:val="Heading2"/>
      </w:pPr>
      <w:bookmarkStart w:id="111" w:name="_heading=h.1opuj5n" w:colFirst="0" w:colLast="0"/>
      <w:bookmarkEnd w:id="111"/>
      <w:r>
        <w:lastRenderedPageBreak/>
        <w:t>FORM H: PRICE SCHEDULE</w:t>
      </w:r>
    </w:p>
    <w:p w14:paraId="7819EEB4" w14:textId="77777777" w:rsidR="0002502E" w:rsidRDefault="0002502E" w:rsidP="0002502E">
      <w:pPr>
        <w:spacing w:after="0" w:line="240" w:lineRule="auto"/>
        <w:rPr>
          <w:sz w:val="20"/>
          <w:szCs w:val="20"/>
        </w:rPr>
      </w:pPr>
    </w:p>
    <w:p w14:paraId="15E76063" w14:textId="77777777" w:rsidR="0002502E" w:rsidRDefault="0002502E" w:rsidP="0002502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02502E" w14:paraId="22CAD6B8" w14:textId="77777777" w:rsidTr="00B01DBC">
        <w:tc>
          <w:tcPr>
            <w:tcW w:w="1979" w:type="dxa"/>
            <w:shd w:val="clear" w:color="auto" w:fill="auto"/>
          </w:tcPr>
          <w:p w14:paraId="68696624" w14:textId="77777777" w:rsidR="0002502E" w:rsidRDefault="0002502E" w:rsidP="00B01DBC">
            <w:pPr>
              <w:spacing w:before="120" w:after="120"/>
              <w:rPr>
                <w:sz w:val="20"/>
                <w:szCs w:val="20"/>
              </w:rPr>
            </w:pPr>
            <w:r>
              <w:rPr>
                <w:sz w:val="20"/>
                <w:szCs w:val="20"/>
              </w:rPr>
              <w:t>Name of bidder:</w:t>
            </w:r>
          </w:p>
        </w:tc>
        <w:tc>
          <w:tcPr>
            <w:tcW w:w="4407" w:type="dxa"/>
            <w:shd w:val="clear" w:color="auto" w:fill="auto"/>
          </w:tcPr>
          <w:p w14:paraId="2E806B6A" w14:textId="77777777" w:rsidR="0002502E" w:rsidRDefault="004B7F1F" w:rsidP="00B01DBC">
            <w:pPr>
              <w:spacing w:before="120" w:after="120"/>
              <w:rPr>
                <w:sz w:val="20"/>
                <w:szCs w:val="20"/>
              </w:rPr>
            </w:pPr>
            <w:sdt>
              <w:sdtPr>
                <w:rPr>
                  <w:color w:val="808080"/>
                  <w:sz w:val="20"/>
                  <w:szCs w:val="20"/>
                </w:rPr>
                <w:id w:val="-14001894"/>
                <w:placeholder>
                  <w:docPart w:val="9E544C30DDD4467B8ECAD00CAAFEFCED"/>
                </w:placeholder>
              </w:sdtPr>
              <w:sdtEndPr/>
              <w:sdtContent>
                <w:r w:rsidR="0002502E">
                  <w:rPr>
                    <w:color w:val="808080"/>
                    <w:sz w:val="20"/>
                    <w:szCs w:val="20"/>
                  </w:rPr>
                  <w:t>Click or tap here to enter text</w:t>
                </w:r>
              </w:sdtContent>
            </w:sdt>
            <w:r w:rsidR="0002502E">
              <w:rPr>
                <w:color w:val="808080"/>
                <w:sz w:val="20"/>
                <w:szCs w:val="20"/>
              </w:rPr>
              <w:t>.</w:t>
            </w:r>
          </w:p>
        </w:tc>
        <w:tc>
          <w:tcPr>
            <w:tcW w:w="709" w:type="dxa"/>
            <w:shd w:val="clear" w:color="auto" w:fill="auto"/>
          </w:tcPr>
          <w:p w14:paraId="0FA59069" w14:textId="77777777" w:rsidR="0002502E" w:rsidRDefault="0002502E" w:rsidP="00B01DBC">
            <w:pPr>
              <w:spacing w:before="120" w:after="120"/>
              <w:rPr>
                <w:sz w:val="20"/>
                <w:szCs w:val="20"/>
              </w:rPr>
            </w:pPr>
            <w:r>
              <w:rPr>
                <w:sz w:val="20"/>
                <w:szCs w:val="20"/>
              </w:rPr>
              <w:t>Date:</w:t>
            </w:r>
          </w:p>
        </w:tc>
        <w:tc>
          <w:tcPr>
            <w:tcW w:w="2450" w:type="dxa"/>
            <w:shd w:val="clear" w:color="auto" w:fill="auto"/>
          </w:tcPr>
          <w:p w14:paraId="5DA1C9E2" w14:textId="77777777" w:rsidR="0002502E" w:rsidRDefault="004B7F1F" w:rsidP="00B01DBC">
            <w:pPr>
              <w:spacing w:before="120" w:after="120"/>
              <w:rPr>
                <w:sz w:val="20"/>
                <w:szCs w:val="20"/>
              </w:rPr>
            </w:pPr>
            <w:sdt>
              <w:sdtPr>
                <w:rPr>
                  <w:color w:val="808080"/>
                  <w:sz w:val="20"/>
                  <w:szCs w:val="20"/>
                </w:rPr>
                <w:id w:val="-2081742870"/>
                <w:placeholder>
                  <w:docPart w:val="0FA732AECFD8405E81AB13271D36A3A9"/>
                </w:placeholder>
                <w:date>
                  <w:dateFormat w:val="dd-MMM-yy"/>
                  <w:lid w:val="en-US"/>
                  <w:storeMappedDataAs w:val="dateTime"/>
                  <w:calendar w:val="gregorian"/>
                </w:date>
              </w:sdtPr>
              <w:sdtEndPr/>
              <w:sdtContent>
                <w:r w:rsidR="0002502E">
                  <w:rPr>
                    <w:color w:val="808080"/>
                    <w:sz w:val="20"/>
                    <w:szCs w:val="20"/>
                  </w:rPr>
                  <w:t>Click or tap to enter a date</w:t>
                </w:r>
              </w:sdtContent>
            </w:sdt>
            <w:r w:rsidR="0002502E">
              <w:rPr>
                <w:color w:val="808080"/>
                <w:sz w:val="20"/>
                <w:szCs w:val="20"/>
              </w:rPr>
              <w:t>.</w:t>
            </w:r>
          </w:p>
        </w:tc>
      </w:tr>
      <w:tr w:rsidR="0002502E" w14:paraId="5CEDFA0F" w14:textId="77777777" w:rsidTr="00B01DBC">
        <w:trPr>
          <w:trHeight w:val="341"/>
        </w:trPr>
        <w:tc>
          <w:tcPr>
            <w:tcW w:w="1979" w:type="dxa"/>
            <w:shd w:val="clear" w:color="auto" w:fill="auto"/>
          </w:tcPr>
          <w:p w14:paraId="5A9C0EBC" w14:textId="77777777" w:rsidR="0002502E" w:rsidRDefault="0002502E" w:rsidP="00B01DBC">
            <w:pPr>
              <w:spacing w:before="120" w:after="120"/>
              <w:rPr>
                <w:sz w:val="20"/>
                <w:szCs w:val="20"/>
              </w:rPr>
            </w:pPr>
            <w:r>
              <w:rPr>
                <w:sz w:val="20"/>
                <w:szCs w:val="20"/>
              </w:rPr>
              <w:t>ITB reference:</w:t>
            </w:r>
          </w:p>
        </w:tc>
        <w:tc>
          <w:tcPr>
            <w:tcW w:w="7566" w:type="dxa"/>
            <w:gridSpan w:val="3"/>
            <w:shd w:val="clear" w:color="auto" w:fill="auto"/>
          </w:tcPr>
          <w:p w14:paraId="2FEE1D7C" w14:textId="77777777" w:rsidR="0002502E" w:rsidRDefault="004B7F1F" w:rsidP="00B01DBC">
            <w:pPr>
              <w:spacing w:before="120" w:after="120"/>
              <w:rPr>
                <w:sz w:val="20"/>
                <w:szCs w:val="20"/>
              </w:rPr>
            </w:pPr>
            <w:sdt>
              <w:sdtPr>
                <w:rPr>
                  <w:color w:val="808080"/>
                  <w:sz w:val="20"/>
                  <w:szCs w:val="20"/>
                </w:rPr>
                <w:id w:val="-1475681139"/>
                <w:placeholder>
                  <w:docPart w:val="9E544C30DDD4467B8ECAD00CAAFEFCED"/>
                </w:placeholder>
              </w:sdtPr>
              <w:sdtEndPr/>
              <w:sdtContent>
                <w:r w:rsidR="0002502E">
                  <w:rPr>
                    <w:color w:val="808080"/>
                    <w:sz w:val="20"/>
                    <w:szCs w:val="20"/>
                  </w:rPr>
                  <w:t>Click or tap here to enter text</w:t>
                </w:r>
              </w:sdtContent>
            </w:sdt>
            <w:r w:rsidR="0002502E">
              <w:rPr>
                <w:color w:val="808080"/>
                <w:sz w:val="20"/>
                <w:szCs w:val="20"/>
              </w:rPr>
              <w:t>.</w:t>
            </w:r>
          </w:p>
        </w:tc>
      </w:tr>
    </w:tbl>
    <w:p w14:paraId="309EED63" w14:textId="77777777" w:rsidR="0002502E" w:rsidRDefault="0002502E" w:rsidP="0002502E">
      <w:pPr>
        <w:spacing w:after="0" w:line="240" w:lineRule="auto"/>
        <w:rPr>
          <w:sz w:val="20"/>
          <w:szCs w:val="20"/>
        </w:rPr>
      </w:pPr>
    </w:p>
    <w:p w14:paraId="5C05C3EF" w14:textId="77777777" w:rsidR="0002502E" w:rsidRDefault="0002502E" w:rsidP="0002502E">
      <w:pPr>
        <w:spacing w:after="0" w:line="240" w:lineRule="auto"/>
        <w:jc w:val="both"/>
        <w:rPr>
          <w:sz w:val="20"/>
          <w:szCs w:val="20"/>
        </w:rPr>
      </w:pPr>
      <w:r>
        <w:rPr>
          <w:sz w:val="20"/>
          <w:szCs w:val="20"/>
        </w:rPr>
        <w:t xml:space="preserve">Bidders shall fill in the Price Schedule Form in accordance with the submitted Bill of Quantities. </w:t>
      </w:r>
      <w:r w:rsidRPr="000D3896">
        <w:rPr>
          <w:b/>
          <w:bCs/>
          <w:sz w:val="20"/>
          <w:szCs w:val="20"/>
        </w:rPr>
        <w:t>The Bill of Quantities should be fully signed and stamped by the bidders.</w:t>
      </w:r>
    </w:p>
    <w:p w14:paraId="643A80E9" w14:textId="77777777" w:rsidR="0002502E" w:rsidRDefault="0002502E" w:rsidP="0002502E">
      <w:pPr>
        <w:spacing w:after="0" w:line="240" w:lineRule="auto"/>
        <w:jc w:val="both"/>
        <w:rPr>
          <w:sz w:val="20"/>
          <w:szCs w:val="20"/>
        </w:rPr>
      </w:pPr>
    </w:p>
    <w:p w14:paraId="337069B9" w14:textId="5FE6711C" w:rsidR="0002502E" w:rsidRPr="000D3896" w:rsidRDefault="0002502E" w:rsidP="0002502E">
      <w:pPr>
        <w:spacing w:after="0" w:line="240" w:lineRule="auto"/>
        <w:jc w:val="both"/>
        <w:rPr>
          <w:i/>
          <w:iCs/>
          <w:sz w:val="18"/>
          <w:szCs w:val="18"/>
        </w:rPr>
      </w:pPr>
      <w:r w:rsidRPr="000D3896">
        <w:rPr>
          <w:i/>
          <w:iCs/>
          <w:sz w:val="18"/>
          <w:szCs w:val="18"/>
        </w:rPr>
        <w:t xml:space="preserve">Kindly find the relevant </w:t>
      </w:r>
      <w:proofErr w:type="spellStart"/>
      <w:r w:rsidRPr="000D3896">
        <w:rPr>
          <w:i/>
          <w:iCs/>
          <w:sz w:val="18"/>
          <w:szCs w:val="18"/>
        </w:rPr>
        <w:t>BoQs</w:t>
      </w:r>
      <w:proofErr w:type="spellEnd"/>
      <w:r w:rsidRPr="000D3896">
        <w:rPr>
          <w:i/>
          <w:iCs/>
          <w:sz w:val="18"/>
          <w:szCs w:val="18"/>
        </w:rPr>
        <w:t xml:space="preserve"> at links as can be found in SECTION 5: SCHEDULE OF REQUIREMENTS. For evaluation purposes, a </w:t>
      </w:r>
      <w:r w:rsidRPr="00AD5671">
        <w:rPr>
          <w:b/>
          <w:bCs/>
          <w:i/>
          <w:iCs/>
          <w:sz w:val="18"/>
          <w:szCs w:val="18"/>
        </w:rPr>
        <w:t>digital copy</w:t>
      </w:r>
      <w:r w:rsidRPr="000D3896">
        <w:rPr>
          <w:i/>
          <w:iCs/>
          <w:sz w:val="18"/>
          <w:szCs w:val="18"/>
        </w:rPr>
        <w:t xml:space="preserve"> of </w:t>
      </w:r>
      <w:proofErr w:type="gramStart"/>
      <w:r w:rsidRPr="000D3896">
        <w:rPr>
          <w:i/>
          <w:iCs/>
          <w:sz w:val="18"/>
          <w:szCs w:val="18"/>
        </w:rPr>
        <w:t>the</w:t>
      </w:r>
      <w:r w:rsidRPr="000D3896">
        <w:rPr>
          <w:i/>
          <w:iCs/>
          <w:sz w:val="18"/>
          <w:szCs w:val="18"/>
          <w:lang w:val="en-US"/>
        </w:rPr>
        <w:t xml:space="preserve"> ”</w:t>
      </w:r>
      <w:proofErr w:type="gramEnd"/>
      <w:r w:rsidRPr="000D3896">
        <w:rPr>
          <w:i/>
          <w:iCs/>
          <w:sz w:val="18"/>
          <w:szCs w:val="18"/>
          <w:lang w:val="en-US"/>
        </w:rPr>
        <w:t xml:space="preserve">BoQ.xls” </w:t>
      </w:r>
      <w:r w:rsidRPr="000D3896">
        <w:rPr>
          <w:i/>
          <w:iCs/>
          <w:sz w:val="18"/>
          <w:szCs w:val="18"/>
        </w:rPr>
        <w:t>also required in editable form (</w:t>
      </w:r>
      <w:proofErr w:type="spellStart"/>
      <w:r w:rsidRPr="000D3896">
        <w:rPr>
          <w:i/>
          <w:iCs/>
          <w:sz w:val="18"/>
          <w:szCs w:val="18"/>
        </w:rPr>
        <w:t>xls</w:t>
      </w:r>
      <w:proofErr w:type="spellEnd"/>
      <w:r w:rsidRPr="000D3896">
        <w:rPr>
          <w:i/>
          <w:iCs/>
          <w:sz w:val="18"/>
          <w:szCs w:val="18"/>
        </w:rPr>
        <w:t>, xlsx etc.) to be submitted</w:t>
      </w:r>
      <w:r w:rsidR="00E87D6E">
        <w:rPr>
          <w:i/>
          <w:iCs/>
          <w:sz w:val="18"/>
          <w:szCs w:val="18"/>
        </w:rPr>
        <w:t xml:space="preserve"> as part of this bid submission  to email address:  </w:t>
      </w:r>
      <w:sdt>
        <w:sdtPr>
          <w:rPr>
            <w:color w:val="0000FF"/>
            <w:sz w:val="20"/>
            <w:szCs w:val="20"/>
          </w:rPr>
          <w:id w:val="1787772379"/>
          <w:placeholder>
            <w:docPart w:val="9100514BB91D44FCB17C95699FF52A98"/>
          </w:placeholder>
        </w:sdtPr>
        <w:sdtEndPr>
          <w:rPr>
            <w:color w:val="808080"/>
          </w:rPr>
        </w:sdtEndPr>
        <w:sdtContent>
          <w:hyperlink r:id="rId34" w:history="1">
            <w:r w:rsidR="00E87D6E" w:rsidRPr="004F7DB1">
              <w:rPr>
                <w:rStyle w:val="Hyperlink"/>
                <w:color w:val="0000FF"/>
              </w:rPr>
              <w:t>iomvietnamtenders@iom.int</w:t>
            </w:r>
          </w:hyperlink>
          <w:r w:rsidR="00E87D6E" w:rsidRPr="00F81657">
            <w:rPr>
              <w:color w:val="808080"/>
              <w:sz w:val="20"/>
              <w:szCs w:val="20"/>
            </w:rPr>
            <w:t xml:space="preserve"> </w:t>
          </w:r>
        </w:sdtContent>
      </w:sdt>
      <w:r w:rsidRPr="000D3896">
        <w:rPr>
          <w:i/>
          <w:iCs/>
          <w:sz w:val="18"/>
          <w:szCs w:val="18"/>
        </w:rPr>
        <w:t>.</w:t>
      </w:r>
    </w:p>
    <w:p w14:paraId="7A94BA71" w14:textId="77777777" w:rsidR="0002502E" w:rsidRDefault="0002502E" w:rsidP="0002502E">
      <w:pPr>
        <w:spacing w:after="0" w:line="240" w:lineRule="auto"/>
        <w:rPr>
          <w:b/>
          <w:sz w:val="20"/>
          <w:szCs w:val="20"/>
        </w:rPr>
      </w:pPr>
    </w:p>
    <w:p w14:paraId="36C171E5" w14:textId="77777777" w:rsidR="0002502E" w:rsidRDefault="0002502E" w:rsidP="0002502E">
      <w:pPr>
        <w:spacing w:after="0" w:line="240" w:lineRule="auto"/>
        <w:rPr>
          <w:b/>
          <w:sz w:val="20"/>
          <w:szCs w:val="20"/>
        </w:rPr>
      </w:pPr>
      <w:r>
        <w:rPr>
          <w:b/>
          <w:sz w:val="20"/>
          <w:szCs w:val="20"/>
        </w:rPr>
        <w:t>Bid Summary</w:t>
      </w:r>
    </w:p>
    <w:p w14:paraId="363B26F3" w14:textId="77777777" w:rsidR="0002502E" w:rsidRDefault="0002502E" w:rsidP="0002502E">
      <w:pPr>
        <w:spacing w:after="0" w:line="240" w:lineRule="auto"/>
        <w:rPr>
          <w:b/>
          <w:sz w:val="20"/>
          <w:szCs w:val="20"/>
        </w:rPr>
      </w:pPr>
    </w:p>
    <w:tbl>
      <w:tblPr>
        <w:tblW w:w="8886" w:type="dxa"/>
        <w:tblLook w:val="04A0" w:firstRow="1" w:lastRow="0" w:firstColumn="1" w:lastColumn="0" w:noHBand="0" w:noVBand="1"/>
      </w:tblPr>
      <w:tblGrid>
        <w:gridCol w:w="1115"/>
        <w:gridCol w:w="4785"/>
        <w:gridCol w:w="2986"/>
      </w:tblGrid>
      <w:tr w:rsidR="0002502E" w:rsidRPr="00E44733" w14:paraId="17F8751A" w14:textId="77777777" w:rsidTr="00B01DBC">
        <w:trPr>
          <w:trHeight w:val="520"/>
        </w:trPr>
        <w:tc>
          <w:tcPr>
            <w:tcW w:w="11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51FA11" w14:textId="77777777" w:rsidR="0002502E" w:rsidRPr="00E44733" w:rsidRDefault="0002502E" w:rsidP="00B01DBC">
            <w:pPr>
              <w:spacing w:after="0" w:line="240" w:lineRule="auto"/>
              <w:jc w:val="center"/>
              <w:rPr>
                <w:rFonts w:ascii="Cordia New" w:eastAsia="Times New Roman" w:hAnsi="Cordia New" w:cs="Cordia New"/>
                <w:b/>
                <w:bCs/>
                <w:color w:val="000000"/>
                <w:sz w:val="28"/>
                <w:szCs w:val="28"/>
                <w:lang w:val="en-US"/>
              </w:rPr>
            </w:pPr>
            <w:r w:rsidRPr="00E44733">
              <w:rPr>
                <w:rFonts w:ascii="Cordia New" w:eastAsia="Times New Roman" w:hAnsi="Cordia New" w:cs="Cordia New" w:hint="cs"/>
                <w:b/>
                <w:bCs/>
                <w:color w:val="000000"/>
                <w:sz w:val="28"/>
                <w:szCs w:val="28"/>
                <w:lang w:val="en-US"/>
              </w:rPr>
              <w:t>Item</w:t>
            </w:r>
          </w:p>
        </w:tc>
        <w:tc>
          <w:tcPr>
            <w:tcW w:w="4785" w:type="dxa"/>
            <w:tcBorders>
              <w:top w:val="single" w:sz="8" w:space="0" w:color="auto"/>
              <w:left w:val="nil"/>
              <w:bottom w:val="single" w:sz="8" w:space="0" w:color="auto"/>
              <w:right w:val="single" w:sz="4" w:space="0" w:color="auto"/>
            </w:tcBorders>
            <w:shd w:val="clear" w:color="auto" w:fill="auto"/>
            <w:noWrap/>
            <w:vAlign w:val="bottom"/>
            <w:hideMark/>
          </w:tcPr>
          <w:p w14:paraId="61F32415" w14:textId="77777777" w:rsidR="0002502E" w:rsidRPr="00E44733" w:rsidRDefault="0002502E" w:rsidP="00B01DBC">
            <w:pPr>
              <w:spacing w:after="0" w:line="240" w:lineRule="auto"/>
              <w:jc w:val="center"/>
              <w:rPr>
                <w:rFonts w:ascii="Cordia New" w:eastAsia="Times New Roman" w:hAnsi="Cordia New" w:cs="Cordia New"/>
                <w:b/>
                <w:bCs/>
                <w:color w:val="000000"/>
                <w:sz w:val="28"/>
                <w:szCs w:val="28"/>
                <w:lang w:val="en-US"/>
              </w:rPr>
            </w:pPr>
            <w:r w:rsidRPr="00E44733">
              <w:rPr>
                <w:rFonts w:ascii="Cordia New" w:eastAsia="Times New Roman" w:hAnsi="Cordia New" w:cs="Cordia New" w:hint="cs"/>
                <w:b/>
                <w:bCs/>
                <w:color w:val="000000"/>
                <w:sz w:val="28"/>
                <w:szCs w:val="28"/>
                <w:lang w:val="en-US"/>
              </w:rPr>
              <w:t>Description</w:t>
            </w:r>
          </w:p>
        </w:tc>
        <w:tc>
          <w:tcPr>
            <w:tcW w:w="2986" w:type="dxa"/>
            <w:tcBorders>
              <w:top w:val="single" w:sz="8" w:space="0" w:color="auto"/>
              <w:left w:val="nil"/>
              <w:bottom w:val="single" w:sz="8" w:space="0" w:color="auto"/>
              <w:right w:val="single" w:sz="8" w:space="0" w:color="000000"/>
            </w:tcBorders>
            <w:shd w:val="clear" w:color="auto" w:fill="auto"/>
            <w:noWrap/>
            <w:vAlign w:val="bottom"/>
            <w:hideMark/>
          </w:tcPr>
          <w:p w14:paraId="47BC2587" w14:textId="77777777" w:rsidR="0002502E" w:rsidRPr="00E44733" w:rsidRDefault="0002502E" w:rsidP="00B01DBC">
            <w:pPr>
              <w:spacing w:after="0" w:line="240" w:lineRule="auto"/>
              <w:jc w:val="center"/>
              <w:rPr>
                <w:rFonts w:ascii="Cordia New" w:eastAsia="Times New Roman" w:hAnsi="Cordia New" w:cs="Cordia New"/>
                <w:b/>
                <w:bCs/>
                <w:color w:val="000000"/>
                <w:sz w:val="28"/>
                <w:szCs w:val="28"/>
                <w:lang w:val="en-US"/>
              </w:rPr>
            </w:pPr>
            <w:r w:rsidRPr="00E44733">
              <w:rPr>
                <w:rFonts w:ascii="Cordia New" w:eastAsia="Times New Roman" w:hAnsi="Cordia New" w:cs="Cordia New" w:hint="cs"/>
                <w:b/>
                <w:bCs/>
                <w:color w:val="000000"/>
                <w:sz w:val="28"/>
                <w:szCs w:val="28"/>
                <w:lang w:val="en-US"/>
              </w:rPr>
              <w:t>Total</w:t>
            </w:r>
          </w:p>
        </w:tc>
      </w:tr>
      <w:tr w:rsidR="0002502E" w:rsidRPr="00E44733" w14:paraId="409B178D" w14:textId="77777777" w:rsidTr="00B01DBC">
        <w:trPr>
          <w:trHeight w:val="433"/>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1B11DBE" w14:textId="77777777" w:rsidR="0002502E" w:rsidRPr="00E44733" w:rsidRDefault="0002502E" w:rsidP="00B01DBC">
            <w:pPr>
              <w:spacing w:after="0" w:line="240" w:lineRule="auto"/>
              <w:jc w:val="center"/>
              <w:rPr>
                <w:rFonts w:ascii="Cordia New" w:eastAsia="Times New Roman" w:hAnsi="Cordia New" w:cs="Cordia New"/>
                <w:color w:val="000000"/>
                <w:sz w:val="24"/>
                <w:szCs w:val="24"/>
                <w:lang w:val="en-US"/>
              </w:rPr>
            </w:pPr>
            <w:r w:rsidRPr="00E44733">
              <w:rPr>
                <w:rFonts w:ascii="Cordia New" w:eastAsia="Times New Roman" w:hAnsi="Cordia New" w:cs="Cordia New" w:hint="cs"/>
                <w:color w:val="000000"/>
                <w:sz w:val="24"/>
                <w:szCs w:val="24"/>
                <w:lang w:val="en-US"/>
              </w:rPr>
              <w:t>1</w:t>
            </w:r>
          </w:p>
        </w:tc>
        <w:tc>
          <w:tcPr>
            <w:tcW w:w="4785" w:type="dxa"/>
            <w:tcBorders>
              <w:top w:val="nil"/>
              <w:left w:val="nil"/>
              <w:bottom w:val="single" w:sz="4" w:space="0" w:color="auto"/>
              <w:right w:val="single" w:sz="4" w:space="0" w:color="auto"/>
            </w:tcBorders>
            <w:shd w:val="clear" w:color="auto" w:fill="auto"/>
            <w:noWrap/>
            <w:vAlign w:val="bottom"/>
            <w:hideMark/>
          </w:tcPr>
          <w:p w14:paraId="72CEDDCF" w14:textId="268E3436" w:rsidR="0002502E" w:rsidRPr="00C14CDE" w:rsidRDefault="0002502E" w:rsidP="00B01DBC">
            <w:pPr>
              <w:spacing w:after="0" w:line="240" w:lineRule="auto"/>
              <w:rPr>
                <w:rFonts w:ascii="Cordia New" w:eastAsia="Times New Roman" w:hAnsi="Cordia New" w:cs="Cordia New"/>
                <w:color w:val="00B050"/>
                <w:sz w:val="24"/>
                <w:szCs w:val="24"/>
                <w:lang w:val="en-US"/>
              </w:rPr>
            </w:pPr>
            <w:r w:rsidRPr="00C14CDE">
              <w:rPr>
                <w:rFonts w:ascii="Cordia New" w:eastAsia="Times New Roman" w:hAnsi="Cordia New" w:cs="Cordia New"/>
                <w:color w:val="00B050"/>
                <w:sz w:val="24"/>
                <w:szCs w:val="24"/>
                <w:lang w:val="en-US"/>
              </w:rPr>
              <w:t xml:space="preserve"> </w:t>
            </w:r>
            <w:r w:rsidR="00C51610" w:rsidRPr="00C14CDE">
              <w:rPr>
                <w:rFonts w:ascii="Cordia New" w:eastAsia="Times New Roman" w:hAnsi="Cordia New" w:cs="Cordia New"/>
                <w:color w:val="00B050"/>
                <w:sz w:val="24"/>
                <w:szCs w:val="24"/>
                <w:lang w:val="en-US"/>
              </w:rPr>
              <w:t>Architecture and Landscape</w:t>
            </w:r>
          </w:p>
        </w:tc>
        <w:tc>
          <w:tcPr>
            <w:tcW w:w="2986" w:type="dxa"/>
            <w:tcBorders>
              <w:top w:val="nil"/>
              <w:left w:val="nil"/>
              <w:bottom w:val="single" w:sz="4" w:space="0" w:color="auto"/>
              <w:right w:val="single" w:sz="4" w:space="0" w:color="000000"/>
            </w:tcBorders>
            <w:shd w:val="clear" w:color="auto" w:fill="auto"/>
            <w:noWrap/>
            <w:vAlign w:val="bottom"/>
          </w:tcPr>
          <w:p w14:paraId="05203B99" w14:textId="77777777" w:rsidR="0002502E" w:rsidRPr="00E44733" w:rsidRDefault="0002502E" w:rsidP="00B01DBC">
            <w:pPr>
              <w:spacing w:after="0" w:line="240" w:lineRule="auto"/>
              <w:jc w:val="center"/>
              <w:rPr>
                <w:rFonts w:ascii="Cordia New" w:eastAsia="Times New Roman" w:hAnsi="Cordia New" w:cs="Cordia New"/>
                <w:b/>
                <w:bCs/>
                <w:color w:val="000000"/>
                <w:sz w:val="24"/>
                <w:szCs w:val="24"/>
                <w:lang w:val="en-US"/>
              </w:rPr>
            </w:pPr>
          </w:p>
        </w:tc>
      </w:tr>
      <w:tr w:rsidR="0002502E" w:rsidRPr="00E44733" w14:paraId="4A9694D8" w14:textId="77777777" w:rsidTr="00B01DBC">
        <w:trPr>
          <w:trHeight w:val="433"/>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18E35431" w14:textId="77777777" w:rsidR="0002502E" w:rsidRPr="00E44733" w:rsidRDefault="0002502E" w:rsidP="00B01DBC">
            <w:pPr>
              <w:spacing w:after="0" w:line="240" w:lineRule="auto"/>
              <w:jc w:val="center"/>
              <w:rPr>
                <w:rFonts w:ascii="Cordia New" w:eastAsia="Times New Roman" w:hAnsi="Cordia New" w:cs="Cordia New"/>
                <w:color w:val="000000"/>
                <w:sz w:val="24"/>
                <w:szCs w:val="24"/>
                <w:lang w:val="en-US"/>
              </w:rPr>
            </w:pPr>
            <w:r w:rsidRPr="00E44733">
              <w:rPr>
                <w:rFonts w:ascii="Cordia New" w:eastAsia="Times New Roman" w:hAnsi="Cordia New" w:cs="Cordia New" w:hint="cs"/>
                <w:color w:val="000000"/>
                <w:sz w:val="24"/>
                <w:szCs w:val="24"/>
                <w:lang w:val="en-US"/>
              </w:rPr>
              <w:t>2</w:t>
            </w:r>
          </w:p>
        </w:tc>
        <w:tc>
          <w:tcPr>
            <w:tcW w:w="4785" w:type="dxa"/>
            <w:tcBorders>
              <w:top w:val="nil"/>
              <w:left w:val="nil"/>
              <w:bottom w:val="single" w:sz="4" w:space="0" w:color="auto"/>
              <w:right w:val="single" w:sz="4" w:space="0" w:color="auto"/>
            </w:tcBorders>
            <w:shd w:val="clear" w:color="auto" w:fill="auto"/>
            <w:noWrap/>
            <w:vAlign w:val="bottom"/>
            <w:hideMark/>
          </w:tcPr>
          <w:p w14:paraId="642198B7" w14:textId="19F28D8B" w:rsidR="0002502E" w:rsidRPr="00C14CDE" w:rsidRDefault="00C51610" w:rsidP="00B01DBC">
            <w:pPr>
              <w:spacing w:after="0" w:line="240" w:lineRule="auto"/>
              <w:rPr>
                <w:rFonts w:ascii="Cordia New" w:eastAsia="Times New Roman" w:hAnsi="Cordia New" w:cs="Cordia New"/>
                <w:color w:val="00B050"/>
                <w:sz w:val="24"/>
                <w:szCs w:val="24"/>
                <w:lang w:val="en-US"/>
              </w:rPr>
            </w:pPr>
            <w:r w:rsidRPr="00C14CDE">
              <w:rPr>
                <w:rFonts w:ascii="Cordia New" w:eastAsia="Times New Roman" w:hAnsi="Cordia New" w:cs="Cordia New"/>
                <w:color w:val="00B050"/>
                <w:sz w:val="24"/>
                <w:szCs w:val="24"/>
                <w:lang w:val="en-US"/>
              </w:rPr>
              <w:t>Interior Works</w:t>
            </w:r>
          </w:p>
        </w:tc>
        <w:tc>
          <w:tcPr>
            <w:tcW w:w="2986" w:type="dxa"/>
            <w:tcBorders>
              <w:top w:val="nil"/>
              <w:left w:val="nil"/>
              <w:bottom w:val="single" w:sz="4" w:space="0" w:color="auto"/>
              <w:right w:val="single" w:sz="4" w:space="0" w:color="000000"/>
            </w:tcBorders>
            <w:shd w:val="clear" w:color="auto" w:fill="auto"/>
            <w:noWrap/>
            <w:vAlign w:val="bottom"/>
          </w:tcPr>
          <w:p w14:paraId="77EC982B" w14:textId="77777777" w:rsidR="0002502E" w:rsidRPr="00E44733" w:rsidRDefault="0002502E" w:rsidP="00B01DBC">
            <w:pPr>
              <w:spacing w:after="0" w:line="240" w:lineRule="auto"/>
              <w:jc w:val="center"/>
              <w:rPr>
                <w:rFonts w:ascii="Cordia New" w:eastAsia="Times New Roman" w:hAnsi="Cordia New" w:cs="Cordia New"/>
                <w:b/>
                <w:bCs/>
                <w:color w:val="000000"/>
                <w:sz w:val="24"/>
                <w:szCs w:val="24"/>
                <w:lang w:val="en-US"/>
              </w:rPr>
            </w:pPr>
          </w:p>
        </w:tc>
      </w:tr>
      <w:tr w:rsidR="0002502E" w:rsidRPr="00E44733" w14:paraId="52E999D8" w14:textId="77777777" w:rsidTr="00B01DBC">
        <w:trPr>
          <w:trHeight w:val="433"/>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0DD8F99D" w14:textId="18C43E73" w:rsidR="0002502E" w:rsidRPr="00E44733" w:rsidRDefault="00C51610" w:rsidP="00C14CDE">
            <w:pPr>
              <w:spacing w:after="0" w:line="240" w:lineRule="auto"/>
              <w:jc w:val="center"/>
              <w:rPr>
                <w:rFonts w:ascii="Cordia New" w:eastAsia="Times New Roman" w:hAnsi="Cordia New" w:cs="Cordia New"/>
                <w:color w:val="000000"/>
                <w:sz w:val="24"/>
                <w:szCs w:val="24"/>
                <w:lang w:val="en-US"/>
              </w:rPr>
            </w:pPr>
            <w:r>
              <w:rPr>
                <w:rFonts w:ascii="Cordia New" w:eastAsia="Times New Roman" w:hAnsi="Cordia New" w:cs="Cordia New"/>
                <w:color w:val="000000"/>
                <w:sz w:val="24"/>
                <w:szCs w:val="24"/>
                <w:lang w:val="en-US"/>
              </w:rPr>
              <w:t>3</w:t>
            </w:r>
          </w:p>
        </w:tc>
        <w:tc>
          <w:tcPr>
            <w:tcW w:w="4785" w:type="dxa"/>
            <w:tcBorders>
              <w:top w:val="nil"/>
              <w:left w:val="nil"/>
              <w:bottom w:val="single" w:sz="4" w:space="0" w:color="auto"/>
              <w:right w:val="single" w:sz="4" w:space="0" w:color="auto"/>
            </w:tcBorders>
            <w:shd w:val="clear" w:color="auto" w:fill="auto"/>
            <w:noWrap/>
            <w:vAlign w:val="bottom"/>
            <w:hideMark/>
          </w:tcPr>
          <w:p w14:paraId="57ECB907" w14:textId="19E7038E" w:rsidR="0002502E" w:rsidRPr="00C14CDE" w:rsidRDefault="0002502E" w:rsidP="00B01DBC">
            <w:pPr>
              <w:spacing w:after="0" w:line="240" w:lineRule="auto"/>
              <w:rPr>
                <w:rFonts w:ascii="Cordia New" w:eastAsia="Times New Roman" w:hAnsi="Cordia New" w:cs="Cordia New"/>
                <w:color w:val="00B050"/>
                <w:sz w:val="24"/>
                <w:szCs w:val="24"/>
                <w:lang w:val="en-US"/>
              </w:rPr>
            </w:pPr>
            <w:r w:rsidRPr="00C14CDE">
              <w:rPr>
                <w:rFonts w:ascii="Cordia New" w:eastAsia="Times New Roman" w:hAnsi="Cordia New" w:cs="Cordia New"/>
                <w:color w:val="00B050"/>
                <w:sz w:val="24"/>
                <w:szCs w:val="24"/>
                <w:lang w:val="en-US"/>
              </w:rPr>
              <w:t> </w:t>
            </w:r>
            <w:r w:rsidR="00C51610" w:rsidRPr="00C14CDE">
              <w:rPr>
                <w:rFonts w:ascii="Cordia New" w:eastAsia="Times New Roman" w:hAnsi="Cordia New" w:cs="Cordia New"/>
                <w:color w:val="00B050"/>
                <w:sz w:val="24"/>
                <w:szCs w:val="24"/>
                <w:lang w:val="en-US"/>
              </w:rPr>
              <w:t>MEPF</w:t>
            </w:r>
          </w:p>
        </w:tc>
        <w:tc>
          <w:tcPr>
            <w:tcW w:w="2986" w:type="dxa"/>
            <w:tcBorders>
              <w:top w:val="single" w:sz="4" w:space="0" w:color="auto"/>
              <w:left w:val="nil"/>
              <w:bottom w:val="single" w:sz="4" w:space="0" w:color="auto"/>
              <w:right w:val="single" w:sz="4" w:space="0" w:color="000000"/>
            </w:tcBorders>
            <w:shd w:val="clear" w:color="auto" w:fill="auto"/>
            <w:noWrap/>
            <w:vAlign w:val="bottom"/>
          </w:tcPr>
          <w:p w14:paraId="2F8315D7" w14:textId="77777777" w:rsidR="0002502E" w:rsidRPr="00E44733" w:rsidRDefault="0002502E" w:rsidP="00B01DBC">
            <w:pPr>
              <w:spacing w:after="0" w:line="240" w:lineRule="auto"/>
              <w:jc w:val="center"/>
              <w:rPr>
                <w:rFonts w:ascii="Cordia New" w:eastAsia="Times New Roman" w:hAnsi="Cordia New" w:cs="Cordia New"/>
                <w:b/>
                <w:bCs/>
                <w:color w:val="000000"/>
                <w:sz w:val="24"/>
                <w:szCs w:val="24"/>
                <w:lang w:val="en-US"/>
              </w:rPr>
            </w:pPr>
          </w:p>
        </w:tc>
      </w:tr>
      <w:tr w:rsidR="0002502E" w:rsidRPr="00E44733" w14:paraId="32E4EFA8" w14:textId="77777777" w:rsidTr="00B01DBC">
        <w:trPr>
          <w:trHeight w:val="433"/>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66BFCAE8" w14:textId="77777777" w:rsidR="0002502E" w:rsidRPr="00E44733" w:rsidRDefault="0002502E" w:rsidP="00B01DBC">
            <w:pPr>
              <w:spacing w:after="0" w:line="240" w:lineRule="auto"/>
              <w:jc w:val="center"/>
              <w:rPr>
                <w:rFonts w:ascii="Cordia New" w:eastAsia="Times New Roman" w:hAnsi="Cordia New" w:cs="Cordia New"/>
                <w:color w:val="000000"/>
                <w:sz w:val="24"/>
                <w:szCs w:val="24"/>
                <w:lang w:val="en-US"/>
              </w:rPr>
            </w:pPr>
            <w:r w:rsidRPr="00E44733">
              <w:rPr>
                <w:rFonts w:ascii="Cordia New" w:eastAsia="Times New Roman" w:hAnsi="Cordia New" w:cs="Cordia New" w:hint="cs"/>
                <w:color w:val="000000"/>
                <w:sz w:val="24"/>
                <w:szCs w:val="24"/>
                <w:lang w:val="en-US"/>
              </w:rPr>
              <w:t> </w:t>
            </w:r>
          </w:p>
        </w:tc>
        <w:tc>
          <w:tcPr>
            <w:tcW w:w="4785" w:type="dxa"/>
            <w:tcBorders>
              <w:top w:val="nil"/>
              <w:left w:val="nil"/>
              <w:bottom w:val="single" w:sz="4" w:space="0" w:color="auto"/>
              <w:right w:val="single" w:sz="4" w:space="0" w:color="auto"/>
            </w:tcBorders>
            <w:shd w:val="clear" w:color="auto" w:fill="auto"/>
            <w:noWrap/>
            <w:vAlign w:val="bottom"/>
            <w:hideMark/>
          </w:tcPr>
          <w:p w14:paraId="66D82582" w14:textId="77777777" w:rsidR="0002502E" w:rsidRPr="00E44733" w:rsidRDefault="0002502E" w:rsidP="00B01DBC">
            <w:pPr>
              <w:spacing w:after="0" w:line="240" w:lineRule="auto"/>
              <w:jc w:val="center"/>
              <w:rPr>
                <w:rFonts w:ascii="Cordia New" w:eastAsia="Times New Roman" w:hAnsi="Cordia New" w:cs="Cordia New"/>
                <w:b/>
                <w:bCs/>
                <w:color w:val="000000"/>
                <w:sz w:val="24"/>
                <w:szCs w:val="24"/>
                <w:lang w:val="en-US"/>
              </w:rPr>
            </w:pPr>
            <w:r w:rsidRPr="00E44733">
              <w:rPr>
                <w:rFonts w:ascii="Cordia New" w:eastAsia="Times New Roman" w:hAnsi="Cordia New" w:cs="Cordia New" w:hint="cs"/>
                <w:b/>
                <w:bCs/>
                <w:color w:val="000000"/>
                <w:sz w:val="24"/>
                <w:szCs w:val="24"/>
                <w:lang w:val="en-US"/>
              </w:rPr>
              <w:t>Grand Total</w:t>
            </w:r>
            <w:r>
              <w:rPr>
                <w:rFonts w:ascii="Cordia New" w:eastAsia="Times New Roman" w:hAnsi="Cordia New" w:cs="Cordia New"/>
                <w:b/>
                <w:bCs/>
                <w:color w:val="000000"/>
                <w:sz w:val="24"/>
                <w:szCs w:val="24"/>
                <w:lang w:val="en-US"/>
              </w:rPr>
              <w:t xml:space="preserve"> (incl. VAT %)</w:t>
            </w:r>
          </w:p>
        </w:tc>
        <w:tc>
          <w:tcPr>
            <w:tcW w:w="2986" w:type="dxa"/>
            <w:tcBorders>
              <w:top w:val="single" w:sz="4" w:space="0" w:color="auto"/>
              <w:left w:val="nil"/>
              <w:bottom w:val="single" w:sz="4" w:space="0" w:color="auto"/>
              <w:right w:val="single" w:sz="4" w:space="0" w:color="000000"/>
            </w:tcBorders>
            <w:shd w:val="clear" w:color="auto" w:fill="auto"/>
            <w:noWrap/>
            <w:vAlign w:val="bottom"/>
            <w:hideMark/>
          </w:tcPr>
          <w:p w14:paraId="0D23D667" w14:textId="77777777" w:rsidR="0002502E" w:rsidRPr="00E44733" w:rsidRDefault="0002502E" w:rsidP="00B01DBC">
            <w:pPr>
              <w:spacing w:after="0" w:line="240" w:lineRule="auto"/>
              <w:jc w:val="center"/>
              <w:rPr>
                <w:rFonts w:ascii="Cordia New" w:eastAsia="Times New Roman" w:hAnsi="Cordia New" w:cs="Cordia New"/>
                <w:b/>
                <w:bCs/>
                <w:color w:val="000000"/>
                <w:sz w:val="24"/>
                <w:szCs w:val="24"/>
                <w:lang w:val="en-US"/>
              </w:rPr>
            </w:pPr>
            <w:r w:rsidRPr="00E44733">
              <w:rPr>
                <w:rFonts w:ascii="Cordia New" w:eastAsia="Times New Roman" w:hAnsi="Cordia New" w:cs="Cordia New" w:hint="cs"/>
                <w:b/>
                <w:bCs/>
                <w:color w:val="000000"/>
                <w:sz w:val="24"/>
                <w:szCs w:val="24"/>
                <w:lang w:val="en-US"/>
              </w:rPr>
              <w:t xml:space="preserve">                                   </w:t>
            </w:r>
          </w:p>
        </w:tc>
      </w:tr>
    </w:tbl>
    <w:p w14:paraId="13CAC964" w14:textId="77777777" w:rsidR="0002502E" w:rsidRDefault="0002502E" w:rsidP="0002502E">
      <w:pPr>
        <w:spacing w:after="0" w:line="240" w:lineRule="auto"/>
        <w:rPr>
          <w:b/>
          <w:sz w:val="20"/>
          <w:szCs w:val="20"/>
        </w:rPr>
      </w:pPr>
    </w:p>
    <w:p w14:paraId="659CAE22" w14:textId="77777777" w:rsidR="0002502E" w:rsidRDefault="0002502E" w:rsidP="0002502E">
      <w:pPr>
        <w:spacing w:after="0" w:line="240" w:lineRule="auto"/>
        <w:rPr>
          <w:sz w:val="20"/>
          <w:szCs w:val="20"/>
        </w:rPr>
      </w:pPr>
    </w:p>
    <w:p w14:paraId="46D14005" w14:textId="77777777" w:rsidR="0002502E" w:rsidRDefault="0002502E" w:rsidP="0002502E">
      <w:pPr>
        <w:spacing w:after="0" w:line="240" w:lineRule="auto"/>
        <w:rPr>
          <w:b/>
          <w:sz w:val="20"/>
          <w:szCs w:val="20"/>
        </w:rPr>
      </w:pPr>
    </w:p>
    <w:p w14:paraId="6491C858" w14:textId="77777777" w:rsidR="0002502E" w:rsidRDefault="0002502E" w:rsidP="0002502E">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IOM to sign this bid and bind </w:t>
      </w:r>
      <w:sdt>
        <w:sdtPr>
          <w:rPr>
            <w:color w:val="000000"/>
            <w:sz w:val="20"/>
            <w:szCs w:val="20"/>
          </w:rPr>
          <w:id w:val="1629827557"/>
          <w:placeholder>
            <w:docPart w:val="3A568AB2D9D24C9EA14B5D28B9A4514E"/>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Pr="00076073">
        <w:rPr>
          <w:sz w:val="20"/>
          <w:szCs w:val="20"/>
        </w:rPr>
        <w:t>IOM</w:t>
      </w:r>
      <w:r>
        <w:rPr>
          <w:color w:val="808080"/>
          <w:sz w:val="20"/>
          <w:szCs w:val="20"/>
        </w:rPr>
        <w:t xml:space="preserve"> </w:t>
      </w:r>
      <w:r>
        <w:rPr>
          <w:color w:val="000000"/>
          <w:sz w:val="20"/>
          <w:szCs w:val="20"/>
        </w:rPr>
        <w:t xml:space="preserve">accept this bid: </w:t>
      </w:r>
    </w:p>
    <w:p w14:paraId="47BFD194" w14:textId="77777777" w:rsidR="0002502E" w:rsidRDefault="0002502E" w:rsidP="0002502E">
      <w:pPr>
        <w:tabs>
          <w:tab w:val="left" w:pos="990"/>
          <w:tab w:val="left" w:pos="5040"/>
          <w:tab w:val="left" w:pos="5850"/>
        </w:tabs>
        <w:spacing w:after="0" w:line="240" w:lineRule="auto"/>
        <w:rPr>
          <w:color w:val="000000"/>
          <w:sz w:val="20"/>
          <w:szCs w:val="20"/>
        </w:rPr>
      </w:pPr>
    </w:p>
    <w:p w14:paraId="24D7ED0A" w14:textId="77777777" w:rsidR="0002502E" w:rsidRDefault="0002502E" w:rsidP="0002502E">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0AAD5D0C" w14:textId="77777777" w:rsidR="0002502E" w:rsidRDefault="0002502E" w:rsidP="0002502E">
      <w:pPr>
        <w:tabs>
          <w:tab w:val="left" w:pos="720"/>
        </w:tabs>
        <w:spacing w:after="0" w:line="240" w:lineRule="auto"/>
        <w:rPr>
          <w:color w:val="000000"/>
          <w:sz w:val="20"/>
          <w:szCs w:val="20"/>
        </w:rPr>
      </w:pPr>
    </w:p>
    <w:p w14:paraId="37D7429E" w14:textId="77777777" w:rsidR="0002502E" w:rsidRDefault="0002502E" w:rsidP="0002502E">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58237626" w14:textId="77777777" w:rsidR="0002502E" w:rsidRDefault="0002502E" w:rsidP="0002502E">
      <w:pPr>
        <w:spacing w:after="0" w:line="240" w:lineRule="auto"/>
        <w:rPr>
          <w:color w:val="000000"/>
          <w:sz w:val="20"/>
          <w:szCs w:val="20"/>
        </w:rPr>
      </w:pPr>
    </w:p>
    <w:p w14:paraId="637865F8" w14:textId="77777777" w:rsidR="0002502E" w:rsidRDefault="0002502E" w:rsidP="0002502E">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1CECD6F4" w14:textId="77777777" w:rsidR="0002502E" w:rsidRDefault="0002502E" w:rsidP="0002502E">
      <w:pPr>
        <w:spacing w:after="0" w:line="240" w:lineRule="auto"/>
        <w:rPr>
          <w:color w:val="000000"/>
          <w:sz w:val="20"/>
          <w:szCs w:val="20"/>
        </w:rPr>
      </w:pPr>
    </w:p>
    <w:p w14:paraId="44FF0BC8" w14:textId="77777777" w:rsidR="0002502E" w:rsidRDefault="0002502E" w:rsidP="0002502E">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0773D9E4" w14:textId="77777777" w:rsidR="0002502E" w:rsidRDefault="0002502E" w:rsidP="0002502E">
      <w:pPr>
        <w:rPr>
          <w:color w:val="000000"/>
          <w:sz w:val="20"/>
          <w:szCs w:val="20"/>
        </w:rPr>
      </w:pPr>
    </w:p>
    <w:p w14:paraId="027AB854" w14:textId="77777777" w:rsidR="0002502E" w:rsidRDefault="0002502E" w:rsidP="0002502E">
      <w:pPr>
        <w:rPr>
          <w:color w:val="000000"/>
          <w:sz w:val="20"/>
          <w:szCs w:val="20"/>
        </w:rPr>
      </w:pPr>
    </w:p>
    <w:p w14:paraId="0CB0E114" w14:textId="77777777" w:rsidR="0090005C" w:rsidRDefault="0090005C">
      <w:pPr>
        <w:pStyle w:val="Heading2"/>
      </w:pPr>
      <w:bookmarkStart w:id="112" w:name="_heading=h.48pi1tg" w:colFirst="0" w:colLast="0"/>
      <w:bookmarkEnd w:id="112"/>
    </w:p>
    <w:p w14:paraId="2D6C6C94" w14:textId="77777777" w:rsidR="0090005C" w:rsidRDefault="0090005C">
      <w:pPr>
        <w:pStyle w:val="Heading2"/>
      </w:pPr>
    </w:p>
    <w:p w14:paraId="5FAD3ED1" w14:textId="77777777" w:rsidR="0090005C" w:rsidRDefault="0090005C">
      <w:pPr>
        <w:pStyle w:val="Heading2"/>
      </w:pPr>
    </w:p>
    <w:p w14:paraId="388068F5" w14:textId="77777777" w:rsidR="0090005C" w:rsidRDefault="0090005C">
      <w:pPr>
        <w:pStyle w:val="Heading2"/>
      </w:pPr>
    </w:p>
    <w:p w14:paraId="47B9590E" w14:textId="77777777" w:rsidR="0090005C" w:rsidRDefault="0090005C">
      <w:pPr>
        <w:pStyle w:val="Heading2"/>
      </w:pPr>
    </w:p>
    <w:p w14:paraId="3A996955" w14:textId="77777777" w:rsidR="0090005C" w:rsidRDefault="0090005C">
      <w:pPr>
        <w:pStyle w:val="Heading2"/>
      </w:pPr>
    </w:p>
    <w:p w14:paraId="68FA6C6F" w14:textId="77777777" w:rsidR="009549E6" w:rsidRDefault="009549E6">
      <w:pPr>
        <w:pStyle w:val="Heading2"/>
      </w:pPr>
    </w:p>
    <w:p w14:paraId="3E27B01A" w14:textId="77777777" w:rsidR="009549E6" w:rsidRDefault="009549E6">
      <w:pPr>
        <w:pStyle w:val="Heading2"/>
      </w:pPr>
    </w:p>
    <w:p w14:paraId="3A90957F" w14:textId="77777777" w:rsidR="009549E6" w:rsidRDefault="009549E6">
      <w:pPr>
        <w:pStyle w:val="Heading2"/>
      </w:pPr>
    </w:p>
    <w:p w14:paraId="765BAF78" w14:textId="77777777" w:rsidR="009549E6" w:rsidRDefault="009549E6" w:rsidP="009549E6"/>
    <w:p w14:paraId="565D811C" w14:textId="77777777" w:rsidR="009549E6" w:rsidRPr="009549E6" w:rsidRDefault="009549E6" w:rsidP="009023FF"/>
    <w:p w14:paraId="7935D40D" w14:textId="0FD76E0B" w:rsidR="006D2A3E" w:rsidRDefault="008E5A44">
      <w:pPr>
        <w:pStyle w:val="Heading2"/>
      </w:pPr>
      <w:r>
        <w:lastRenderedPageBreak/>
        <w:t xml:space="preserve">FORM I: BID SECURITY </w:t>
      </w:r>
    </w:p>
    <w:p w14:paraId="6276CBD0" w14:textId="77777777" w:rsidR="00351206" w:rsidRDefault="00351206" w:rsidP="00351206">
      <w:pPr>
        <w:pStyle w:val="Heading2"/>
        <w:jc w:val="both"/>
        <w:rPr>
          <w:sz w:val="24"/>
          <w:szCs w:val="24"/>
        </w:rPr>
      </w:pPr>
    </w:p>
    <w:p w14:paraId="0275E646" w14:textId="77777777" w:rsidR="00351206" w:rsidRPr="009023FF" w:rsidRDefault="00351206" w:rsidP="009023FF">
      <w:pPr>
        <w:pStyle w:val="Heading2"/>
        <w:jc w:val="center"/>
        <w:rPr>
          <w:rFonts w:ascii="Arial" w:hAnsi="Arial" w:cs="Arial"/>
          <w:bCs/>
          <w:sz w:val="24"/>
          <w:szCs w:val="24"/>
        </w:rPr>
      </w:pPr>
      <w:r w:rsidRPr="009023FF">
        <w:rPr>
          <w:rFonts w:ascii="Arial" w:hAnsi="Arial" w:cs="Arial"/>
          <w:bCs/>
          <w:sz w:val="24"/>
          <w:szCs w:val="24"/>
        </w:rPr>
        <w:t>Bid Security (Bank Guarantee)</w:t>
      </w:r>
    </w:p>
    <w:p w14:paraId="000FBAA4" w14:textId="77777777" w:rsidR="00351206" w:rsidRDefault="00351206" w:rsidP="00351206">
      <w:pPr>
        <w:rPr>
          <w:rFonts w:ascii="Times New Roman" w:hAnsi="Times New Roman" w:cs="Times New Roman"/>
          <w:sz w:val="24"/>
          <w:szCs w:val="24"/>
        </w:rPr>
      </w:pPr>
    </w:p>
    <w:p w14:paraId="7677C353" w14:textId="77777777" w:rsidR="00351206" w:rsidRDefault="00351206" w:rsidP="00351206">
      <w:pPr>
        <w:rPr>
          <w:szCs w:val="24"/>
        </w:rPr>
      </w:pPr>
      <w:proofErr w:type="gramStart"/>
      <w:r>
        <w:rPr>
          <w:szCs w:val="24"/>
        </w:rPr>
        <w:t>WHEREAS,</w:t>
      </w:r>
      <w:proofErr w:type="gramEnd"/>
      <w:r>
        <w:rPr>
          <w:szCs w:val="24"/>
        </w:rPr>
        <w:t xml:space="preserve"> </w:t>
      </w:r>
      <w:r>
        <w:rPr>
          <w:i/>
          <w:color w:val="0000FF"/>
          <w:szCs w:val="24"/>
        </w:rPr>
        <w:t>[name of Bidder]</w:t>
      </w:r>
      <w:r>
        <w:rPr>
          <w:szCs w:val="24"/>
        </w:rPr>
        <w:t xml:space="preserve"> (hereinafter called “the Bidder”) has submitted its Bid dated </w:t>
      </w:r>
      <w:r>
        <w:rPr>
          <w:i/>
          <w:color w:val="0000FF"/>
          <w:szCs w:val="24"/>
        </w:rPr>
        <w:t>[date]</w:t>
      </w:r>
      <w:r>
        <w:rPr>
          <w:szCs w:val="24"/>
        </w:rPr>
        <w:t xml:space="preserve"> for </w:t>
      </w:r>
      <w:r>
        <w:rPr>
          <w:i/>
          <w:color w:val="0000FF"/>
          <w:szCs w:val="24"/>
        </w:rPr>
        <w:t>[name and number of the solicitation process</w:t>
      </w:r>
      <w:r>
        <w:rPr>
          <w:i/>
          <w:szCs w:val="24"/>
        </w:rPr>
        <w:t>]</w:t>
      </w:r>
      <w:r>
        <w:rPr>
          <w:szCs w:val="24"/>
        </w:rPr>
        <w:t xml:space="preserve"> (hereinafter called “the Bid”).</w:t>
      </w:r>
    </w:p>
    <w:p w14:paraId="6B8D3C42" w14:textId="77777777" w:rsidR="00351206" w:rsidRDefault="00351206" w:rsidP="00351206">
      <w:pPr>
        <w:rPr>
          <w:szCs w:val="24"/>
        </w:rPr>
      </w:pPr>
    </w:p>
    <w:p w14:paraId="505909E4" w14:textId="0955763F" w:rsidR="00351206" w:rsidRDefault="00351206" w:rsidP="00351206">
      <w:pPr>
        <w:rPr>
          <w:szCs w:val="24"/>
        </w:rPr>
      </w:pPr>
      <w:r>
        <w:rPr>
          <w:szCs w:val="24"/>
        </w:rPr>
        <w:t xml:space="preserve">KNOW ALL PEOPLE by these presents that We </w:t>
      </w:r>
      <w:r>
        <w:rPr>
          <w:i/>
          <w:color w:val="0000FF"/>
          <w:szCs w:val="24"/>
        </w:rPr>
        <w:t>[name of Bank]</w:t>
      </w:r>
      <w:r>
        <w:rPr>
          <w:szCs w:val="24"/>
        </w:rPr>
        <w:t xml:space="preserve"> of </w:t>
      </w:r>
      <w:r>
        <w:rPr>
          <w:i/>
          <w:color w:val="0000FF"/>
          <w:szCs w:val="24"/>
        </w:rPr>
        <w:t>[name of country]</w:t>
      </w:r>
      <w:r>
        <w:rPr>
          <w:color w:val="0000FF"/>
          <w:szCs w:val="24"/>
        </w:rPr>
        <w:t xml:space="preserve"> </w:t>
      </w:r>
      <w:r>
        <w:rPr>
          <w:szCs w:val="24"/>
        </w:rPr>
        <w:t xml:space="preserve">having our registered office at </w:t>
      </w:r>
      <w:r>
        <w:rPr>
          <w:i/>
          <w:color w:val="0000FF"/>
          <w:szCs w:val="24"/>
        </w:rPr>
        <w:t>[address]</w:t>
      </w:r>
      <w:r>
        <w:rPr>
          <w:color w:val="0000FF"/>
          <w:szCs w:val="24"/>
        </w:rPr>
        <w:t xml:space="preserve"> </w:t>
      </w:r>
      <w:r>
        <w:rPr>
          <w:szCs w:val="24"/>
        </w:rPr>
        <w:t xml:space="preserve">(hereinafter called “the Bank”) are bound unto name of International Organization for Migration (IOM) (hereinafter called “IOM”) in the sum of </w:t>
      </w:r>
      <w:r>
        <w:rPr>
          <w:i/>
          <w:color w:val="0000FF"/>
          <w:szCs w:val="24"/>
        </w:rPr>
        <w:t>[amount]</w:t>
      </w:r>
      <w:r>
        <w:rPr>
          <w:szCs w:val="24"/>
        </w:rPr>
        <w:t xml:space="preserve"> (the “Guaranteed Amount”) for which payment well and truly to be made to IOM, the Bank binds itself, its successors, and assigns by these presents.</w:t>
      </w:r>
    </w:p>
    <w:p w14:paraId="01D82ED6" w14:textId="39B601F0" w:rsidR="00351206" w:rsidRDefault="00351206" w:rsidP="00351206">
      <w:pPr>
        <w:rPr>
          <w:szCs w:val="24"/>
        </w:rPr>
      </w:pPr>
      <w:r>
        <w:rPr>
          <w:szCs w:val="24"/>
        </w:rPr>
        <w:t xml:space="preserve">SEALED with the Common Seal of the said Bank this </w:t>
      </w:r>
      <w:r>
        <w:rPr>
          <w:i/>
          <w:color w:val="0000FF"/>
          <w:szCs w:val="24"/>
        </w:rPr>
        <w:t>[day]</w:t>
      </w:r>
      <w:r>
        <w:rPr>
          <w:szCs w:val="24"/>
        </w:rPr>
        <w:t xml:space="preserve"> day of </w:t>
      </w:r>
      <w:r>
        <w:rPr>
          <w:i/>
          <w:color w:val="0000FF"/>
          <w:szCs w:val="24"/>
        </w:rPr>
        <w:t>[month]</w:t>
      </w:r>
      <w:r>
        <w:rPr>
          <w:color w:val="0000FF"/>
          <w:szCs w:val="24"/>
        </w:rPr>
        <w:t xml:space="preserve">, </w:t>
      </w:r>
      <w:r>
        <w:rPr>
          <w:i/>
          <w:color w:val="0000FF"/>
          <w:szCs w:val="24"/>
        </w:rPr>
        <w:t>[year]</w:t>
      </w:r>
      <w:r>
        <w:rPr>
          <w:color w:val="0000FF"/>
          <w:szCs w:val="24"/>
        </w:rPr>
        <w:t>.</w:t>
      </w:r>
    </w:p>
    <w:p w14:paraId="7D1B2997" w14:textId="5C267693" w:rsidR="00351206" w:rsidRDefault="00351206" w:rsidP="00351206">
      <w:pPr>
        <w:rPr>
          <w:szCs w:val="24"/>
        </w:rPr>
      </w:pPr>
      <w:r>
        <w:rPr>
          <w:szCs w:val="24"/>
        </w:rPr>
        <w:t>THE CONDITIONS of this obligation are:</w:t>
      </w:r>
    </w:p>
    <w:p w14:paraId="1E878A52" w14:textId="586C1E34" w:rsidR="00351206" w:rsidRDefault="00351206" w:rsidP="00351206">
      <w:pPr>
        <w:tabs>
          <w:tab w:val="left" w:pos="1080"/>
        </w:tabs>
        <w:ind w:left="1080" w:hanging="540"/>
        <w:rPr>
          <w:szCs w:val="24"/>
        </w:rPr>
      </w:pPr>
      <w:r>
        <w:rPr>
          <w:szCs w:val="24"/>
        </w:rPr>
        <w:t>(1)</w:t>
      </w:r>
      <w:r>
        <w:rPr>
          <w:szCs w:val="24"/>
        </w:rPr>
        <w:tab/>
        <w:t>If, after Bid opening, the Bidder withdraws or modifies its Bid during the period of Bid validity specified in the Bid; or</w:t>
      </w:r>
    </w:p>
    <w:p w14:paraId="2A5F0A59" w14:textId="066CC5E1" w:rsidR="00351206" w:rsidRDefault="00351206" w:rsidP="00351206">
      <w:pPr>
        <w:tabs>
          <w:tab w:val="left" w:pos="1080"/>
        </w:tabs>
        <w:ind w:left="1080" w:hanging="540"/>
        <w:rPr>
          <w:b/>
          <w:bCs/>
          <w:szCs w:val="24"/>
        </w:rPr>
      </w:pPr>
      <w:r>
        <w:rPr>
          <w:szCs w:val="24"/>
        </w:rPr>
        <w:t>(2)</w:t>
      </w:r>
      <w:r>
        <w:rPr>
          <w:szCs w:val="24"/>
        </w:rPr>
        <w:tab/>
        <w:t>If the Bidder having been notified of the acceptance of its Bid by IOM, during the period of Bid validity:</w:t>
      </w:r>
    </w:p>
    <w:p w14:paraId="1B1CC06A" w14:textId="77777777" w:rsidR="00351206" w:rsidRDefault="00351206" w:rsidP="00351206">
      <w:pPr>
        <w:tabs>
          <w:tab w:val="left" w:pos="1620"/>
        </w:tabs>
        <w:ind w:left="1620" w:hanging="540"/>
        <w:rPr>
          <w:szCs w:val="24"/>
        </w:rPr>
      </w:pPr>
      <w:r>
        <w:rPr>
          <w:szCs w:val="24"/>
        </w:rPr>
        <w:t>(a)</w:t>
      </w:r>
      <w:r>
        <w:rPr>
          <w:szCs w:val="24"/>
        </w:rPr>
        <w:tab/>
        <w:t>fails, delays, or refuses to execute the Contract in accordance with the solicitation documents, if required; or</w:t>
      </w:r>
    </w:p>
    <w:p w14:paraId="390E724F" w14:textId="77777777" w:rsidR="00351206" w:rsidRDefault="00351206" w:rsidP="00351206">
      <w:pPr>
        <w:tabs>
          <w:tab w:val="left" w:pos="1620"/>
        </w:tabs>
        <w:ind w:left="1620" w:hanging="540"/>
        <w:rPr>
          <w:szCs w:val="24"/>
        </w:rPr>
      </w:pPr>
      <w:r>
        <w:rPr>
          <w:szCs w:val="24"/>
        </w:rPr>
        <w:t>(b)</w:t>
      </w:r>
      <w:r>
        <w:rPr>
          <w:szCs w:val="24"/>
        </w:rPr>
        <w:tab/>
        <w:t>fails, delays, or refuses to furnish to IOM the Performance Security, if applicable, in accordance with the solicitation documents or</w:t>
      </w:r>
    </w:p>
    <w:p w14:paraId="7A440555" w14:textId="77777777" w:rsidR="00351206" w:rsidRDefault="00351206" w:rsidP="00351206">
      <w:pPr>
        <w:tabs>
          <w:tab w:val="left" w:pos="1620"/>
        </w:tabs>
        <w:ind w:left="1080"/>
        <w:rPr>
          <w:szCs w:val="24"/>
        </w:rPr>
      </w:pPr>
      <w:r>
        <w:rPr>
          <w:szCs w:val="24"/>
        </w:rPr>
        <w:t>(c)</w:t>
      </w:r>
      <w:r>
        <w:rPr>
          <w:szCs w:val="24"/>
        </w:rPr>
        <w:tab/>
        <w:t>does not accept the correction of the Bid Price pursuant to Instructions to Bidders in the solicitation document; or</w:t>
      </w:r>
    </w:p>
    <w:p w14:paraId="3404363E" w14:textId="2B3F49AF" w:rsidR="00351206" w:rsidRDefault="00351206" w:rsidP="009023FF">
      <w:pPr>
        <w:tabs>
          <w:tab w:val="left" w:pos="1620"/>
        </w:tabs>
        <w:ind w:left="1080"/>
        <w:rPr>
          <w:szCs w:val="24"/>
        </w:rPr>
      </w:pPr>
      <w:r>
        <w:rPr>
          <w:szCs w:val="24"/>
        </w:rPr>
        <w:t>(d)     fails to comply with any other conditions specified in the solicitation document, prior to signing the Contract,</w:t>
      </w:r>
    </w:p>
    <w:p w14:paraId="20A1C6C9" w14:textId="77777777" w:rsidR="00351206" w:rsidRDefault="00351206" w:rsidP="00351206">
      <w:pPr>
        <w:rPr>
          <w:szCs w:val="24"/>
        </w:rPr>
      </w:pPr>
      <w:r>
        <w:rPr>
          <w:szCs w:val="24"/>
        </w:rPr>
        <w:t xml:space="preserve">we undertake to immediately pay to IOM the amount demanded by IOM, up to the Guaranteed Amount and without any deduction, counterclaim or set-off, upon receipt of its first written demand, without IOM having to substantiate its demand, provided that in its demand IOM will note that the amount claimed by it is due to the occurrence of one or any of the abovementioned conditions, specifying the occurred condition or conditions. We further undertake to indemnify IOM for any cost, loss or liability incurred by IOM </w:t>
      </w:r>
      <w:proofErr w:type="gramStart"/>
      <w:r>
        <w:rPr>
          <w:szCs w:val="24"/>
        </w:rPr>
        <w:t>as a result of</w:t>
      </w:r>
      <w:proofErr w:type="gramEnd"/>
      <w:r>
        <w:rPr>
          <w:szCs w:val="24"/>
        </w:rPr>
        <w:t xml:space="preserve"> our failure to comply with the terms of this Bid Security. The Parties acknowledge and agree that the Bank’s obligations under this Bid Security shall be enforceable without the need to have recourse to any judicial or arbitral proceedings and </w:t>
      </w:r>
      <w:bookmarkStart w:id="113" w:name="_Hlk127530639"/>
      <w:r>
        <w:rPr>
          <w:szCs w:val="24"/>
        </w:rPr>
        <w:t xml:space="preserve">without the need to </w:t>
      </w:r>
      <w:r>
        <w:t>proceed against or enforce any other rights or security or claim payment from any person before claiming under this Bid Security</w:t>
      </w:r>
      <w:r>
        <w:rPr>
          <w:szCs w:val="24"/>
        </w:rPr>
        <w:t xml:space="preserve"> </w:t>
      </w:r>
      <w:bookmarkEnd w:id="113"/>
      <w:r>
        <w:rPr>
          <w:szCs w:val="24"/>
        </w:rPr>
        <w:t>and its obligation to pay IOM shall be fulfilled by the Bank without any objection, opposition or recourse. The Bank and IOM acknowledge and agree that the terms and conditions of the Bid Security shall remain unchanged for the duration of the Bid Security validity period (as defined below).</w:t>
      </w:r>
    </w:p>
    <w:p w14:paraId="7953D3D3" w14:textId="77777777" w:rsidR="00351206" w:rsidRDefault="00351206" w:rsidP="00351206">
      <w:pPr>
        <w:rPr>
          <w:szCs w:val="24"/>
        </w:rPr>
      </w:pPr>
    </w:p>
    <w:p w14:paraId="1FF23872" w14:textId="77777777" w:rsidR="00351206" w:rsidRDefault="00351206" w:rsidP="00351206">
      <w:pPr>
        <w:rPr>
          <w:szCs w:val="24"/>
        </w:rPr>
      </w:pPr>
      <w:r>
        <w:rPr>
          <w:szCs w:val="24"/>
        </w:rPr>
        <w:lastRenderedPageBreak/>
        <w:t xml:space="preserve">This Bid Security will remain in force up to and including the date </w:t>
      </w:r>
      <w:r>
        <w:rPr>
          <w:i/>
          <w:color w:val="0000FF"/>
          <w:szCs w:val="24"/>
        </w:rPr>
        <w:t>[insert the number of days as required according to the Solicitation Documents]</w:t>
      </w:r>
      <w:r>
        <w:rPr>
          <w:szCs w:val="24"/>
        </w:rPr>
        <w:t xml:space="preserve"> after the date of the expiration of the Bid Validity (“Bid Security validity period”), as stated in the solicitation document as it may be extended by IOM, notice of which extension(s) to the Bank is hereby waived. The Bank hereby agrees and acknowledges that its obligations under this Bid Security shall remain valid and enforceable notwithstanding any extension of the Bid Security Validity Period. Any demand in respect of this Bid Security should reach the Bank not later than the above date.</w:t>
      </w:r>
    </w:p>
    <w:p w14:paraId="2A6C2B62" w14:textId="77777777" w:rsidR="00351206" w:rsidRDefault="00351206" w:rsidP="00351206">
      <w:pPr>
        <w:rPr>
          <w:szCs w:val="24"/>
        </w:rPr>
      </w:pPr>
    </w:p>
    <w:p w14:paraId="12C90A66" w14:textId="77777777" w:rsidR="00351206" w:rsidRDefault="00351206" w:rsidP="00351206">
      <w:pPr>
        <w:rPr>
          <w:szCs w:val="24"/>
        </w:rPr>
      </w:pPr>
      <w:r>
        <w:rPr>
          <w:szCs w:val="24"/>
        </w:rPr>
        <w:t>Nothing in or relating to this Bid Security shall be deemed a waiver, express or implied, of any of the privileges and immunities of the International Organization for Migration as an intergovernmental organization.</w:t>
      </w:r>
    </w:p>
    <w:p w14:paraId="45A09C95" w14:textId="77777777" w:rsidR="00351206" w:rsidRDefault="00351206" w:rsidP="00351206">
      <w:pPr>
        <w:rPr>
          <w:szCs w:val="24"/>
        </w:rPr>
      </w:pPr>
    </w:p>
    <w:p w14:paraId="3DA3DC71" w14:textId="77777777" w:rsidR="00351206" w:rsidRDefault="00351206" w:rsidP="00351206">
      <w:pPr>
        <w:tabs>
          <w:tab w:val="left" w:pos="2160"/>
          <w:tab w:val="left" w:pos="2520"/>
          <w:tab w:val="left" w:pos="9000"/>
        </w:tabs>
        <w:rPr>
          <w:szCs w:val="24"/>
        </w:rPr>
      </w:pPr>
      <w:r>
        <w:rPr>
          <w:szCs w:val="24"/>
        </w:rPr>
        <w:t xml:space="preserve">DATE </w:t>
      </w:r>
      <w:r>
        <w:rPr>
          <w:szCs w:val="24"/>
          <w:u w:val="single"/>
        </w:rPr>
        <w:tab/>
      </w:r>
      <w:r>
        <w:rPr>
          <w:szCs w:val="24"/>
        </w:rPr>
        <w:tab/>
        <w:t xml:space="preserve">SIGNATURE OF THE BANK </w:t>
      </w:r>
      <w:r>
        <w:rPr>
          <w:szCs w:val="24"/>
          <w:u w:val="single"/>
        </w:rPr>
        <w:tab/>
      </w:r>
    </w:p>
    <w:p w14:paraId="524CAC7F" w14:textId="77777777" w:rsidR="00351206" w:rsidRDefault="00351206" w:rsidP="00351206">
      <w:pPr>
        <w:rPr>
          <w:szCs w:val="24"/>
        </w:rPr>
      </w:pPr>
    </w:p>
    <w:p w14:paraId="62826EFC" w14:textId="77777777" w:rsidR="00351206" w:rsidRDefault="00351206" w:rsidP="00351206">
      <w:pPr>
        <w:tabs>
          <w:tab w:val="left" w:pos="3600"/>
          <w:tab w:val="left" w:pos="3960"/>
          <w:tab w:val="left" w:pos="9000"/>
        </w:tabs>
        <w:rPr>
          <w:szCs w:val="24"/>
        </w:rPr>
      </w:pPr>
      <w:r>
        <w:rPr>
          <w:szCs w:val="24"/>
        </w:rPr>
        <w:t>NAME AND POSITION OF SIGNATORY _______________________________________</w:t>
      </w:r>
    </w:p>
    <w:p w14:paraId="40E89423" w14:textId="77777777" w:rsidR="00351206" w:rsidRDefault="00351206" w:rsidP="00351206">
      <w:pPr>
        <w:tabs>
          <w:tab w:val="left" w:pos="3600"/>
          <w:tab w:val="left" w:pos="3960"/>
          <w:tab w:val="left" w:pos="9000"/>
        </w:tabs>
        <w:rPr>
          <w:szCs w:val="24"/>
        </w:rPr>
      </w:pPr>
    </w:p>
    <w:p w14:paraId="3587CD58" w14:textId="77777777" w:rsidR="00351206" w:rsidRDefault="00351206" w:rsidP="00351206">
      <w:pPr>
        <w:tabs>
          <w:tab w:val="left" w:pos="3600"/>
          <w:tab w:val="left" w:pos="3960"/>
          <w:tab w:val="left" w:pos="9000"/>
        </w:tabs>
        <w:rPr>
          <w:szCs w:val="24"/>
        </w:rPr>
      </w:pPr>
      <w:r>
        <w:rPr>
          <w:szCs w:val="24"/>
        </w:rPr>
        <w:t xml:space="preserve">WITNESS </w:t>
      </w:r>
      <w:r>
        <w:rPr>
          <w:szCs w:val="24"/>
          <w:u w:val="single"/>
        </w:rPr>
        <w:tab/>
      </w:r>
      <w:r>
        <w:rPr>
          <w:szCs w:val="24"/>
        </w:rPr>
        <w:tab/>
        <w:t>SEAL ______________________________</w:t>
      </w:r>
    </w:p>
    <w:p w14:paraId="35DD7F83" w14:textId="77777777" w:rsidR="00351206" w:rsidRDefault="00351206" w:rsidP="00351206">
      <w:pPr>
        <w:rPr>
          <w:i/>
          <w:color w:val="0000FF"/>
          <w:szCs w:val="24"/>
        </w:rPr>
      </w:pPr>
      <w:r>
        <w:rPr>
          <w:i/>
          <w:color w:val="0000FF"/>
          <w:szCs w:val="24"/>
        </w:rPr>
        <w:t>[signature, name, and address]</w:t>
      </w:r>
    </w:p>
    <w:p w14:paraId="0D719691" w14:textId="77777777" w:rsidR="00351206" w:rsidRDefault="00351206" w:rsidP="00351206">
      <w:pPr>
        <w:rPr>
          <w:szCs w:val="24"/>
        </w:rPr>
      </w:pPr>
    </w:p>
    <w:p w14:paraId="43B73418" w14:textId="77777777" w:rsidR="00351206" w:rsidRPr="00351206" w:rsidRDefault="00351206" w:rsidP="009023FF"/>
    <w:p w14:paraId="6AFAB436" w14:textId="77777777" w:rsidR="006D2A3E" w:rsidRDefault="006D2A3E">
      <w:pPr>
        <w:tabs>
          <w:tab w:val="left" w:pos="990"/>
        </w:tabs>
        <w:spacing w:after="0" w:line="240" w:lineRule="auto"/>
        <w:rPr>
          <w:color w:val="000000"/>
          <w:sz w:val="20"/>
          <w:szCs w:val="20"/>
        </w:rPr>
      </w:pPr>
    </w:p>
    <w:sectPr w:rsidR="006D2A3E">
      <w:headerReference w:type="even" r:id="rId35"/>
      <w:headerReference w:type="default" r:id="rId36"/>
      <w:footerReference w:type="even" r:id="rId37"/>
      <w:headerReference w:type="first" r:id="rId38"/>
      <w:footerReference w:type="first" r:id="rId3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53D3" w14:textId="77777777" w:rsidR="00C23890" w:rsidRDefault="00C23890">
      <w:pPr>
        <w:spacing w:after="0" w:line="240" w:lineRule="auto"/>
      </w:pPr>
      <w:r>
        <w:separator/>
      </w:r>
    </w:p>
  </w:endnote>
  <w:endnote w:type="continuationSeparator" w:id="0">
    <w:p w14:paraId="3E232594" w14:textId="77777777" w:rsidR="00C23890" w:rsidRDefault="00C23890">
      <w:pPr>
        <w:spacing w:after="0" w:line="240" w:lineRule="auto"/>
      </w:pPr>
      <w:r>
        <w:continuationSeparator/>
      </w:r>
    </w:p>
  </w:endnote>
  <w:endnote w:type="continuationNotice" w:id="1">
    <w:p w14:paraId="7E470134" w14:textId="77777777" w:rsidR="00C23890" w:rsidRDefault="00C23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lain Bold">
    <w:altName w:val="Calibri"/>
    <w:panose1 w:val="00000000000000000000"/>
    <w:charset w:val="00"/>
    <w:family w:val="swiss"/>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AD1B" w14:textId="77777777" w:rsidR="00C23890" w:rsidRDefault="00C23890">
      <w:pPr>
        <w:spacing w:after="0" w:line="240" w:lineRule="auto"/>
      </w:pPr>
      <w:r>
        <w:separator/>
      </w:r>
    </w:p>
  </w:footnote>
  <w:footnote w:type="continuationSeparator" w:id="0">
    <w:p w14:paraId="55264A23" w14:textId="77777777" w:rsidR="00C23890" w:rsidRDefault="00C23890">
      <w:pPr>
        <w:spacing w:after="0" w:line="240" w:lineRule="auto"/>
      </w:pPr>
      <w:r>
        <w:continuationSeparator/>
      </w:r>
    </w:p>
  </w:footnote>
  <w:footnote w:type="continuationNotice" w:id="1">
    <w:p w14:paraId="78CE2A89" w14:textId="77777777" w:rsidR="00C23890" w:rsidRDefault="00C23890">
      <w:pPr>
        <w:spacing w:after="0" w:line="240" w:lineRule="auto"/>
      </w:pPr>
    </w:p>
  </w:footnote>
  <w:footnote w:id="2">
    <w:p w14:paraId="7D36B3C8" w14:textId="77777777" w:rsidR="00507BFF" w:rsidRDefault="00507BFF" w:rsidP="00507BFF">
      <w:pPr>
        <w:pStyle w:val="FootnoteText"/>
        <w:tabs>
          <w:tab w:val="left" w:pos="180"/>
        </w:tabs>
        <w:ind w:left="180" w:hanging="180"/>
        <w:jc w:val="both"/>
      </w:pPr>
      <w:r>
        <w:rPr>
          <w:rStyle w:val="FootnoteReference"/>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47F"/>
    <w:multiLevelType w:val="hybridMultilevel"/>
    <w:tmpl w:val="9EBE8F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37A1C23"/>
    <w:multiLevelType w:val="hybridMultilevel"/>
    <w:tmpl w:val="84FE838A"/>
    <w:lvl w:ilvl="0" w:tplc="278457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CE7D23"/>
    <w:multiLevelType w:val="hybridMultilevel"/>
    <w:tmpl w:val="0FD25DFC"/>
    <w:lvl w:ilvl="0" w:tplc="37F89D96">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1"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31"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35"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1D7A36"/>
    <w:multiLevelType w:val="multilevel"/>
    <w:tmpl w:val="694E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DB31964"/>
    <w:multiLevelType w:val="hybridMultilevel"/>
    <w:tmpl w:val="83BC4D18"/>
    <w:lvl w:ilvl="0" w:tplc="107CB40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E5C5D3A"/>
    <w:multiLevelType w:val="hybridMultilevel"/>
    <w:tmpl w:val="2D321C00"/>
    <w:lvl w:ilvl="0" w:tplc="3370A644">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5"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1"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2"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53"/>
  </w:num>
  <w:num w:numId="2" w16cid:durableId="247883019">
    <w:abstractNumId w:val="47"/>
  </w:num>
  <w:num w:numId="3" w16cid:durableId="1405569686">
    <w:abstractNumId w:val="10"/>
  </w:num>
  <w:num w:numId="4" w16cid:durableId="997732580">
    <w:abstractNumId w:val="18"/>
  </w:num>
  <w:num w:numId="5" w16cid:durableId="12730133">
    <w:abstractNumId w:val="14"/>
  </w:num>
  <w:num w:numId="6" w16cid:durableId="1466242508">
    <w:abstractNumId w:val="11"/>
  </w:num>
  <w:num w:numId="7" w16cid:durableId="1683168229">
    <w:abstractNumId w:val="43"/>
  </w:num>
  <w:num w:numId="8" w16cid:durableId="673267691">
    <w:abstractNumId w:val="25"/>
  </w:num>
  <w:num w:numId="9" w16cid:durableId="1276518668">
    <w:abstractNumId w:val="27"/>
  </w:num>
  <w:num w:numId="10" w16cid:durableId="967667398">
    <w:abstractNumId w:val="7"/>
  </w:num>
  <w:num w:numId="11" w16cid:durableId="1371029255">
    <w:abstractNumId w:val="35"/>
  </w:num>
  <w:num w:numId="12" w16cid:durableId="1382288636">
    <w:abstractNumId w:val="20"/>
  </w:num>
  <w:num w:numId="13" w16cid:durableId="1187674935">
    <w:abstractNumId w:val="23"/>
  </w:num>
  <w:num w:numId="14" w16cid:durableId="1889146590">
    <w:abstractNumId w:val="5"/>
  </w:num>
  <w:num w:numId="15" w16cid:durableId="215244174">
    <w:abstractNumId w:val="45"/>
  </w:num>
  <w:num w:numId="16" w16cid:durableId="420104760">
    <w:abstractNumId w:val="33"/>
  </w:num>
  <w:num w:numId="17" w16cid:durableId="2053920953">
    <w:abstractNumId w:val="44"/>
  </w:num>
  <w:num w:numId="18" w16cid:durableId="1319773070">
    <w:abstractNumId w:val="55"/>
  </w:num>
  <w:num w:numId="19" w16cid:durableId="492718355">
    <w:abstractNumId w:val="17"/>
  </w:num>
  <w:num w:numId="20" w16cid:durableId="1652251314">
    <w:abstractNumId w:val="37"/>
  </w:num>
  <w:num w:numId="21" w16cid:durableId="895315360">
    <w:abstractNumId w:val="2"/>
  </w:num>
  <w:num w:numId="22" w16cid:durableId="707149664">
    <w:abstractNumId w:val="52"/>
  </w:num>
  <w:num w:numId="23" w16cid:durableId="888568929">
    <w:abstractNumId w:val="9"/>
  </w:num>
  <w:num w:numId="24" w16cid:durableId="592784276">
    <w:abstractNumId w:val="1"/>
  </w:num>
  <w:num w:numId="25" w16cid:durableId="1824546982">
    <w:abstractNumId w:val="48"/>
  </w:num>
  <w:num w:numId="26" w16cid:durableId="1753309303">
    <w:abstractNumId w:val="34"/>
  </w:num>
  <w:num w:numId="27" w16cid:durableId="1863739528">
    <w:abstractNumId w:val="30"/>
  </w:num>
  <w:num w:numId="28" w16cid:durableId="1780373419">
    <w:abstractNumId w:val="42"/>
  </w:num>
  <w:num w:numId="29" w16cid:durableId="950086461">
    <w:abstractNumId w:val="49"/>
  </w:num>
  <w:num w:numId="30" w16cid:durableId="859784345">
    <w:abstractNumId w:val="50"/>
  </w:num>
  <w:num w:numId="31" w16cid:durableId="931013675">
    <w:abstractNumId w:val="38"/>
  </w:num>
  <w:num w:numId="32" w16cid:durableId="2009820820">
    <w:abstractNumId w:val="6"/>
  </w:num>
  <w:num w:numId="33" w16cid:durableId="1786466221">
    <w:abstractNumId w:val="24"/>
  </w:num>
  <w:num w:numId="34" w16cid:durableId="2059165745">
    <w:abstractNumId w:val="32"/>
  </w:num>
  <w:num w:numId="35" w16cid:durableId="1713384906">
    <w:abstractNumId w:val="22"/>
  </w:num>
  <w:num w:numId="36" w16cid:durableId="397214174">
    <w:abstractNumId w:val="3"/>
  </w:num>
  <w:num w:numId="37" w16cid:durableId="322008425">
    <w:abstractNumId w:val="8"/>
  </w:num>
  <w:num w:numId="38" w16cid:durableId="1963268396">
    <w:abstractNumId w:val="41"/>
  </w:num>
  <w:num w:numId="39" w16cid:durableId="1150827531">
    <w:abstractNumId w:val="13"/>
  </w:num>
  <w:num w:numId="40" w16cid:durableId="777026786">
    <w:abstractNumId w:val="46"/>
  </w:num>
  <w:num w:numId="41" w16cid:durableId="416177823">
    <w:abstractNumId w:val="51"/>
  </w:num>
  <w:num w:numId="42" w16cid:durableId="76384704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3055673">
    <w:abstractNumId w:val="29"/>
  </w:num>
  <w:num w:numId="44" w16cid:durableId="1507209016">
    <w:abstractNumId w:val="28"/>
  </w:num>
  <w:num w:numId="45" w16cid:durableId="1930499914">
    <w:abstractNumId w:val="19"/>
  </w:num>
  <w:num w:numId="46" w16cid:durableId="356781896">
    <w:abstractNumId w:val="16"/>
  </w:num>
  <w:num w:numId="47" w16cid:durableId="1574974472">
    <w:abstractNumId w:val="12"/>
  </w:num>
  <w:num w:numId="48" w16cid:durableId="103425568">
    <w:abstractNumId w:val="31"/>
  </w:num>
  <w:num w:numId="49" w16cid:durableId="1963728293">
    <w:abstractNumId w:val="21"/>
  </w:num>
  <w:num w:numId="50" w16cid:durableId="1297251834">
    <w:abstractNumId w:val="54"/>
  </w:num>
  <w:num w:numId="51" w16cid:durableId="1218056443">
    <w:abstractNumId w:val="36"/>
  </w:num>
  <w:num w:numId="52" w16cid:durableId="1369722375">
    <w:abstractNumId w:val="39"/>
  </w:num>
  <w:num w:numId="53" w16cid:durableId="1181968414">
    <w:abstractNumId w:val="4"/>
  </w:num>
  <w:num w:numId="54" w16cid:durableId="1972204483">
    <w:abstractNumId w:val="0"/>
  </w:num>
  <w:num w:numId="55" w16cid:durableId="13458740">
    <w:abstractNumId w:val="15"/>
  </w:num>
  <w:num w:numId="56" w16cid:durableId="87497293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05FE"/>
    <w:rsid w:val="00014C36"/>
    <w:rsid w:val="0002502E"/>
    <w:rsid w:val="00034E1A"/>
    <w:rsid w:val="00050C96"/>
    <w:rsid w:val="000510DE"/>
    <w:rsid w:val="00052B69"/>
    <w:rsid w:val="000552E2"/>
    <w:rsid w:val="00076073"/>
    <w:rsid w:val="00083FA8"/>
    <w:rsid w:val="0009352A"/>
    <w:rsid w:val="00094489"/>
    <w:rsid w:val="00096CE4"/>
    <w:rsid w:val="00097C02"/>
    <w:rsid w:val="000B5B57"/>
    <w:rsid w:val="000B6E7A"/>
    <w:rsid w:val="000C3D86"/>
    <w:rsid w:val="000C7E38"/>
    <w:rsid w:val="000D3078"/>
    <w:rsid w:val="000E0EC4"/>
    <w:rsid w:val="000E6925"/>
    <w:rsid w:val="000F3075"/>
    <w:rsid w:val="000F5347"/>
    <w:rsid w:val="000F6127"/>
    <w:rsid w:val="00102E5E"/>
    <w:rsid w:val="00107CA2"/>
    <w:rsid w:val="001109F5"/>
    <w:rsid w:val="00113714"/>
    <w:rsid w:val="001148CC"/>
    <w:rsid w:val="001152AE"/>
    <w:rsid w:val="00117B0E"/>
    <w:rsid w:val="00122874"/>
    <w:rsid w:val="00127AED"/>
    <w:rsid w:val="00133DB0"/>
    <w:rsid w:val="001407B1"/>
    <w:rsid w:val="00143625"/>
    <w:rsid w:val="00145CD1"/>
    <w:rsid w:val="00151EA1"/>
    <w:rsid w:val="00152E45"/>
    <w:rsid w:val="00155909"/>
    <w:rsid w:val="00162933"/>
    <w:rsid w:val="0017045B"/>
    <w:rsid w:val="00171DCB"/>
    <w:rsid w:val="00174C30"/>
    <w:rsid w:val="0017652D"/>
    <w:rsid w:val="0019097A"/>
    <w:rsid w:val="00194223"/>
    <w:rsid w:val="00195CCA"/>
    <w:rsid w:val="001A1EFD"/>
    <w:rsid w:val="001A258F"/>
    <w:rsid w:val="001A3C05"/>
    <w:rsid w:val="001A5865"/>
    <w:rsid w:val="001A7003"/>
    <w:rsid w:val="001B3306"/>
    <w:rsid w:val="001B5F02"/>
    <w:rsid w:val="001C1114"/>
    <w:rsid w:val="001C60B0"/>
    <w:rsid w:val="001D1A0B"/>
    <w:rsid w:val="001D231E"/>
    <w:rsid w:val="001E4F26"/>
    <w:rsid w:val="001F6CF7"/>
    <w:rsid w:val="0020349B"/>
    <w:rsid w:val="00205F76"/>
    <w:rsid w:val="00206EFF"/>
    <w:rsid w:val="002209FC"/>
    <w:rsid w:val="0022727C"/>
    <w:rsid w:val="002341C7"/>
    <w:rsid w:val="002404A6"/>
    <w:rsid w:val="00247F28"/>
    <w:rsid w:val="0025452C"/>
    <w:rsid w:val="002573E6"/>
    <w:rsid w:val="00260A72"/>
    <w:rsid w:val="00260CFE"/>
    <w:rsid w:val="002660DA"/>
    <w:rsid w:val="00271265"/>
    <w:rsid w:val="00275417"/>
    <w:rsid w:val="002A48A3"/>
    <w:rsid w:val="002B58CB"/>
    <w:rsid w:val="002C2BB6"/>
    <w:rsid w:val="002C42C8"/>
    <w:rsid w:val="002D0EEB"/>
    <w:rsid w:val="002F0C45"/>
    <w:rsid w:val="002F3BE6"/>
    <w:rsid w:val="002F4F39"/>
    <w:rsid w:val="002F64D4"/>
    <w:rsid w:val="003072E2"/>
    <w:rsid w:val="00311E78"/>
    <w:rsid w:val="003212D4"/>
    <w:rsid w:val="00323740"/>
    <w:rsid w:val="00336ADA"/>
    <w:rsid w:val="0034441D"/>
    <w:rsid w:val="00345EC2"/>
    <w:rsid w:val="0034642B"/>
    <w:rsid w:val="0034772C"/>
    <w:rsid w:val="00351206"/>
    <w:rsid w:val="00355B70"/>
    <w:rsid w:val="00361909"/>
    <w:rsid w:val="00365DCE"/>
    <w:rsid w:val="00366BC7"/>
    <w:rsid w:val="00366BD0"/>
    <w:rsid w:val="003721D7"/>
    <w:rsid w:val="00380B71"/>
    <w:rsid w:val="003821B1"/>
    <w:rsid w:val="003823D9"/>
    <w:rsid w:val="003836F7"/>
    <w:rsid w:val="00393124"/>
    <w:rsid w:val="003C15A2"/>
    <w:rsid w:val="003C19F3"/>
    <w:rsid w:val="003D65F7"/>
    <w:rsid w:val="003D6C83"/>
    <w:rsid w:val="003E2762"/>
    <w:rsid w:val="003E485D"/>
    <w:rsid w:val="003F2ADA"/>
    <w:rsid w:val="003F409E"/>
    <w:rsid w:val="003F66F7"/>
    <w:rsid w:val="00413C39"/>
    <w:rsid w:val="00422280"/>
    <w:rsid w:val="00423D63"/>
    <w:rsid w:val="00427723"/>
    <w:rsid w:val="00427C23"/>
    <w:rsid w:val="00430CAE"/>
    <w:rsid w:val="00436126"/>
    <w:rsid w:val="0044318D"/>
    <w:rsid w:val="004465C8"/>
    <w:rsid w:val="00454F7B"/>
    <w:rsid w:val="0045712C"/>
    <w:rsid w:val="004609F9"/>
    <w:rsid w:val="00461AE2"/>
    <w:rsid w:val="0046615C"/>
    <w:rsid w:val="004710C0"/>
    <w:rsid w:val="0047383B"/>
    <w:rsid w:val="00492F42"/>
    <w:rsid w:val="00494E74"/>
    <w:rsid w:val="00497FA2"/>
    <w:rsid w:val="004A06D9"/>
    <w:rsid w:val="004A105E"/>
    <w:rsid w:val="004A3F94"/>
    <w:rsid w:val="004A486A"/>
    <w:rsid w:val="004A4C4D"/>
    <w:rsid w:val="004A4F7D"/>
    <w:rsid w:val="004A6166"/>
    <w:rsid w:val="004B7F1F"/>
    <w:rsid w:val="004C52A4"/>
    <w:rsid w:val="004C7453"/>
    <w:rsid w:val="004D19FE"/>
    <w:rsid w:val="004E2075"/>
    <w:rsid w:val="004E399F"/>
    <w:rsid w:val="004F41DE"/>
    <w:rsid w:val="004F5352"/>
    <w:rsid w:val="004F7DB1"/>
    <w:rsid w:val="00507BFF"/>
    <w:rsid w:val="005103CF"/>
    <w:rsid w:val="00522613"/>
    <w:rsid w:val="00525572"/>
    <w:rsid w:val="0054037D"/>
    <w:rsid w:val="0054100F"/>
    <w:rsid w:val="005417D4"/>
    <w:rsid w:val="00552701"/>
    <w:rsid w:val="00552F5F"/>
    <w:rsid w:val="00557F49"/>
    <w:rsid w:val="00561000"/>
    <w:rsid w:val="00563689"/>
    <w:rsid w:val="00571CDF"/>
    <w:rsid w:val="00581BB5"/>
    <w:rsid w:val="005A2221"/>
    <w:rsid w:val="005B2F1C"/>
    <w:rsid w:val="005B4051"/>
    <w:rsid w:val="005C4283"/>
    <w:rsid w:val="005C741D"/>
    <w:rsid w:val="005F3C3A"/>
    <w:rsid w:val="005F589D"/>
    <w:rsid w:val="005F6B28"/>
    <w:rsid w:val="00607169"/>
    <w:rsid w:val="00612215"/>
    <w:rsid w:val="00613159"/>
    <w:rsid w:val="00623320"/>
    <w:rsid w:val="00624F40"/>
    <w:rsid w:val="006409A6"/>
    <w:rsid w:val="00642046"/>
    <w:rsid w:val="006514B2"/>
    <w:rsid w:val="006527AB"/>
    <w:rsid w:val="00654F0E"/>
    <w:rsid w:val="006575DA"/>
    <w:rsid w:val="00670BE5"/>
    <w:rsid w:val="0067360A"/>
    <w:rsid w:val="006737ED"/>
    <w:rsid w:val="00676448"/>
    <w:rsid w:val="006776E4"/>
    <w:rsid w:val="00681506"/>
    <w:rsid w:val="00682BE0"/>
    <w:rsid w:val="006A0D77"/>
    <w:rsid w:val="006A1920"/>
    <w:rsid w:val="006B06F2"/>
    <w:rsid w:val="006B22E3"/>
    <w:rsid w:val="006B4D6F"/>
    <w:rsid w:val="006D2A3E"/>
    <w:rsid w:val="006D3B79"/>
    <w:rsid w:val="006D4853"/>
    <w:rsid w:val="006D7D9E"/>
    <w:rsid w:val="006E7AD1"/>
    <w:rsid w:val="006F039D"/>
    <w:rsid w:val="006F3671"/>
    <w:rsid w:val="006F5AD7"/>
    <w:rsid w:val="00702898"/>
    <w:rsid w:val="00705634"/>
    <w:rsid w:val="007172E4"/>
    <w:rsid w:val="00721663"/>
    <w:rsid w:val="007219B5"/>
    <w:rsid w:val="0072453D"/>
    <w:rsid w:val="00727568"/>
    <w:rsid w:val="00737260"/>
    <w:rsid w:val="0074617F"/>
    <w:rsid w:val="00756415"/>
    <w:rsid w:val="00776A53"/>
    <w:rsid w:val="00782CE6"/>
    <w:rsid w:val="007853B0"/>
    <w:rsid w:val="00785C53"/>
    <w:rsid w:val="007930D6"/>
    <w:rsid w:val="007A03F2"/>
    <w:rsid w:val="007A16D3"/>
    <w:rsid w:val="007A3F40"/>
    <w:rsid w:val="007A498F"/>
    <w:rsid w:val="007B1A67"/>
    <w:rsid w:val="007B61A9"/>
    <w:rsid w:val="007C1339"/>
    <w:rsid w:val="007C2915"/>
    <w:rsid w:val="007C2D8B"/>
    <w:rsid w:val="007C5D45"/>
    <w:rsid w:val="007C6C34"/>
    <w:rsid w:val="007C6FB6"/>
    <w:rsid w:val="007D105A"/>
    <w:rsid w:val="007D5F79"/>
    <w:rsid w:val="007E358A"/>
    <w:rsid w:val="007E388C"/>
    <w:rsid w:val="007E6913"/>
    <w:rsid w:val="007F450C"/>
    <w:rsid w:val="008062BC"/>
    <w:rsid w:val="008069F9"/>
    <w:rsid w:val="0081228C"/>
    <w:rsid w:val="00815AE1"/>
    <w:rsid w:val="00827371"/>
    <w:rsid w:val="00837955"/>
    <w:rsid w:val="0084137E"/>
    <w:rsid w:val="0084268F"/>
    <w:rsid w:val="0085296F"/>
    <w:rsid w:val="00861753"/>
    <w:rsid w:val="008931F8"/>
    <w:rsid w:val="0089453D"/>
    <w:rsid w:val="008C62A9"/>
    <w:rsid w:val="008D6C75"/>
    <w:rsid w:val="008E5A44"/>
    <w:rsid w:val="008F15F1"/>
    <w:rsid w:val="008F285F"/>
    <w:rsid w:val="008F633A"/>
    <w:rsid w:val="0090005C"/>
    <w:rsid w:val="009023FF"/>
    <w:rsid w:val="009031BD"/>
    <w:rsid w:val="009203FC"/>
    <w:rsid w:val="00923418"/>
    <w:rsid w:val="0093486D"/>
    <w:rsid w:val="0093521D"/>
    <w:rsid w:val="00936590"/>
    <w:rsid w:val="00941490"/>
    <w:rsid w:val="009520E2"/>
    <w:rsid w:val="009537FC"/>
    <w:rsid w:val="009549E6"/>
    <w:rsid w:val="00955F63"/>
    <w:rsid w:val="00964A8E"/>
    <w:rsid w:val="00973800"/>
    <w:rsid w:val="0098096F"/>
    <w:rsid w:val="0098160B"/>
    <w:rsid w:val="00982A36"/>
    <w:rsid w:val="00983F8C"/>
    <w:rsid w:val="009874C9"/>
    <w:rsid w:val="00994686"/>
    <w:rsid w:val="009A6194"/>
    <w:rsid w:val="009A6D2F"/>
    <w:rsid w:val="009B2764"/>
    <w:rsid w:val="009B4666"/>
    <w:rsid w:val="009B4E2A"/>
    <w:rsid w:val="009C0386"/>
    <w:rsid w:val="009C1536"/>
    <w:rsid w:val="009D7956"/>
    <w:rsid w:val="009E219B"/>
    <w:rsid w:val="009E7C68"/>
    <w:rsid w:val="009F055E"/>
    <w:rsid w:val="009F2176"/>
    <w:rsid w:val="00A0121C"/>
    <w:rsid w:val="00A019B9"/>
    <w:rsid w:val="00A064E5"/>
    <w:rsid w:val="00A07F95"/>
    <w:rsid w:val="00A163FF"/>
    <w:rsid w:val="00A1682B"/>
    <w:rsid w:val="00A23070"/>
    <w:rsid w:val="00A31F9B"/>
    <w:rsid w:val="00A52166"/>
    <w:rsid w:val="00A5639C"/>
    <w:rsid w:val="00A63D49"/>
    <w:rsid w:val="00A665D0"/>
    <w:rsid w:val="00A73D49"/>
    <w:rsid w:val="00A81FBE"/>
    <w:rsid w:val="00A85266"/>
    <w:rsid w:val="00A90E11"/>
    <w:rsid w:val="00A91F53"/>
    <w:rsid w:val="00A92540"/>
    <w:rsid w:val="00A9347E"/>
    <w:rsid w:val="00A938A2"/>
    <w:rsid w:val="00A94440"/>
    <w:rsid w:val="00A96D11"/>
    <w:rsid w:val="00AA7931"/>
    <w:rsid w:val="00AB2142"/>
    <w:rsid w:val="00AB7031"/>
    <w:rsid w:val="00AC143C"/>
    <w:rsid w:val="00AC24D1"/>
    <w:rsid w:val="00AC295F"/>
    <w:rsid w:val="00AC5D17"/>
    <w:rsid w:val="00AC62BF"/>
    <w:rsid w:val="00AD0586"/>
    <w:rsid w:val="00AD295F"/>
    <w:rsid w:val="00AE23D5"/>
    <w:rsid w:val="00AF7899"/>
    <w:rsid w:val="00B07697"/>
    <w:rsid w:val="00B30284"/>
    <w:rsid w:val="00B4141E"/>
    <w:rsid w:val="00B477CB"/>
    <w:rsid w:val="00B5059B"/>
    <w:rsid w:val="00B632CD"/>
    <w:rsid w:val="00B67841"/>
    <w:rsid w:val="00B811B8"/>
    <w:rsid w:val="00B8152C"/>
    <w:rsid w:val="00B85FE5"/>
    <w:rsid w:val="00B96427"/>
    <w:rsid w:val="00BB34E6"/>
    <w:rsid w:val="00BB3F89"/>
    <w:rsid w:val="00BB7DE8"/>
    <w:rsid w:val="00BC46B1"/>
    <w:rsid w:val="00BD2204"/>
    <w:rsid w:val="00BD2DCB"/>
    <w:rsid w:val="00BD65F1"/>
    <w:rsid w:val="00BF22F3"/>
    <w:rsid w:val="00BF36DF"/>
    <w:rsid w:val="00BF65C9"/>
    <w:rsid w:val="00C00CBE"/>
    <w:rsid w:val="00C0432C"/>
    <w:rsid w:val="00C13403"/>
    <w:rsid w:val="00C14CDE"/>
    <w:rsid w:val="00C16426"/>
    <w:rsid w:val="00C16664"/>
    <w:rsid w:val="00C16BE7"/>
    <w:rsid w:val="00C23890"/>
    <w:rsid w:val="00C250CA"/>
    <w:rsid w:val="00C3386E"/>
    <w:rsid w:val="00C51554"/>
    <w:rsid w:val="00C51610"/>
    <w:rsid w:val="00C572C8"/>
    <w:rsid w:val="00C57371"/>
    <w:rsid w:val="00C750D7"/>
    <w:rsid w:val="00C75150"/>
    <w:rsid w:val="00C7737C"/>
    <w:rsid w:val="00C77FC9"/>
    <w:rsid w:val="00C8019E"/>
    <w:rsid w:val="00C831EA"/>
    <w:rsid w:val="00C846FF"/>
    <w:rsid w:val="00C86AED"/>
    <w:rsid w:val="00C91735"/>
    <w:rsid w:val="00C92525"/>
    <w:rsid w:val="00C96F59"/>
    <w:rsid w:val="00CA021B"/>
    <w:rsid w:val="00CB4458"/>
    <w:rsid w:val="00CD1825"/>
    <w:rsid w:val="00CD7279"/>
    <w:rsid w:val="00CE5763"/>
    <w:rsid w:val="00CF0858"/>
    <w:rsid w:val="00CF473E"/>
    <w:rsid w:val="00CF52BA"/>
    <w:rsid w:val="00CF55F5"/>
    <w:rsid w:val="00CF6996"/>
    <w:rsid w:val="00CF6ED9"/>
    <w:rsid w:val="00CF7417"/>
    <w:rsid w:val="00D02D45"/>
    <w:rsid w:val="00D131D8"/>
    <w:rsid w:val="00D13A4E"/>
    <w:rsid w:val="00D15D23"/>
    <w:rsid w:val="00D2228E"/>
    <w:rsid w:val="00D25A56"/>
    <w:rsid w:val="00D279B3"/>
    <w:rsid w:val="00D310B7"/>
    <w:rsid w:val="00D3430E"/>
    <w:rsid w:val="00D3688F"/>
    <w:rsid w:val="00D411E1"/>
    <w:rsid w:val="00D44F1F"/>
    <w:rsid w:val="00D51D06"/>
    <w:rsid w:val="00D71664"/>
    <w:rsid w:val="00D7651A"/>
    <w:rsid w:val="00D87354"/>
    <w:rsid w:val="00D87370"/>
    <w:rsid w:val="00DA4A8B"/>
    <w:rsid w:val="00DA6A26"/>
    <w:rsid w:val="00DB2770"/>
    <w:rsid w:val="00DC0E16"/>
    <w:rsid w:val="00DD530A"/>
    <w:rsid w:val="00E04F82"/>
    <w:rsid w:val="00E115F8"/>
    <w:rsid w:val="00E277B9"/>
    <w:rsid w:val="00E3237B"/>
    <w:rsid w:val="00E408C5"/>
    <w:rsid w:val="00E474F0"/>
    <w:rsid w:val="00E50D52"/>
    <w:rsid w:val="00E613EA"/>
    <w:rsid w:val="00E61F94"/>
    <w:rsid w:val="00E63A79"/>
    <w:rsid w:val="00E64B45"/>
    <w:rsid w:val="00E72649"/>
    <w:rsid w:val="00E7490E"/>
    <w:rsid w:val="00E81F30"/>
    <w:rsid w:val="00E8497B"/>
    <w:rsid w:val="00E84AC3"/>
    <w:rsid w:val="00E86BA3"/>
    <w:rsid w:val="00E87D6E"/>
    <w:rsid w:val="00E92D48"/>
    <w:rsid w:val="00EA0324"/>
    <w:rsid w:val="00EA377F"/>
    <w:rsid w:val="00EB4A4D"/>
    <w:rsid w:val="00EB7331"/>
    <w:rsid w:val="00EC13EA"/>
    <w:rsid w:val="00ED12C3"/>
    <w:rsid w:val="00ED76CC"/>
    <w:rsid w:val="00EE61E8"/>
    <w:rsid w:val="00EF07C4"/>
    <w:rsid w:val="00EF742A"/>
    <w:rsid w:val="00F07039"/>
    <w:rsid w:val="00F11666"/>
    <w:rsid w:val="00F21E83"/>
    <w:rsid w:val="00F23163"/>
    <w:rsid w:val="00F27D67"/>
    <w:rsid w:val="00F327B4"/>
    <w:rsid w:val="00F47C94"/>
    <w:rsid w:val="00F53DB9"/>
    <w:rsid w:val="00F54A54"/>
    <w:rsid w:val="00F70EAA"/>
    <w:rsid w:val="00F75DF6"/>
    <w:rsid w:val="00F81657"/>
    <w:rsid w:val="00F828A9"/>
    <w:rsid w:val="00F83BB0"/>
    <w:rsid w:val="00F87AA2"/>
    <w:rsid w:val="00F92417"/>
    <w:rsid w:val="00FA0641"/>
    <w:rsid w:val="00FA5D50"/>
    <w:rsid w:val="00FB1212"/>
    <w:rsid w:val="00FB1366"/>
    <w:rsid w:val="00FC057C"/>
    <w:rsid w:val="00FC4FA2"/>
    <w:rsid w:val="00FD11D3"/>
    <w:rsid w:val="00FE0F2A"/>
    <w:rsid w:val="00FE5963"/>
    <w:rsid w:val="00FF2B95"/>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2"/>
      </w:numPr>
      <w:spacing w:after="120" w:line="240" w:lineRule="auto"/>
      <w:outlineLvl w:val="2"/>
    </w:pPr>
    <w:rPr>
      <w:rFonts w:cstheme="minorHAnsi"/>
      <w:b/>
      <w:sz w:val="20"/>
      <w:szCs w:val="20"/>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4F7DB1"/>
    <w:rPr>
      <w:color w:val="605E5C"/>
      <w:shd w:val="clear" w:color="auto" w:fill="E1DFDD"/>
    </w:rPr>
  </w:style>
  <w:style w:type="paragraph" w:styleId="BodyTextIndent3">
    <w:name w:val="Body Text Indent 3"/>
    <w:basedOn w:val="Normal"/>
    <w:link w:val="BodyTextIndent3Char"/>
    <w:unhideWhenUsed/>
    <w:rsid w:val="000510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10DE"/>
    <w:rPr>
      <w:sz w:val="16"/>
      <w:szCs w:val="16"/>
    </w:rPr>
  </w:style>
  <w:style w:type="character" w:styleId="LineNumber">
    <w:name w:val="line number"/>
    <w:basedOn w:val="DefaultParagraphFont"/>
    <w:rsid w:val="000510DE"/>
  </w:style>
  <w:style w:type="character" w:styleId="PageNumber">
    <w:name w:val="page number"/>
    <w:basedOn w:val="DefaultParagraphFont"/>
    <w:rsid w:val="000510DE"/>
  </w:style>
  <w:style w:type="paragraph" w:styleId="EndnoteText">
    <w:name w:val="endnote text"/>
    <w:basedOn w:val="Normal"/>
    <w:link w:val="EndnoteTextChar"/>
    <w:semiHidden/>
    <w:rsid w:val="000510D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0510DE"/>
    <w:rPr>
      <w:rFonts w:ascii="Times New Roman" w:eastAsia="Times New Roman" w:hAnsi="Times New Roman" w:cs="Times New Roman"/>
      <w:sz w:val="20"/>
      <w:szCs w:val="20"/>
      <w:lang w:val="en-US"/>
    </w:rPr>
  </w:style>
  <w:style w:type="character" w:styleId="EndnoteReference">
    <w:name w:val="endnote reference"/>
    <w:semiHidden/>
    <w:rsid w:val="000510DE"/>
    <w:rPr>
      <w:vertAlign w:val="superscript"/>
    </w:rPr>
  </w:style>
  <w:style w:type="paragraph" w:styleId="BodyTextIndent">
    <w:name w:val="Body Text Indent"/>
    <w:basedOn w:val="Normal"/>
    <w:link w:val="BodyTextIndentChar"/>
    <w:rsid w:val="000510DE"/>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510DE"/>
    <w:rPr>
      <w:rFonts w:ascii="Times New Roman" w:eastAsia="Times New Roman" w:hAnsi="Times New Roman" w:cs="Times New Roman"/>
      <w:sz w:val="20"/>
      <w:szCs w:val="20"/>
      <w:lang w:val="en-US"/>
    </w:rPr>
  </w:style>
  <w:style w:type="paragraph" w:styleId="BodyText2">
    <w:name w:val="Body Text 2"/>
    <w:basedOn w:val="Normal"/>
    <w:link w:val="BodyText2Char"/>
    <w:rsid w:val="000510DE"/>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0510DE"/>
    <w:rPr>
      <w:rFonts w:ascii="Times New Roman" w:eastAsia="Times New Roman" w:hAnsi="Times New Roman" w:cs="Times New Roman"/>
      <w:szCs w:val="20"/>
      <w:lang w:val="en-US"/>
    </w:rPr>
  </w:style>
  <w:style w:type="paragraph" w:styleId="E-mailSignature">
    <w:name w:val="E-mail Signature"/>
    <w:basedOn w:val="Normal"/>
    <w:link w:val="E-mailSignatureChar"/>
    <w:rsid w:val="000510DE"/>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0510DE"/>
    <w:rPr>
      <w:rFonts w:ascii="Times New Roman" w:eastAsia="Times New Roman" w:hAnsi="Times New Roman" w:cs="Times New Roman"/>
      <w:sz w:val="24"/>
      <w:szCs w:val="24"/>
      <w:lang w:val="en-US"/>
    </w:rPr>
  </w:style>
  <w:style w:type="numbering" w:customStyle="1" w:styleId="Style1">
    <w:name w:val="Style1"/>
    <w:rsid w:val="000510DE"/>
    <w:pPr>
      <w:numPr>
        <w:numId w:val="27"/>
      </w:numPr>
    </w:pPr>
  </w:style>
  <w:style w:type="character" w:styleId="Strong">
    <w:name w:val="Strong"/>
    <w:qFormat/>
    <w:rsid w:val="000510DE"/>
    <w:rPr>
      <w:b/>
      <w:bCs/>
    </w:rPr>
  </w:style>
  <w:style w:type="character" w:customStyle="1" w:styleId="Heading6Char">
    <w:name w:val="Heading 6 Char"/>
    <w:link w:val="Heading6"/>
    <w:rsid w:val="000510DE"/>
    <w:rPr>
      <w:b/>
      <w:sz w:val="20"/>
      <w:szCs w:val="20"/>
    </w:rPr>
  </w:style>
  <w:style w:type="paragraph" w:styleId="NoSpacing">
    <w:name w:val="No Spacing"/>
    <w:uiPriority w:val="1"/>
    <w:qFormat/>
    <w:rsid w:val="000510DE"/>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0510DE"/>
    <w:pPr>
      <w:numPr>
        <w:numId w:val="41"/>
      </w:numPr>
      <w:tabs>
        <w:tab w:val="left" w:pos="567"/>
      </w:tabs>
      <w:spacing w:after="0" w:line="23" w:lineRule="atLeast"/>
      <w:ind w:left="567" w:hanging="567"/>
      <w:contextualSpacing w:val="0"/>
      <w:jc w:val="both"/>
    </w:pPr>
    <w:rPr>
      <w:rFonts w:asciiTheme="minorHAnsi" w:eastAsia="Times New Roman" w:hAnsiTheme="minorHAnsi" w:cstheme="minorHAnsi"/>
      <w:b/>
      <w:bCs/>
      <w:color w:val="000000" w:themeColor="text1"/>
      <w:lang w:val="en-US"/>
    </w:rPr>
  </w:style>
  <w:style w:type="paragraph" w:customStyle="1" w:styleId="MatrixLevel02-1">
    <w:name w:val="Matrix Level 02-1"/>
    <w:basedOn w:val="Normal"/>
    <w:rsid w:val="000510DE"/>
    <w:pPr>
      <w:numPr>
        <w:numId w:val="42"/>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0510DE"/>
    <w:pPr>
      <w:numPr>
        <w:ilvl w:val="1"/>
        <w:numId w:val="42"/>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0510DE"/>
    <w:pPr>
      <w:numPr>
        <w:ilvl w:val="2"/>
        <w:numId w:val="42"/>
      </w:numPr>
      <w:spacing w:after="240" w:line="360" w:lineRule="auto"/>
      <w:jc w:val="both"/>
    </w:pPr>
    <w:rPr>
      <w:lang w:val="en-PH" w:eastAsia="en-PH"/>
    </w:rPr>
  </w:style>
  <w:style w:type="paragraph" w:customStyle="1" w:styleId="MatrixLevel02-4">
    <w:name w:val="Matrix Level 02-4"/>
    <w:basedOn w:val="Normal"/>
    <w:rsid w:val="000510DE"/>
    <w:pPr>
      <w:numPr>
        <w:ilvl w:val="3"/>
        <w:numId w:val="42"/>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0510DE"/>
    <w:pPr>
      <w:numPr>
        <w:ilvl w:val="4"/>
        <w:numId w:val="42"/>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0510DE"/>
    <w:pPr>
      <w:numPr>
        <w:ilvl w:val="5"/>
        <w:numId w:val="42"/>
      </w:numPr>
      <w:tabs>
        <w:tab w:val="num" w:pos="4680"/>
      </w:tabs>
      <w:spacing w:after="240" w:line="240" w:lineRule="auto"/>
      <w:jc w:val="both"/>
    </w:pPr>
    <w:rPr>
      <w:rFonts w:ascii="Times New Roman" w:hAnsi="Times New Roman"/>
      <w:sz w:val="24"/>
      <w:lang w:val="en-PH" w:eastAsia="en-PH"/>
    </w:rPr>
  </w:style>
  <w:style w:type="character" w:customStyle="1" w:styleId="SpecialFundingCC">
    <w:name w:val="Special Funding CC"/>
    <w:basedOn w:val="DefaultParagraphFont"/>
    <w:uiPriority w:val="1"/>
    <w:qFormat/>
    <w:rsid w:val="000510DE"/>
    <w:rPr>
      <w:rFonts w:ascii="Calibri" w:hAnsi="Calibri"/>
      <w:b/>
      <w:sz w:val="24"/>
      <w:u w:val="single"/>
    </w:rPr>
  </w:style>
  <w:style w:type="character" w:customStyle="1" w:styleId="Style3">
    <w:name w:val="Style3"/>
    <w:basedOn w:val="DefaultParagraphFont"/>
    <w:uiPriority w:val="1"/>
    <w:rsid w:val="000510DE"/>
    <w:rPr>
      <w:rFonts w:ascii="Calibri" w:hAnsi="Calibri" w:hint="default"/>
      <w:b/>
      <w:bCs w:val="0"/>
      <w:sz w:val="22"/>
    </w:rPr>
  </w:style>
  <w:style w:type="character" w:customStyle="1" w:styleId="normaltextrun">
    <w:name w:val="normaltextrun"/>
    <w:basedOn w:val="DefaultParagraphFont"/>
    <w:rsid w:val="000510DE"/>
  </w:style>
  <w:style w:type="character" w:customStyle="1" w:styleId="Style2">
    <w:name w:val="Style2"/>
    <w:basedOn w:val="DefaultParagraphFont"/>
    <w:uiPriority w:val="1"/>
    <w:rsid w:val="000510DE"/>
    <w:rPr>
      <w:rFonts w:ascii="Calibri" w:hAnsi="Calibri"/>
      <w:sz w:val="16"/>
    </w:rPr>
  </w:style>
  <w:style w:type="character" w:styleId="SmartLink">
    <w:name w:val="Smart Link"/>
    <w:basedOn w:val="DefaultParagraphFont"/>
    <w:uiPriority w:val="99"/>
    <w:semiHidden/>
    <w:unhideWhenUsed/>
    <w:rsid w:val="0052261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818">
      <w:bodyDiv w:val="1"/>
      <w:marLeft w:val="0"/>
      <w:marRight w:val="0"/>
      <w:marTop w:val="0"/>
      <w:marBottom w:val="0"/>
      <w:divBdr>
        <w:top w:val="none" w:sz="0" w:space="0" w:color="auto"/>
        <w:left w:val="none" w:sz="0" w:space="0" w:color="auto"/>
        <w:bottom w:val="none" w:sz="0" w:space="0" w:color="auto"/>
        <w:right w:val="none" w:sz="0" w:space="0" w:color="auto"/>
      </w:divBdr>
    </w:div>
    <w:div w:id="45564996">
      <w:bodyDiv w:val="1"/>
      <w:marLeft w:val="0"/>
      <w:marRight w:val="0"/>
      <w:marTop w:val="0"/>
      <w:marBottom w:val="0"/>
      <w:divBdr>
        <w:top w:val="none" w:sz="0" w:space="0" w:color="auto"/>
        <w:left w:val="none" w:sz="0" w:space="0" w:color="auto"/>
        <w:bottom w:val="none" w:sz="0" w:space="0" w:color="auto"/>
        <w:right w:val="none" w:sz="0" w:space="0" w:color="auto"/>
      </w:divBdr>
    </w:div>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371156764">
      <w:bodyDiv w:val="1"/>
      <w:marLeft w:val="0"/>
      <w:marRight w:val="0"/>
      <w:marTop w:val="0"/>
      <w:marBottom w:val="0"/>
      <w:divBdr>
        <w:top w:val="none" w:sz="0" w:space="0" w:color="auto"/>
        <w:left w:val="none" w:sz="0" w:space="0" w:color="auto"/>
        <w:bottom w:val="none" w:sz="0" w:space="0" w:color="auto"/>
        <w:right w:val="none" w:sz="0" w:space="0" w:color="auto"/>
      </w:divBdr>
    </w:div>
    <w:div w:id="548734070">
      <w:bodyDiv w:val="1"/>
      <w:marLeft w:val="0"/>
      <w:marRight w:val="0"/>
      <w:marTop w:val="0"/>
      <w:marBottom w:val="0"/>
      <w:divBdr>
        <w:top w:val="none" w:sz="0" w:space="0" w:color="auto"/>
        <w:left w:val="none" w:sz="0" w:space="0" w:color="auto"/>
        <w:bottom w:val="none" w:sz="0" w:space="0" w:color="auto"/>
        <w:right w:val="none" w:sz="0" w:space="0" w:color="auto"/>
      </w:divBdr>
    </w:div>
    <w:div w:id="672802448">
      <w:bodyDiv w:val="1"/>
      <w:marLeft w:val="0"/>
      <w:marRight w:val="0"/>
      <w:marTop w:val="0"/>
      <w:marBottom w:val="0"/>
      <w:divBdr>
        <w:top w:val="none" w:sz="0" w:space="0" w:color="auto"/>
        <w:left w:val="none" w:sz="0" w:space="0" w:color="auto"/>
        <w:bottom w:val="none" w:sz="0" w:space="0" w:color="auto"/>
        <w:right w:val="none" w:sz="0" w:space="0" w:color="auto"/>
      </w:divBdr>
    </w:div>
    <w:div w:id="1001351148">
      <w:bodyDiv w:val="1"/>
      <w:marLeft w:val="0"/>
      <w:marRight w:val="0"/>
      <w:marTop w:val="0"/>
      <w:marBottom w:val="0"/>
      <w:divBdr>
        <w:top w:val="none" w:sz="0" w:space="0" w:color="auto"/>
        <w:left w:val="none" w:sz="0" w:space="0" w:color="auto"/>
        <w:bottom w:val="none" w:sz="0" w:space="0" w:color="auto"/>
        <w:right w:val="none" w:sz="0" w:space="0" w:color="auto"/>
      </w:divBdr>
    </w:div>
    <w:div w:id="1170295535">
      <w:bodyDiv w:val="1"/>
      <w:marLeft w:val="0"/>
      <w:marRight w:val="0"/>
      <w:marTop w:val="0"/>
      <w:marBottom w:val="0"/>
      <w:divBdr>
        <w:top w:val="none" w:sz="0" w:space="0" w:color="auto"/>
        <w:left w:val="none" w:sz="0" w:space="0" w:color="auto"/>
        <w:bottom w:val="none" w:sz="0" w:space="0" w:color="auto"/>
        <w:right w:val="none" w:sz="0" w:space="0" w:color="auto"/>
      </w:divBdr>
    </w:div>
    <w:div w:id="1187870030">
      <w:bodyDiv w:val="1"/>
      <w:marLeft w:val="0"/>
      <w:marRight w:val="0"/>
      <w:marTop w:val="0"/>
      <w:marBottom w:val="0"/>
      <w:divBdr>
        <w:top w:val="none" w:sz="0" w:space="0" w:color="auto"/>
        <w:left w:val="none" w:sz="0" w:space="0" w:color="auto"/>
        <w:bottom w:val="none" w:sz="0" w:space="0" w:color="auto"/>
        <w:right w:val="none" w:sz="0" w:space="0" w:color="auto"/>
      </w:divBdr>
    </w:div>
    <w:div w:id="1498615254">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1.xml"/><Relationship Id="rId39" Type="http://schemas.openxmlformats.org/officeDocument/2006/relationships/footer" Target="footer4.xml"/><Relationship Id="rId21" Type="http://schemas.openxmlformats.org/officeDocument/2006/relationships/hyperlink" Target="https://vietnam.iom.int/en/do-business-us-procurement" TargetMode="External"/><Relationship Id="rId34" Type="http://schemas.openxmlformats.org/officeDocument/2006/relationships/hyperlink" Target="mailto:iomvietnamtenders@iom.int"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iomvietnamscu@iom.int" TargetMode="External"/><Relationship Id="rId29" Type="http://schemas.openxmlformats.org/officeDocument/2006/relationships/footer" Target="footer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omvietnamtenders@iom.int" TargetMode="External"/><Relationship Id="rId32" Type="http://schemas.openxmlformats.org/officeDocument/2006/relationships/image" Target="media/image3.pn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yperlink" Target="https://www.ungm.org/Public/Notice"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yperlink" Target="https://iomint-my.sharepoint.com/:x:/g/personal/fblanco_iom_int/ETstXimak-tCg3DIODWoYIoBdkyyycKw31LEsFMhyOpUUw?e=jZ6Rg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yperlink" Target="https://www.iom.int/procurement-opportunities" TargetMode="External"/><Relationship Id="rId27" Type="http://schemas.openxmlformats.org/officeDocument/2006/relationships/footer" Target="footer1.xml"/><Relationship Id="rId30" Type="http://schemas.openxmlformats.org/officeDocument/2006/relationships/hyperlink" Target="https://www.ungm.org/Public/CodeOfConduct"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s://iomint-my.sharepoint.com/:f:/g/personal/fblanco_iom_int/El1YrFh3fX9DtpJZWQhVtBMB5eDW_Md7HPQIGvR2aQcWJw?e=ZLvHWd" TargetMode="External"/><Relationship Id="rId33" Type="http://schemas.openxmlformats.org/officeDocument/2006/relationships/image" Target="media/image4.png"/><Relationship Id="rId38"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97D79613E09341789D5565F176B693DE"/>
        <w:category>
          <w:name w:val="General"/>
          <w:gallery w:val="placeholder"/>
        </w:category>
        <w:types>
          <w:type w:val="bbPlcHdr"/>
        </w:types>
        <w:behaviors>
          <w:behavior w:val="content"/>
        </w:behaviors>
        <w:guid w:val="{6E837A91-1F63-4A6E-82F8-F7C99B520B76}"/>
      </w:docPartPr>
      <w:docPartBody>
        <w:p w:rsidR="00295A86" w:rsidRDefault="008069F9" w:rsidP="008069F9">
          <w:pPr>
            <w:pStyle w:val="97D79613E09341789D5565F176B693DE5"/>
          </w:pPr>
          <w:r w:rsidRPr="00697ECE">
            <w:rPr>
              <w:rStyle w:val="PlaceholderText"/>
            </w:rPr>
            <w:t>Click or tap here to enter text.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404CF63162414A0799450FF06BED35C1"/>
        <w:category>
          <w:name w:val="General"/>
          <w:gallery w:val="placeholder"/>
        </w:category>
        <w:types>
          <w:type w:val="bbPlcHdr"/>
        </w:types>
        <w:behaviors>
          <w:behavior w:val="content"/>
        </w:behaviors>
        <w:guid w:val="{BACDC31E-9705-47DF-82B2-5AD0CB422333}"/>
      </w:docPartPr>
      <w:docPartBody>
        <w:p w:rsidR="0036336B" w:rsidRDefault="0036336B" w:rsidP="0036336B">
          <w:pPr>
            <w:pStyle w:val="404CF63162414A0799450FF06BED35C1"/>
          </w:pPr>
          <w:r w:rsidRPr="0048490F">
            <w:rPr>
              <w:rStyle w:val="PlaceholderText"/>
            </w:rPr>
            <w:t>Click or tap here to enter text.</w:t>
          </w:r>
        </w:p>
      </w:docPartBody>
    </w:docPart>
    <w:docPart>
      <w:docPartPr>
        <w:name w:val="1AF63A07752E4F7C8A435F1864CC9966"/>
        <w:category>
          <w:name w:val="General"/>
          <w:gallery w:val="placeholder"/>
        </w:category>
        <w:types>
          <w:type w:val="bbPlcHdr"/>
        </w:types>
        <w:behaviors>
          <w:behavior w:val="content"/>
        </w:behaviors>
        <w:guid w:val="{981AFBD3-1A15-4FF0-8D66-269CCAF1B49D}"/>
      </w:docPartPr>
      <w:docPartBody>
        <w:p w:rsidR="0036336B" w:rsidRDefault="0036336B" w:rsidP="0036336B">
          <w:pPr>
            <w:pStyle w:val="1AF63A07752E4F7C8A435F1864CC9966"/>
          </w:pPr>
          <w:r w:rsidRPr="00697ECE">
            <w:rPr>
              <w:rStyle w:val="PlaceholderText"/>
            </w:rPr>
            <w:t>Click or tap here to enter text.</w:t>
          </w:r>
        </w:p>
      </w:docPartBody>
    </w:docPart>
    <w:docPart>
      <w:docPartPr>
        <w:name w:val="91D4B57DA2E64E85BF73F25F19AEF970"/>
        <w:category>
          <w:name w:val="General"/>
          <w:gallery w:val="placeholder"/>
        </w:category>
        <w:types>
          <w:type w:val="bbPlcHdr"/>
        </w:types>
        <w:behaviors>
          <w:behavior w:val="content"/>
        </w:behaviors>
        <w:guid w:val="{D134A816-2554-40A8-808D-26C881C21507}"/>
      </w:docPartPr>
      <w:docPartBody>
        <w:p w:rsidR="0036336B" w:rsidRDefault="0036336B" w:rsidP="0036336B">
          <w:pPr>
            <w:pStyle w:val="91D4B57DA2E64E85BF73F25F19AEF970"/>
          </w:pPr>
          <w:r w:rsidRPr="00697ECE">
            <w:rPr>
              <w:rStyle w:val="PlaceholderText"/>
            </w:rPr>
            <w:t>Click or tap here to enter text.</w:t>
          </w:r>
        </w:p>
      </w:docPartBody>
    </w:docPart>
    <w:docPart>
      <w:docPartPr>
        <w:name w:val="255E67D324E945C4BFFC750E9877E398"/>
        <w:category>
          <w:name w:val="General"/>
          <w:gallery w:val="placeholder"/>
        </w:category>
        <w:types>
          <w:type w:val="bbPlcHdr"/>
        </w:types>
        <w:behaviors>
          <w:behavior w:val="content"/>
        </w:behaviors>
        <w:guid w:val="{3D3057D0-0DC7-40A3-81B5-75AC2CC65177}"/>
      </w:docPartPr>
      <w:docPartBody>
        <w:p w:rsidR="0036336B" w:rsidRDefault="0036336B" w:rsidP="0036336B">
          <w:pPr>
            <w:pStyle w:val="255E67D324E945C4BFFC750E9877E398"/>
          </w:pPr>
          <w:r w:rsidRPr="00697ECE">
            <w:rPr>
              <w:rStyle w:val="PlaceholderText"/>
            </w:rPr>
            <w:t>Click or tap here to enter text.</w:t>
          </w:r>
        </w:p>
      </w:docPartBody>
    </w:docPart>
    <w:docPart>
      <w:docPartPr>
        <w:name w:val="9E544C30DDD4467B8ECAD00CAAFEFCED"/>
        <w:category>
          <w:name w:val="Γενικά"/>
          <w:gallery w:val="placeholder"/>
        </w:category>
        <w:types>
          <w:type w:val="bbPlcHdr"/>
        </w:types>
        <w:behaviors>
          <w:behavior w:val="content"/>
        </w:behaviors>
        <w:guid w:val="{B1B2E500-B74C-41DA-8520-8929B23A2A0A}"/>
      </w:docPartPr>
      <w:docPartBody>
        <w:p w:rsidR="005E525B" w:rsidRDefault="005E525B" w:rsidP="005E525B">
          <w:pPr>
            <w:pStyle w:val="9E544C30DDD4467B8ECAD00CAAFEFCED"/>
          </w:pPr>
          <w:r w:rsidRPr="00697ECE">
            <w:rPr>
              <w:rStyle w:val="PlaceholderText"/>
            </w:rPr>
            <w:t>Click or tap here to enter text.</w:t>
          </w:r>
        </w:p>
      </w:docPartBody>
    </w:docPart>
    <w:docPart>
      <w:docPartPr>
        <w:name w:val="0FA732AECFD8405E81AB13271D36A3A9"/>
        <w:category>
          <w:name w:val="Γενικά"/>
          <w:gallery w:val="placeholder"/>
        </w:category>
        <w:types>
          <w:type w:val="bbPlcHdr"/>
        </w:types>
        <w:behaviors>
          <w:behavior w:val="content"/>
        </w:behaviors>
        <w:guid w:val="{08C1A690-FC54-4684-9161-070472EBC4AF}"/>
      </w:docPartPr>
      <w:docPartBody>
        <w:p w:rsidR="005E525B" w:rsidRDefault="005E525B" w:rsidP="005E525B">
          <w:pPr>
            <w:pStyle w:val="0FA732AECFD8405E81AB13271D36A3A9"/>
          </w:pPr>
          <w:r w:rsidRPr="00697ECE">
            <w:rPr>
              <w:rStyle w:val="PlaceholderText"/>
            </w:rPr>
            <w:t>Click or tap to enter a date.</w:t>
          </w:r>
        </w:p>
      </w:docPartBody>
    </w:docPart>
    <w:docPart>
      <w:docPartPr>
        <w:name w:val="3A568AB2D9D24C9EA14B5D28B9A4514E"/>
        <w:category>
          <w:name w:val="Γενικά"/>
          <w:gallery w:val="placeholder"/>
        </w:category>
        <w:types>
          <w:type w:val="bbPlcHdr"/>
        </w:types>
        <w:behaviors>
          <w:behavior w:val="content"/>
        </w:behaviors>
        <w:guid w:val="{FA6E7E9B-B983-45EB-A892-4729A819AAD9}"/>
      </w:docPartPr>
      <w:docPartBody>
        <w:p w:rsidR="005E525B" w:rsidRDefault="005E525B" w:rsidP="005E525B">
          <w:pPr>
            <w:pStyle w:val="3A568AB2D9D24C9EA14B5D28B9A4514E"/>
          </w:pPr>
          <w:r w:rsidRPr="00697ECE">
            <w:rPr>
              <w:rStyle w:val="PlaceholderText"/>
            </w:rPr>
            <w:t>Click or tap here to enter text.</w:t>
          </w:r>
        </w:p>
      </w:docPartBody>
    </w:docPart>
    <w:docPart>
      <w:docPartPr>
        <w:name w:val="E226CBD5AF5F4976BAF82D452C55F03B"/>
        <w:category>
          <w:name w:val="General"/>
          <w:gallery w:val="placeholder"/>
        </w:category>
        <w:types>
          <w:type w:val="bbPlcHdr"/>
        </w:types>
        <w:behaviors>
          <w:behavior w:val="content"/>
        </w:behaviors>
        <w:guid w:val="{8DED479E-2460-4C2E-ACBE-160287F8EEA3}"/>
      </w:docPartPr>
      <w:docPartBody>
        <w:p w:rsidR="00F27C92" w:rsidRDefault="00732E85" w:rsidP="00732E85">
          <w:pPr>
            <w:pStyle w:val="E226CBD5AF5F4976BAF82D452C55F03B"/>
          </w:pPr>
          <w:r w:rsidRPr="00697ECE">
            <w:rPr>
              <w:rStyle w:val="PlaceholderText"/>
            </w:rPr>
            <w:t>Click or tap here to enter text.</w:t>
          </w:r>
        </w:p>
      </w:docPartBody>
    </w:docPart>
    <w:docPart>
      <w:docPartPr>
        <w:name w:val="9100514BB91D44FCB17C95699FF52A98"/>
        <w:category>
          <w:name w:val="General"/>
          <w:gallery w:val="placeholder"/>
        </w:category>
        <w:types>
          <w:type w:val="bbPlcHdr"/>
        </w:types>
        <w:behaviors>
          <w:behavior w:val="content"/>
        </w:behaviors>
        <w:guid w:val="{7FD89225-B51B-4F64-A973-109043F3E279}"/>
      </w:docPartPr>
      <w:docPartBody>
        <w:p w:rsidR="000C4E5F" w:rsidRDefault="00D91BDC" w:rsidP="00D91BDC">
          <w:pPr>
            <w:pStyle w:val="9100514BB91D44FCB17C95699FF52A98"/>
          </w:pPr>
          <w:r w:rsidRPr="00697ECE">
            <w:rPr>
              <w:rStyle w:val="PlaceholderText"/>
            </w:rPr>
            <w:t>Click or tap here to enter text.</w:t>
          </w:r>
        </w:p>
      </w:docPartBody>
    </w:docPart>
    <w:docPart>
      <w:docPartPr>
        <w:name w:val="8F4D888E05E7475B98055F133A0A8C22"/>
        <w:category>
          <w:name w:val="General"/>
          <w:gallery w:val="placeholder"/>
        </w:category>
        <w:types>
          <w:type w:val="bbPlcHdr"/>
        </w:types>
        <w:behaviors>
          <w:behavior w:val="content"/>
        </w:behaviors>
        <w:guid w:val="{52D96F50-614C-4B76-8221-AABFBE72CE01}"/>
      </w:docPartPr>
      <w:docPartBody>
        <w:p w:rsidR="003A675D" w:rsidRDefault="003A675D" w:rsidP="003A675D">
          <w:pPr>
            <w:pStyle w:val="8F4D888E05E7475B98055F133A0A8C22"/>
          </w:pPr>
          <w:r w:rsidRPr="00697E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lain Bold">
    <w:altName w:val="Calibri"/>
    <w:panose1 w:val="00000000000000000000"/>
    <w:charset w:val="00"/>
    <w:family w:val="swiss"/>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814C4"/>
    <w:rsid w:val="000B50AC"/>
    <w:rsid w:val="000C4E5F"/>
    <w:rsid w:val="000E68AB"/>
    <w:rsid w:val="00243A9B"/>
    <w:rsid w:val="002601C0"/>
    <w:rsid w:val="00295A86"/>
    <w:rsid w:val="00340665"/>
    <w:rsid w:val="0036336B"/>
    <w:rsid w:val="003A675D"/>
    <w:rsid w:val="005E525B"/>
    <w:rsid w:val="0061755F"/>
    <w:rsid w:val="006F039D"/>
    <w:rsid w:val="00732E85"/>
    <w:rsid w:val="0074362C"/>
    <w:rsid w:val="008069F9"/>
    <w:rsid w:val="008961BE"/>
    <w:rsid w:val="00961937"/>
    <w:rsid w:val="009A3720"/>
    <w:rsid w:val="00AC230E"/>
    <w:rsid w:val="00B2212E"/>
    <w:rsid w:val="00C04C4F"/>
    <w:rsid w:val="00D2545E"/>
    <w:rsid w:val="00D507E9"/>
    <w:rsid w:val="00D91BDC"/>
    <w:rsid w:val="00DB4E7C"/>
    <w:rsid w:val="00DD2199"/>
    <w:rsid w:val="00DE148B"/>
    <w:rsid w:val="00DF0B4B"/>
    <w:rsid w:val="00E2122F"/>
    <w:rsid w:val="00E623C9"/>
    <w:rsid w:val="00F27C92"/>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675D"/>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404CF63162414A0799450FF06BED35C1">
    <w:name w:val="404CF63162414A0799450FF06BED35C1"/>
    <w:rsid w:val="0036336B"/>
    <w:rPr>
      <w:kern w:val="2"/>
      <w:lang w:val="en-US" w:eastAsia="en-US"/>
      <w14:ligatures w14:val="standardContextual"/>
    </w:rPr>
  </w:style>
  <w:style w:type="paragraph" w:customStyle="1" w:styleId="1AF63A07752E4F7C8A435F1864CC9966">
    <w:name w:val="1AF63A07752E4F7C8A435F1864CC9966"/>
    <w:rsid w:val="0036336B"/>
    <w:rPr>
      <w:kern w:val="2"/>
      <w:lang w:val="en-US" w:eastAsia="en-US"/>
      <w14:ligatures w14:val="standardContextual"/>
    </w:rPr>
  </w:style>
  <w:style w:type="paragraph" w:customStyle="1" w:styleId="91D4B57DA2E64E85BF73F25F19AEF970">
    <w:name w:val="91D4B57DA2E64E85BF73F25F19AEF970"/>
    <w:rsid w:val="0036336B"/>
    <w:rPr>
      <w:kern w:val="2"/>
      <w:lang w:val="en-US" w:eastAsia="en-US"/>
      <w14:ligatures w14:val="standardContextual"/>
    </w:rPr>
  </w:style>
  <w:style w:type="paragraph" w:customStyle="1" w:styleId="255E67D324E945C4BFFC750E9877E398">
    <w:name w:val="255E67D324E945C4BFFC750E9877E398"/>
    <w:rsid w:val="0036336B"/>
    <w:rPr>
      <w:kern w:val="2"/>
      <w:lang w:val="en-US" w:eastAsia="en-US"/>
      <w14:ligatures w14:val="standardContextual"/>
    </w:rPr>
  </w:style>
  <w:style w:type="paragraph" w:customStyle="1" w:styleId="9E544C30DDD4467B8ECAD00CAAFEFCED">
    <w:name w:val="9E544C30DDD4467B8ECAD00CAAFEFCED"/>
    <w:rsid w:val="005E525B"/>
    <w:pPr>
      <w:spacing w:line="278" w:lineRule="auto"/>
    </w:pPr>
    <w:rPr>
      <w:kern w:val="2"/>
      <w:sz w:val="24"/>
      <w:szCs w:val="24"/>
      <w:lang w:val="en-US" w:eastAsia="en-US"/>
      <w14:ligatures w14:val="standardContextual"/>
    </w:rPr>
  </w:style>
  <w:style w:type="paragraph" w:customStyle="1" w:styleId="0FA732AECFD8405E81AB13271D36A3A9">
    <w:name w:val="0FA732AECFD8405E81AB13271D36A3A9"/>
    <w:rsid w:val="005E525B"/>
    <w:pPr>
      <w:spacing w:line="278" w:lineRule="auto"/>
    </w:pPr>
    <w:rPr>
      <w:kern w:val="2"/>
      <w:sz w:val="24"/>
      <w:szCs w:val="24"/>
      <w:lang w:val="en-US" w:eastAsia="en-US"/>
      <w14:ligatures w14:val="standardContextual"/>
    </w:rPr>
  </w:style>
  <w:style w:type="paragraph" w:customStyle="1" w:styleId="3A568AB2D9D24C9EA14B5D28B9A4514E">
    <w:name w:val="3A568AB2D9D24C9EA14B5D28B9A4514E"/>
    <w:rsid w:val="005E525B"/>
    <w:pPr>
      <w:spacing w:line="278" w:lineRule="auto"/>
    </w:pPr>
    <w:rPr>
      <w:kern w:val="2"/>
      <w:sz w:val="24"/>
      <w:szCs w:val="24"/>
      <w:lang w:val="en-US" w:eastAsia="en-US"/>
      <w14:ligatures w14:val="standardContextual"/>
    </w:rPr>
  </w:style>
  <w:style w:type="paragraph" w:customStyle="1" w:styleId="E226CBD5AF5F4976BAF82D452C55F03B">
    <w:name w:val="E226CBD5AF5F4976BAF82D452C55F03B"/>
    <w:rsid w:val="00732E85"/>
    <w:pPr>
      <w:spacing w:line="278" w:lineRule="auto"/>
    </w:pPr>
    <w:rPr>
      <w:kern w:val="2"/>
      <w:sz w:val="24"/>
      <w:szCs w:val="24"/>
      <w:lang w:val="en-US" w:eastAsia="en-US"/>
      <w14:ligatures w14:val="standardContextual"/>
    </w:rPr>
  </w:style>
  <w:style w:type="paragraph" w:customStyle="1" w:styleId="9100514BB91D44FCB17C95699FF52A98">
    <w:name w:val="9100514BB91D44FCB17C95699FF52A98"/>
    <w:rsid w:val="00D91BDC"/>
    <w:pPr>
      <w:spacing w:line="278" w:lineRule="auto"/>
    </w:pPr>
    <w:rPr>
      <w:kern w:val="2"/>
      <w:sz w:val="24"/>
      <w:szCs w:val="24"/>
      <w:lang w:val="en-US" w:eastAsia="en-US"/>
      <w14:ligatures w14:val="standardContextual"/>
    </w:rPr>
  </w:style>
  <w:style w:type="paragraph" w:customStyle="1" w:styleId="8F4D888E05E7475B98055F133A0A8C22">
    <w:name w:val="8F4D888E05E7475B98055F133A0A8C22"/>
    <w:rsid w:val="003A675D"/>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31B2D7EA606D49826CD66037834851" ma:contentTypeVersion="24" ma:contentTypeDescription="Create a new document." ma:contentTypeScope="" ma:versionID="15d69a85f231f388d280651ff3b7e646">
  <xsd:schema xmlns:xsd="http://www.w3.org/2001/XMLSchema" xmlns:xs="http://www.w3.org/2001/XMLSchema" xmlns:p="http://schemas.microsoft.com/office/2006/metadata/properties" xmlns:ns1="http://schemas.microsoft.com/sharepoint/v3" xmlns:ns2="c2af18e3-c0a1-47ea-a541-5c471ff2865a" xmlns:ns3="14a99e0a-49a2-4aa9-96d6-f17b8cbf9957" targetNamespace="http://schemas.microsoft.com/office/2006/metadata/properties" ma:root="true" ma:fieldsID="e226f4ab1815171a68fbc5def3ead82c" ns1:_="" ns2:_="" ns3:_="">
    <xsd:import namespace="http://schemas.microsoft.com/sharepoint/v3"/>
    <xsd:import namespace="c2af18e3-c0a1-47ea-a541-5c471ff2865a"/>
    <xsd:import namespace="14a99e0a-49a2-4aa9-96d6-f17b8cbf99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Documenttypes" minOccurs="0"/>
                <xsd:element ref="ns3:Themes" minOccurs="0"/>
                <xsd:element ref="ns3:Topics" minOccurs="0"/>
                <xsd:element ref="ns3:Donor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f18e3-c0a1-47ea-a541-5c471ff2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6c5408-9a23-4467-96f0-881df9817d08}" ma:internalName="TaxCatchAll" ma:showField="CatchAllData" ma:web="c2af18e3-c0a1-47ea-a541-5c471ff286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9e0a-49a2-4aa9-96d6-f17b8cbf99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Documenttypes" ma:index="27" nillable="true" ma:displayName="Document types" ma:format="Dropdown" ma:internalName="Documenttypes">
      <xsd:simpleType>
        <xsd:restriction base="dms:Choice">
          <xsd:enumeration value="Presentation"/>
          <xsd:enumeration value="Report/Research"/>
          <xsd:enumeration value="Training materials"/>
          <xsd:enumeration value="Official letters"/>
          <xsd:enumeration value="Key resources"/>
          <xsd:enumeration value="Guidelines and Tools"/>
          <xsd:enumeration value="Comms/Visibility"/>
          <xsd:enumeration value="Proposals"/>
        </xsd:restriction>
      </xsd:simpleType>
    </xsd:element>
    <xsd:element name="Themes" ma:index="28" nillable="true" ma:displayName="Themes" ma:format="Dropdown" ma:internalName="Themes">
      <xsd:simpleType>
        <xsd:restriction base="dms:Choice">
          <xsd:enumeration value="Prevention"/>
          <xsd:enumeration value="Labour Mobility"/>
          <xsd:enumeration value="IBG"/>
          <xsd:enumeration value="Health"/>
          <xsd:enumeration value="Cross-cutting"/>
          <xsd:enumeration value="M. Management"/>
          <xsd:enumeration value="HR-Admin-Fin"/>
        </xsd:restriction>
      </xsd:simpleType>
    </xsd:element>
    <xsd:element name="Topics" ma:index="29" nillable="true" ma:displayName="Topics" ma:format="Dropdown" ma:internalName="Topics">
      <xsd:simpleType>
        <xsd:restriction base="dms:Choice">
          <xsd:enumeration value="TMSV"/>
          <xsd:enumeration value="PSEA"/>
          <xsd:enumeration value="Integration"/>
          <xsd:enumeration value="Climate Change"/>
        </xsd:restriction>
      </xsd:simpleType>
    </xsd:element>
    <xsd:element name="Donors" ma:index="30" nillable="true" ma:displayName="Donors" ma:format="Dropdown" ma:internalName="Donors">
      <xsd:simpleType>
        <xsd:restriction base="dms:Choice">
          <xsd:enumeration value="UK"/>
          <xsd:enumeration value="USAID"/>
          <xsd:enumeration value="IDF"/>
          <xsd:enumeration value="KOICA"/>
          <xsd:enumeration value="KOFIH"/>
          <xsd:enumeration value="PRM"/>
          <xsd:enumeration value="Choice 7"/>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hemes xmlns="14a99e0a-49a2-4aa9-96d6-f17b8cbf9957" xsi:nil="true"/>
    <Documenttypes xmlns="14a99e0a-49a2-4aa9-96d6-f17b8cbf9957" xsi:nil="true"/>
    <lcf76f155ced4ddcb4097134ff3c332f xmlns="14a99e0a-49a2-4aa9-96d6-f17b8cbf9957">
      <Terms xmlns="http://schemas.microsoft.com/office/infopath/2007/PartnerControls"/>
    </lcf76f155ced4ddcb4097134ff3c332f>
    <_ip_UnifiedCompliancePolicyProperties xmlns="http://schemas.microsoft.com/sharepoint/v3" xsi:nil="true"/>
    <TaxCatchAll xmlns="c2af18e3-c0a1-47ea-a541-5c471ff2865a" xsi:nil="true"/>
    <Topics xmlns="14a99e0a-49a2-4aa9-96d6-f17b8cbf9957" xsi:nil="true"/>
    <Donors xmlns="14a99e0a-49a2-4aa9-96d6-f17b8cbf9957" xsi:nil="true"/>
  </documentManagement>
</p:properties>
</file>

<file path=customXml/itemProps1.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2.xml><?xml version="1.0" encoding="utf-8"?>
<ds:datastoreItem xmlns:ds="http://schemas.openxmlformats.org/officeDocument/2006/customXml" ds:itemID="{35BD8C05-F961-41BC-AB44-B41CEF0B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af18e3-c0a1-47ea-a541-5c471ff2865a"/>
    <ds:schemaRef ds:uri="14a99e0a-49a2-4aa9-96d6-f17b8cbf9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http://schemas.microsoft.com/sharepoint/v3"/>
    <ds:schemaRef ds:uri="14a99e0a-49a2-4aa9-96d6-f17b8cbf9957"/>
    <ds:schemaRef ds:uri="c2af18e3-c0a1-47ea-a541-5c471ff2865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19003</Words>
  <Characters>108318</Characters>
  <Application>Microsoft Office Word</Application>
  <DocSecurity>0</DocSecurity>
  <Lines>902</Lines>
  <Paragraphs>254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BLANCO NEUENSCHWANDER Federico</cp:lastModifiedBy>
  <cp:revision>2</cp:revision>
  <dcterms:created xsi:type="dcterms:W3CDTF">2024-01-18T05:13:00Z</dcterms:created>
  <dcterms:modified xsi:type="dcterms:W3CDTF">2024-01-18T05:13:00Z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0x0101007E31B2D7EA606D49826CD66037834851</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