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D13E" w14:textId="71826EF1" w:rsidR="24D80BAF" w:rsidRPr="008F0115" w:rsidRDefault="24D80BAF" w:rsidP="00B07AA1">
      <w:pPr>
        <w:spacing w:after="120" w:line="240" w:lineRule="auto"/>
        <w:jc w:val="both"/>
        <w:rPr>
          <w:rFonts w:eastAsiaTheme="minorEastAsia" w:cstheme="minorHAnsi"/>
          <w:smallCaps/>
          <w:color w:val="4472C4"/>
        </w:rPr>
      </w:pPr>
      <w:r w:rsidRPr="008F0115">
        <w:rPr>
          <w:rFonts w:eastAsiaTheme="minorEastAsia" w:cstheme="minorHAnsi"/>
          <w:smallCaps/>
          <w:color w:val="4472C4"/>
        </w:rPr>
        <w:t xml:space="preserve">IOM Mission – </w:t>
      </w:r>
      <w:r w:rsidR="004376CC">
        <w:rPr>
          <w:rFonts w:eastAsiaTheme="minorEastAsia" w:cstheme="minorHAnsi"/>
          <w:smallCaps/>
          <w:color w:val="4472C4"/>
        </w:rPr>
        <w:t xml:space="preserve">Lebanon </w:t>
      </w:r>
    </w:p>
    <w:p w14:paraId="3791328F" w14:textId="6424DE6D" w:rsidR="0024366C" w:rsidRPr="00745DDA" w:rsidRDefault="00C529A8" w:rsidP="00745DDA">
      <w:pPr>
        <w:spacing w:after="120" w:line="240" w:lineRule="auto"/>
        <w:jc w:val="both"/>
        <w:rPr>
          <w:rFonts w:eastAsia="Arial" w:cstheme="minorHAnsi"/>
          <w:smallCaps/>
          <w:sz w:val="24"/>
          <w:szCs w:val="24"/>
        </w:rPr>
      </w:pPr>
      <w:r w:rsidRPr="00EC2419">
        <w:rPr>
          <w:rFonts w:eastAsia="Arial" w:cstheme="minorHAnsi"/>
          <w:b/>
          <w:bCs/>
          <w:i/>
          <w:iCs/>
          <w:smallCaps/>
          <w:sz w:val="24"/>
          <w:szCs w:val="24"/>
        </w:rPr>
        <w:t>Call for Expression of Interest</w:t>
      </w:r>
    </w:p>
    <w:p w14:paraId="584D5B89" w14:textId="4770A45A" w:rsidR="0024366C" w:rsidRPr="0025071E" w:rsidRDefault="00C529A8" w:rsidP="0025071E">
      <w:pPr>
        <w:pStyle w:val="ListParagraph"/>
        <w:numPr>
          <w:ilvl w:val="0"/>
          <w:numId w:val="8"/>
        </w:numPr>
        <w:tabs>
          <w:tab w:val="left" w:pos="840"/>
        </w:tabs>
        <w:spacing w:after="120" w:line="240" w:lineRule="auto"/>
        <w:jc w:val="both"/>
        <w:rPr>
          <w:rFonts w:eastAsia="Arial" w:cstheme="minorHAnsi"/>
        </w:rPr>
      </w:pPr>
      <w:r w:rsidRPr="0025071E">
        <w:rPr>
          <w:rFonts w:eastAsia="Arial" w:cstheme="minorHAnsi"/>
          <w:b/>
          <w:bCs/>
          <w:i/>
          <w:position w:val="3"/>
        </w:rPr>
        <w:t>Timeline</w:t>
      </w:r>
    </w:p>
    <w:tbl>
      <w:tblPr>
        <w:tblW w:w="8752" w:type="dxa"/>
        <w:tblInd w:w="1077" w:type="dxa"/>
        <w:tblLayout w:type="fixed"/>
        <w:tblCellMar>
          <w:left w:w="0" w:type="dxa"/>
          <w:right w:w="0" w:type="dxa"/>
        </w:tblCellMar>
        <w:tblLook w:val="01E0" w:firstRow="1" w:lastRow="1" w:firstColumn="1" w:lastColumn="1" w:noHBand="0" w:noVBand="0"/>
      </w:tblPr>
      <w:tblGrid>
        <w:gridCol w:w="5002"/>
        <w:gridCol w:w="3750"/>
      </w:tblGrid>
      <w:tr w:rsidR="00481B69" w:rsidRPr="00481B69" w14:paraId="339E3C07"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6B5E879D" w14:textId="7596610E" w:rsidR="00D00051" w:rsidRPr="00481B69" w:rsidRDefault="00D00051" w:rsidP="00B07AA1">
            <w:pPr>
              <w:spacing w:after="120" w:line="240" w:lineRule="auto"/>
              <w:jc w:val="both"/>
              <w:rPr>
                <w:rFonts w:eastAsia="Arial" w:cstheme="minorHAnsi"/>
              </w:rPr>
            </w:pPr>
            <w:r w:rsidRPr="00481B69">
              <w:rPr>
                <w:rFonts w:eastAsia="Arial" w:cstheme="minorHAnsi"/>
              </w:rPr>
              <w:t>Call for Expression of interest ID #</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77777777" w:rsidR="00D00051" w:rsidRPr="00481B69" w:rsidRDefault="00D00051" w:rsidP="00B07AA1">
            <w:pPr>
              <w:spacing w:after="120" w:line="240" w:lineRule="auto"/>
              <w:jc w:val="both"/>
              <w:rPr>
                <w:rFonts w:eastAsia="Arial" w:cstheme="minorHAnsi"/>
              </w:rPr>
            </w:pPr>
          </w:p>
        </w:tc>
      </w:tr>
      <w:tr w:rsidR="00481B69" w:rsidRPr="00481B69" w14:paraId="3DFC9E05"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3FAA2CF3" w14:textId="67E8C539" w:rsidR="0024366C" w:rsidRPr="00481B69" w:rsidRDefault="00C529A8" w:rsidP="00B07AA1">
            <w:pPr>
              <w:spacing w:after="120" w:line="240" w:lineRule="auto"/>
              <w:jc w:val="both"/>
              <w:rPr>
                <w:rFonts w:eastAsia="Arial" w:cstheme="minorHAnsi"/>
              </w:rPr>
            </w:pPr>
            <w:r w:rsidRPr="00481B69">
              <w:rPr>
                <w:rFonts w:eastAsia="Arial" w:cstheme="minorHAnsi"/>
              </w:rPr>
              <w:t>Posted</w:t>
            </w:r>
            <w:r w:rsidR="00D00051" w:rsidRPr="00481B69">
              <w:rPr>
                <w:rFonts w:eastAsia="Arial" w:cstheme="minorHAnsi"/>
              </w:rPr>
              <w:t xml:space="preserve">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7A9CC39D" w:rsidR="0024366C" w:rsidRPr="00481B69" w:rsidRDefault="00BA6920" w:rsidP="00B07AA1">
            <w:pPr>
              <w:spacing w:after="120" w:line="240" w:lineRule="auto"/>
              <w:jc w:val="both"/>
              <w:rPr>
                <w:rFonts w:eastAsia="Arial" w:cstheme="minorHAnsi"/>
              </w:rPr>
            </w:pPr>
            <w:r>
              <w:rPr>
                <w:rFonts w:eastAsia="Arial" w:cstheme="minorHAnsi"/>
              </w:rPr>
              <w:t>15</w:t>
            </w:r>
            <w:r w:rsidR="009A07B8">
              <w:rPr>
                <w:rFonts w:eastAsia="Arial" w:cstheme="minorHAnsi"/>
              </w:rPr>
              <w:t>/08/2023</w:t>
            </w:r>
          </w:p>
        </w:tc>
      </w:tr>
      <w:tr w:rsidR="00481B69" w:rsidRPr="00481B69" w14:paraId="04C50E9A"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1F4705F4" w14:textId="77777777" w:rsidR="0024366C" w:rsidRPr="00481B69" w:rsidRDefault="00C529A8" w:rsidP="00B07AA1">
            <w:pPr>
              <w:spacing w:after="120" w:line="240" w:lineRule="auto"/>
              <w:jc w:val="both"/>
              <w:rPr>
                <w:rFonts w:eastAsia="Arial" w:cstheme="minorHAnsi"/>
              </w:rPr>
            </w:pPr>
            <w:r w:rsidRPr="00481B69">
              <w:rPr>
                <w:rFonts w:eastAsia="Arial" w:cstheme="minorHAnsi"/>
              </w:rPr>
              <w:t>Clarification Request Deadline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33ABDFC0" w:rsidR="0024366C" w:rsidRPr="00481B69" w:rsidRDefault="0024366C" w:rsidP="00B07AA1">
            <w:pPr>
              <w:spacing w:after="120" w:line="240" w:lineRule="auto"/>
              <w:jc w:val="both"/>
              <w:rPr>
                <w:rFonts w:eastAsia="Arial" w:cstheme="minorHAnsi"/>
              </w:rPr>
            </w:pPr>
          </w:p>
        </w:tc>
      </w:tr>
      <w:tr w:rsidR="00481B69" w:rsidRPr="00481B69" w14:paraId="27061400"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16CDCAEB" w14:textId="77777777" w:rsidR="0024366C" w:rsidRPr="00481B69" w:rsidRDefault="00C529A8" w:rsidP="00B07AA1">
            <w:pPr>
              <w:spacing w:after="120" w:line="240" w:lineRule="auto"/>
              <w:jc w:val="both"/>
              <w:rPr>
                <w:rFonts w:eastAsia="Arial" w:cstheme="minorHAnsi"/>
              </w:rPr>
            </w:pPr>
            <w:r w:rsidRPr="00481B69">
              <w:rPr>
                <w:rFonts w:eastAsia="Arial" w:cstheme="minorHAnsi"/>
              </w:rPr>
              <w:t>Application Deadline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736C78D5" w:rsidR="0024366C" w:rsidRPr="00481B69" w:rsidRDefault="009A07B8" w:rsidP="00B07AA1">
            <w:pPr>
              <w:spacing w:after="120" w:line="240" w:lineRule="auto"/>
              <w:jc w:val="both"/>
              <w:rPr>
                <w:rFonts w:eastAsia="Arial" w:cstheme="minorHAnsi"/>
              </w:rPr>
            </w:pPr>
            <w:r>
              <w:rPr>
                <w:rFonts w:eastAsia="Arial" w:cstheme="minorHAnsi"/>
              </w:rPr>
              <w:t>2</w:t>
            </w:r>
            <w:r w:rsidR="003605C0">
              <w:rPr>
                <w:rFonts w:eastAsia="Arial" w:cstheme="minorHAnsi"/>
              </w:rPr>
              <w:t>9</w:t>
            </w:r>
            <w:r>
              <w:rPr>
                <w:rFonts w:eastAsia="Arial" w:cstheme="minorHAnsi"/>
              </w:rPr>
              <w:t>/08/2023</w:t>
            </w:r>
          </w:p>
        </w:tc>
      </w:tr>
      <w:tr w:rsidR="00481B69" w:rsidRPr="00481B69" w14:paraId="52E59E6E"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2F3A17D9" w14:textId="53857B6B" w:rsidR="0024366C" w:rsidRPr="00481B69" w:rsidRDefault="00C529A8" w:rsidP="00B07AA1">
            <w:pPr>
              <w:tabs>
                <w:tab w:val="center" w:pos="2713"/>
              </w:tabs>
              <w:spacing w:after="120" w:line="240" w:lineRule="auto"/>
              <w:jc w:val="both"/>
              <w:rPr>
                <w:rFonts w:eastAsia="Arial" w:cstheme="minorHAnsi"/>
              </w:rPr>
            </w:pPr>
            <w:r w:rsidRPr="00481B69">
              <w:rPr>
                <w:rFonts w:eastAsia="Arial" w:cstheme="minorHAnsi"/>
              </w:rPr>
              <w:t>Notification of Results</w:t>
            </w:r>
            <w:r w:rsidR="00345965" w:rsidRPr="00481B69">
              <w:rPr>
                <w:rFonts w:eastAsia="Arial" w:cstheme="minorHAnsi"/>
              </w:rPr>
              <w:tab/>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0859E23E" w:rsidR="0024366C" w:rsidRPr="00481B69" w:rsidRDefault="00BA6920" w:rsidP="00B07AA1">
            <w:pPr>
              <w:spacing w:after="120" w:line="240" w:lineRule="auto"/>
              <w:jc w:val="both"/>
              <w:rPr>
                <w:rFonts w:eastAsia="Arial" w:cstheme="minorHAnsi"/>
              </w:rPr>
            </w:pPr>
            <w:r>
              <w:rPr>
                <w:rFonts w:eastAsia="Arial" w:cstheme="minorHAnsi"/>
              </w:rPr>
              <w:t>11/09/2023</w:t>
            </w:r>
          </w:p>
        </w:tc>
      </w:tr>
      <w:tr w:rsidR="00481B69" w:rsidRPr="00481B69" w14:paraId="03409089"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4DFBB894" w14:textId="7DED59B1" w:rsidR="0024366C" w:rsidRPr="00481B69" w:rsidRDefault="6881C3CE" w:rsidP="00B07AA1">
            <w:pPr>
              <w:spacing w:after="120" w:line="240" w:lineRule="auto"/>
              <w:jc w:val="both"/>
              <w:rPr>
                <w:rFonts w:eastAsia="Arial" w:cstheme="minorHAnsi"/>
              </w:rPr>
            </w:pPr>
            <w:r w:rsidRPr="00481B69">
              <w:rPr>
                <w:rFonts w:eastAsia="Arial" w:cstheme="minorHAnsi"/>
              </w:rPr>
              <w:t>Implementation</w:t>
            </w:r>
            <w:r w:rsidR="00BD6922" w:rsidRPr="00481B69">
              <w:rPr>
                <w:rFonts w:eastAsia="Arial" w:cstheme="minorHAnsi"/>
              </w:rPr>
              <w:t xml:space="preserve"> </w:t>
            </w:r>
            <w:r w:rsidR="00C529A8" w:rsidRPr="00481B69">
              <w:rPr>
                <w:rFonts w:eastAsia="Arial" w:cstheme="minorHAnsi"/>
              </w:rPr>
              <w:t>Start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2A6070A4" w:rsidR="0024366C" w:rsidRPr="00481B69" w:rsidRDefault="00A65255" w:rsidP="00B07AA1">
            <w:pPr>
              <w:spacing w:after="120" w:line="240" w:lineRule="auto"/>
              <w:jc w:val="both"/>
              <w:rPr>
                <w:rFonts w:eastAsia="Arial" w:cstheme="minorHAnsi"/>
              </w:rPr>
            </w:pPr>
            <w:r>
              <w:rPr>
                <w:rFonts w:eastAsia="Arial" w:cstheme="minorHAnsi"/>
              </w:rPr>
              <w:t>01</w:t>
            </w:r>
            <w:r w:rsidR="009A07B8">
              <w:rPr>
                <w:rFonts w:eastAsia="Arial" w:cstheme="minorHAnsi"/>
              </w:rPr>
              <w:t>/</w:t>
            </w:r>
            <w:r>
              <w:rPr>
                <w:rFonts w:eastAsia="Arial" w:cstheme="minorHAnsi"/>
              </w:rPr>
              <w:t>10</w:t>
            </w:r>
            <w:r w:rsidR="009A07B8">
              <w:rPr>
                <w:rFonts w:eastAsia="Arial" w:cstheme="minorHAnsi"/>
              </w:rPr>
              <w:t>/2023</w:t>
            </w:r>
          </w:p>
        </w:tc>
      </w:tr>
      <w:tr w:rsidR="00481B69" w:rsidRPr="00481B69" w14:paraId="767C37D0"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5EF595E2" w14:textId="0C795D02" w:rsidR="0024366C" w:rsidRPr="00481B69" w:rsidRDefault="3B7FBA70" w:rsidP="00B07AA1">
            <w:pPr>
              <w:spacing w:after="120" w:line="240" w:lineRule="auto"/>
              <w:jc w:val="both"/>
              <w:rPr>
                <w:rFonts w:eastAsia="Arial" w:cstheme="minorHAnsi"/>
              </w:rPr>
            </w:pPr>
            <w:r w:rsidRPr="00481B69">
              <w:rPr>
                <w:rFonts w:eastAsia="Arial" w:cstheme="minorHAnsi"/>
              </w:rPr>
              <w:t>Implementation</w:t>
            </w:r>
            <w:r w:rsidR="00BD6922" w:rsidRPr="00481B69">
              <w:rPr>
                <w:rFonts w:eastAsia="Arial" w:cstheme="minorHAnsi"/>
              </w:rPr>
              <w:t xml:space="preserve"> </w:t>
            </w:r>
            <w:r w:rsidR="00C529A8" w:rsidRPr="00481B69">
              <w:rPr>
                <w:rFonts w:eastAsia="Arial" w:cstheme="minorHAnsi"/>
              </w:rPr>
              <w:t>End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0A868D62" w:rsidR="0024366C" w:rsidRPr="00481B69" w:rsidRDefault="00A65255" w:rsidP="00B07AA1">
            <w:pPr>
              <w:spacing w:after="120" w:line="240" w:lineRule="auto"/>
              <w:jc w:val="both"/>
              <w:rPr>
                <w:rFonts w:eastAsia="Arial" w:cstheme="minorHAnsi"/>
              </w:rPr>
            </w:pPr>
            <w:r>
              <w:rPr>
                <w:rFonts w:eastAsia="Arial" w:cstheme="minorHAnsi"/>
              </w:rPr>
              <w:t>30/06/2024</w:t>
            </w:r>
          </w:p>
        </w:tc>
      </w:tr>
    </w:tbl>
    <w:p w14:paraId="4CD9C909" w14:textId="77777777" w:rsidR="0024366C" w:rsidRPr="008F0115" w:rsidRDefault="0024366C" w:rsidP="00B07AA1">
      <w:pPr>
        <w:spacing w:after="120" w:line="240" w:lineRule="auto"/>
        <w:jc w:val="both"/>
        <w:rPr>
          <w:rFonts w:cstheme="minorHAnsi"/>
        </w:rPr>
      </w:pPr>
    </w:p>
    <w:p w14:paraId="5A024D2A" w14:textId="6D2D8715" w:rsidR="0091364B" w:rsidRPr="0025071E" w:rsidRDefault="00C529A8" w:rsidP="0025071E">
      <w:pPr>
        <w:pStyle w:val="ListParagraph"/>
        <w:numPr>
          <w:ilvl w:val="0"/>
          <w:numId w:val="8"/>
        </w:numPr>
        <w:tabs>
          <w:tab w:val="left" w:pos="840"/>
        </w:tabs>
        <w:spacing w:after="120" w:line="240" w:lineRule="auto"/>
        <w:jc w:val="both"/>
        <w:rPr>
          <w:rFonts w:eastAsia="Arial" w:cstheme="minorHAnsi"/>
          <w:b/>
          <w:bCs/>
          <w:color w:val="4F81BD" w:themeColor="accent1"/>
        </w:rPr>
      </w:pPr>
      <w:r w:rsidRPr="0025071E">
        <w:rPr>
          <w:rFonts w:eastAsia="Arial" w:cstheme="minorHAnsi"/>
          <w:b/>
          <w:bCs/>
          <w:i/>
        </w:rPr>
        <w:t>Locations</w:t>
      </w:r>
    </w:p>
    <w:p w14:paraId="5A843909" w14:textId="300A43C2" w:rsidR="00A653A6" w:rsidRDefault="00B469D2" w:rsidP="00A653A6">
      <w:pPr>
        <w:tabs>
          <w:tab w:val="left" w:pos="840"/>
        </w:tabs>
        <w:spacing w:after="120" w:line="240" w:lineRule="auto"/>
        <w:jc w:val="both"/>
        <w:rPr>
          <w:rFonts w:eastAsia="Times New Roman" w:cstheme="minorHAnsi"/>
        </w:rPr>
      </w:pPr>
      <w:r>
        <w:rPr>
          <w:rStyle w:val="ui-provider"/>
        </w:rPr>
        <w:t xml:space="preserve">Tebbaneh, Qobbeh, Mina, and Beb el Ramel, </w:t>
      </w:r>
      <w:r w:rsidR="00A653A6">
        <w:rPr>
          <w:rFonts w:eastAsia="Times New Roman" w:cstheme="minorHAnsi"/>
        </w:rPr>
        <w:t xml:space="preserve">Tripoli, Lebanon </w:t>
      </w:r>
    </w:p>
    <w:p w14:paraId="4AECE7A8" w14:textId="7C72C889" w:rsidR="0024366C" w:rsidRPr="004376CC" w:rsidRDefault="00C529A8" w:rsidP="00952700">
      <w:pPr>
        <w:tabs>
          <w:tab w:val="left" w:pos="840"/>
        </w:tabs>
        <w:spacing w:after="120" w:line="240" w:lineRule="auto"/>
        <w:jc w:val="both"/>
        <w:rPr>
          <w:rFonts w:eastAsia="Arial" w:cstheme="minorHAnsi"/>
        </w:rPr>
      </w:pPr>
      <w:r w:rsidRPr="0025071E">
        <w:rPr>
          <w:rFonts w:eastAsia="Arial" w:cstheme="minorHAnsi"/>
          <w:b/>
          <w:bCs/>
          <w:i/>
        </w:rPr>
        <w:t>Sector(s) and area(s) of specialization</w:t>
      </w:r>
    </w:p>
    <w:p w14:paraId="0FE04F5E" w14:textId="77777777" w:rsidR="004376CC" w:rsidRPr="0025071E" w:rsidRDefault="004376CC" w:rsidP="004376CC">
      <w:pPr>
        <w:pStyle w:val="ListParagraph"/>
        <w:tabs>
          <w:tab w:val="left" w:pos="840"/>
        </w:tabs>
        <w:spacing w:after="120" w:line="240" w:lineRule="auto"/>
        <w:jc w:val="both"/>
        <w:rPr>
          <w:rFonts w:eastAsia="Arial" w:cstheme="minorHAnsi"/>
        </w:rPr>
      </w:pPr>
    </w:p>
    <w:p w14:paraId="256C09D2" w14:textId="04396A9F" w:rsidR="001F759A" w:rsidRDefault="001F759A" w:rsidP="003101C7">
      <w:pPr>
        <w:pStyle w:val="ListParagraph"/>
        <w:numPr>
          <w:ilvl w:val="0"/>
          <w:numId w:val="9"/>
        </w:numPr>
        <w:spacing w:after="120" w:line="240" w:lineRule="auto"/>
        <w:jc w:val="both"/>
        <w:rPr>
          <w:rFonts w:eastAsia="Times New Roman" w:cstheme="minorHAnsi"/>
        </w:rPr>
      </w:pPr>
      <w:r>
        <w:rPr>
          <w:rFonts w:eastAsia="Times New Roman" w:cstheme="minorHAnsi"/>
        </w:rPr>
        <w:t>Migrants</w:t>
      </w:r>
    </w:p>
    <w:p w14:paraId="717D4A9A" w14:textId="116D33E1" w:rsidR="0024366C" w:rsidRPr="004376CC" w:rsidRDefault="00FD03B4" w:rsidP="003101C7">
      <w:pPr>
        <w:pStyle w:val="ListParagraph"/>
        <w:numPr>
          <w:ilvl w:val="0"/>
          <w:numId w:val="9"/>
        </w:numPr>
        <w:spacing w:after="120" w:line="240" w:lineRule="auto"/>
        <w:jc w:val="both"/>
        <w:rPr>
          <w:rFonts w:eastAsia="Times New Roman" w:cstheme="minorHAnsi"/>
        </w:rPr>
      </w:pPr>
      <w:r w:rsidRPr="004376CC">
        <w:rPr>
          <w:rFonts w:eastAsia="Times New Roman" w:cstheme="minorHAnsi"/>
        </w:rPr>
        <w:t xml:space="preserve">Protection </w:t>
      </w:r>
      <w:r w:rsidR="003101C7" w:rsidRPr="004376CC">
        <w:rPr>
          <w:rFonts w:eastAsia="Times New Roman" w:cstheme="minorHAnsi"/>
        </w:rPr>
        <w:t>&amp;</w:t>
      </w:r>
      <w:r w:rsidR="00FC3A12" w:rsidRPr="004376CC">
        <w:rPr>
          <w:rFonts w:eastAsia="Times New Roman" w:cstheme="minorHAnsi"/>
        </w:rPr>
        <w:t xml:space="preserve"> Case management </w:t>
      </w:r>
    </w:p>
    <w:p w14:paraId="37837FCB" w14:textId="77777777" w:rsidR="0025071E" w:rsidRPr="0025071E" w:rsidRDefault="0025071E" w:rsidP="0025071E">
      <w:pPr>
        <w:spacing w:after="120" w:line="240" w:lineRule="auto"/>
        <w:jc w:val="both"/>
        <w:rPr>
          <w:rFonts w:eastAsia="Arial" w:cstheme="minorHAnsi"/>
          <w:i/>
          <w:iCs/>
          <w:color w:val="4F81BD" w:themeColor="accent1"/>
        </w:rPr>
      </w:pPr>
    </w:p>
    <w:p w14:paraId="6EA3F758" w14:textId="53D68912" w:rsidR="0024366C" w:rsidRPr="0025071E" w:rsidRDefault="00C529A8" w:rsidP="0025071E">
      <w:pPr>
        <w:pStyle w:val="ListParagraph"/>
        <w:numPr>
          <w:ilvl w:val="0"/>
          <w:numId w:val="8"/>
        </w:numPr>
        <w:tabs>
          <w:tab w:val="left" w:pos="840"/>
        </w:tabs>
        <w:spacing w:after="120" w:line="240" w:lineRule="auto"/>
        <w:jc w:val="both"/>
        <w:rPr>
          <w:rFonts w:eastAsia="Arial" w:cstheme="minorHAnsi"/>
        </w:rPr>
      </w:pPr>
      <w:r w:rsidRPr="0025071E">
        <w:rPr>
          <w:rFonts w:eastAsia="Arial" w:cstheme="minorHAnsi"/>
          <w:b/>
          <w:bCs/>
          <w:i/>
        </w:rPr>
        <w:t>Issuing Agency</w:t>
      </w:r>
    </w:p>
    <w:p w14:paraId="6F8937BA" w14:textId="2F4BF2A6" w:rsidR="0025071E" w:rsidRPr="004376CC" w:rsidRDefault="004376CC" w:rsidP="001A1874">
      <w:pPr>
        <w:spacing w:after="120" w:line="240" w:lineRule="auto"/>
        <w:jc w:val="both"/>
        <w:rPr>
          <w:rFonts w:eastAsia="Arial" w:cstheme="minorHAnsi"/>
        </w:rPr>
      </w:pPr>
      <w:r>
        <w:rPr>
          <w:rFonts w:eastAsia="Arial" w:cstheme="minorHAnsi"/>
        </w:rPr>
        <w:t xml:space="preserve">The International Organization for Migration - </w:t>
      </w:r>
      <w:r w:rsidR="00BD6922" w:rsidRPr="004376CC">
        <w:rPr>
          <w:rFonts w:eastAsia="Arial" w:cstheme="minorHAnsi"/>
        </w:rPr>
        <w:t>IOM</w:t>
      </w:r>
    </w:p>
    <w:p w14:paraId="17A95DDA" w14:textId="5257E081" w:rsidR="0025071E" w:rsidRPr="0025071E" w:rsidRDefault="004376CC" w:rsidP="0025071E">
      <w:pPr>
        <w:spacing w:after="120" w:line="240" w:lineRule="auto"/>
        <w:ind w:firstLine="720"/>
        <w:jc w:val="both"/>
        <w:rPr>
          <w:rFonts w:eastAsia="Arial" w:cstheme="minorHAnsi"/>
        </w:rPr>
      </w:pPr>
      <w:r>
        <w:rPr>
          <w:rFonts w:eastAsia="Arial" w:cstheme="minorHAnsi"/>
        </w:rPr>
        <w:t xml:space="preserve">  </w:t>
      </w:r>
    </w:p>
    <w:p w14:paraId="2F99BDB8" w14:textId="1E4889AE" w:rsidR="0024366C" w:rsidRDefault="00C529A8" w:rsidP="0025071E">
      <w:pPr>
        <w:pStyle w:val="ListParagraph"/>
        <w:numPr>
          <w:ilvl w:val="0"/>
          <w:numId w:val="8"/>
        </w:numPr>
        <w:tabs>
          <w:tab w:val="left" w:pos="840"/>
        </w:tabs>
        <w:spacing w:after="120" w:line="240" w:lineRule="auto"/>
        <w:jc w:val="both"/>
        <w:rPr>
          <w:rFonts w:eastAsia="Arial" w:cstheme="minorHAnsi"/>
          <w:b/>
          <w:bCs/>
          <w:i/>
        </w:rPr>
      </w:pPr>
      <w:r w:rsidRPr="0025071E">
        <w:rPr>
          <w:rFonts w:eastAsia="Arial" w:cstheme="minorHAnsi"/>
          <w:b/>
          <w:bCs/>
          <w:i/>
        </w:rPr>
        <w:t>Project Background</w:t>
      </w:r>
    </w:p>
    <w:p w14:paraId="19080A06" w14:textId="75761F59" w:rsidR="009A07B8" w:rsidRDefault="009A07B8" w:rsidP="009A07B8">
      <w:pPr>
        <w:ind w:left="360"/>
        <w:jc w:val="both"/>
      </w:pPr>
      <w:bookmarkStart w:id="0" w:name="_Hlk141974296"/>
      <w:r w:rsidRPr="00D97A31">
        <w:t>Lebanon has historically experienced significant outward migration. However, in the past three years, the country has faced a severe economic crisis, resulting in a substantial increase in irregular migration to Europe. Recent research conducted by IOM reveals a noticeable rise in the willingness of individuals to migrate irregularly from Lebanon. The majority of irregular migration movements occur along the North Lebanese coast, particularly near Tripoli, which is Lebanon's most impoverished city. The dire economic challenges and lack of services such as healthcare and education in Tripoli contribute to the decision to migrate irregularly. It is important to note that the decision to migrate irregularly from Lebanon primarily stems from the inability to meet practical needs within the country, rather than a preference to leave. Additionally, there are significant barriers to accessing regular migration pathways.</w:t>
      </w:r>
      <w:bookmarkEnd w:id="0"/>
      <w:r w:rsidR="00A653A6">
        <w:t xml:space="preserve"> </w:t>
      </w:r>
    </w:p>
    <w:p w14:paraId="11CDB26A" w14:textId="26E21381" w:rsidR="00BB310F" w:rsidRPr="00D97A31" w:rsidRDefault="00BB310F" w:rsidP="00BB310F">
      <w:pPr>
        <w:ind w:left="360"/>
        <w:jc w:val="both"/>
      </w:pPr>
      <w:r>
        <w:t xml:space="preserve">IOM </w:t>
      </w:r>
      <w:r w:rsidRPr="00952700">
        <w:t xml:space="preserve">conducted an in-depth research study to explore the intentions, factors, and decision-making processes driving irregular migration among Lebanese individuals, with a focus on high-risk areas in Tripoli and Akkar. The findings of this research have been published in the report “Lost Hope, Lost Lives: Insights into Lebanese Irregular Migration” which provides insights and recommendations to </w:t>
      </w:r>
      <w:r>
        <w:t xml:space="preserve">address the drivers of irregular migration from Lebanon and </w:t>
      </w:r>
      <w:r w:rsidRPr="00952700">
        <w:t xml:space="preserve">support </w:t>
      </w:r>
      <w:r>
        <w:t xml:space="preserve">safe and legal </w:t>
      </w:r>
      <w:r w:rsidRPr="00952700">
        <w:t>alternatives</w:t>
      </w:r>
      <w:r>
        <w:t>,</w:t>
      </w:r>
      <w:r w:rsidRPr="00952700">
        <w:t xml:space="preserve"> such as </w:t>
      </w:r>
      <w:r>
        <w:t>labour mobility pathways</w:t>
      </w:r>
      <w:r w:rsidRPr="00952700">
        <w:t>. The full report can be downloaded here</w:t>
      </w:r>
      <w:r>
        <w:t xml:space="preserve">. </w:t>
      </w:r>
    </w:p>
    <w:p w14:paraId="2ACD5474" w14:textId="759E2201" w:rsidR="00F327EB" w:rsidRPr="00100521" w:rsidRDefault="00C529A8" w:rsidP="00100521">
      <w:pPr>
        <w:pStyle w:val="ListParagraph"/>
        <w:numPr>
          <w:ilvl w:val="0"/>
          <w:numId w:val="8"/>
        </w:numPr>
        <w:tabs>
          <w:tab w:val="left" w:pos="840"/>
        </w:tabs>
        <w:spacing w:after="120" w:line="240" w:lineRule="auto"/>
        <w:jc w:val="both"/>
        <w:rPr>
          <w:rFonts w:eastAsia="Arial" w:cstheme="minorHAnsi"/>
        </w:rPr>
      </w:pPr>
      <w:r w:rsidRPr="00EC2419">
        <w:rPr>
          <w:rFonts w:eastAsia="Arial" w:cstheme="minorHAnsi"/>
          <w:b/>
          <w:bCs/>
          <w:i/>
        </w:rPr>
        <w:t>Expected Results</w:t>
      </w:r>
    </w:p>
    <w:p w14:paraId="4BBB31BD" w14:textId="410D1575" w:rsidR="00103628" w:rsidRDefault="001D10C8">
      <w:pPr>
        <w:pStyle w:val="ListParagraph"/>
        <w:widowControl/>
        <w:spacing w:line="259" w:lineRule="auto"/>
        <w:contextualSpacing w:val="0"/>
        <w:jc w:val="both"/>
      </w:pPr>
      <w:r>
        <w:rPr>
          <w:rFonts w:eastAsiaTheme="minorEastAsia" w:cstheme="minorHAnsi"/>
        </w:rPr>
        <w:t>IOM</w:t>
      </w:r>
      <w:r w:rsidR="00F327EB" w:rsidRPr="009213A4">
        <w:rPr>
          <w:rFonts w:eastAsiaTheme="minorEastAsia" w:cstheme="minorHAnsi"/>
        </w:rPr>
        <w:t xml:space="preserve"> </w:t>
      </w:r>
      <w:r w:rsidR="00BB131A">
        <w:rPr>
          <w:rFonts w:eastAsiaTheme="minorEastAsia" w:cstheme="minorHAnsi"/>
        </w:rPr>
        <w:t>aims</w:t>
      </w:r>
      <w:r w:rsidR="003E3A67">
        <w:rPr>
          <w:rFonts w:eastAsiaTheme="minorEastAsia" w:cstheme="minorHAnsi"/>
        </w:rPr>
        <w:t xml:space="preserve"> </w:t>
      </w:r>
      <w:r w:rsidR="00F327EB" w:rsidRPr="009213A4">
        <w:rPr>
          <w:rFonts w:eastAsiaTheme="minorEastAsia" w:cstheme="minorHAnsi"/>
        </w:rPr>
        <w:t xml:space="preserve">to </w:t>
      </w:r>
      <w:r w:rsidR="00EA2BE8">
        <w:rPr>
          <w:rFonts w:eastAsiaTheme="minorEastAsia" w:cstheme="minorHAnsi"/>
        </w:rPr>
        <w:t>mitigate</w:t>
      </w:r>
      <w:r w:rsidR="00EA2BE8" w:rsidRPr="009213A4">
        <w:rPr>
          <w:rFonts w:eastAsiaTheme="minorEastAsia" w:cstheme="minorHAnsi"/>
        </w:rPr>
        <w:t xml:space="preserve"> </w:t>
      </w:r>
      <w:r w:rsidR="00F327EB" w:rsidRPr="009213A4">
        <w:rPr>
          <w:rFonts w:eastAsiaTheme="minorEastAsia" w:cstheme="minorHAnsi"/>
        </w:rPr>
        <w:t xml:space="preserve">the negative impact of the country’s economic </w:t>
      </w:r>
      <w:r w:rsidR="003E3A67">
        <w:rPr>
          <w:rFonts w:eastAsiaTheme="minorEastAsia" w:cstheme="minorHAnsi"/>
        </w:rPr>
        <w:t>crisis</w:t>
      </w:r>
      <w:r w:rsidR="00F327EB" w:rsidRPr="009213A4">
        <w:rPr>
          <w:rFonts w:eastAsiaTheme="minorEastAsia" w:cstheme="minorHAnsi"/>
        </w:rPr>
        <w:t xml:space="preserve"> on the protection environment for</w:t>
      </w:r>
      <w:r w:rsidR="00960480">
        <w:rPr>
          <w:rFonts w:eastAsiaTheme="minorEastAsia" w:cstheme="minorHAnsi"/>
        </w:rPr>
        <w:t xml:space="preserve"> vulnerable Lebanese </w:t>
      </w:r>
      <w:bookmarkStart w:id="1" w:name="_Hlk141976011"/>
      <w:r w:rsidR="00960480">
        <w:rPr>
          <w:rFonts w:eastAsiaTheme="minorEastAsia" w:cstheme="minorHAnsi"/>
        </w:rPr>
        <w:t>at risk or prone to irregular migration</w:t>
      </w:r>
      <w:bookmarkEnd w:id="1"/>
      <w:r w:rsidR="005320DF">
        <w:rPr>
          <w:rFonts w:eastAsiaTheme="minorEastAsia" w:cstheme="minorHAnsi"/>
        </w:rPr>
        <w:t>, in coordination with other partners</w:t>
      </w:r>
      <w:r>
        <w:rPr>
          <w:rFonts w:eastAsiaTheme="minorEastAsia" w:cstheme="minorHAnsi"/>
        </w:rPr>
        <w:t>.</w:t>
      </w:r>
      <w:r w:rsidR="003E3A67">
        <w:rPr>
          <w:rFonts w:eastAsiaTheme="minorEastAsia" w:cstheme="minorHAnsi"/>
        </w:rPr>
        <w:t xml:space="preserve"> </w:t>
      </w:r>
      <w:bookmarkStart w:id="2" w:name="_Hlk141974338"/>
      <w:r>
        <w:rPr>
          <w:rFonts w:eastAsiaTheme="minorEastAsia" w:cstheme="minorHAnsi"/>
        </w:rPr>
        <w:t>IOM seeks to ensure a</w:t>
      </w:r>
      <w:r w:rsidRPr="009213A4">
        <w:rPr>
          <w:rFonts w:eastAsiaTheme="minorEastAsia" w:cstheme="minorHAnsi"/>
        </w:rPr>
        <w:t>ccess to</w:t>
      </w:r>
      <w:r>
        <w:rPr>
          <w:rFonts w:eastAsiaTheme="minorEastAsia" w:cstheme="minorHAnsi"/>
        </w:rPr>
        <w:t xml:space="preserve"> </w:t>
      </w:r>
      <w:r w:rsidRPr="009213A4">
        <w:rPr>
          <w:rFonts w:eastAsiaTheme="minorEastAsia" w:cstheme="minorHAnsi"/>
        </w:rPr>
        <w:t xml:space="preserve">protection services for vulnerable individuals through case management and </w:t>
      </w:r>
      <w:r>
        <w:rPr>
          <w:rFonts w:eastAsiaTheme="minorEastAsia" w:cstheme="minorHAnsi"/>
        </w:rPr>
        <w:t xml:space="preserve">specialized </w:t>
      </w:r>
      <w:r w:rsidRPr="009213A4">
        <w:rPr>
          <w:rFonts w:eastAsiaTheme="minorEastAsia" w:cstheme="minorHAnsi"/>
        </w:rPr>
        <w:lastRenderedPageBreak/>
        <w:t>services to those who are at risk</w:t>
      </w:r>
      <w:r w:rsidR="00A30886">
        <w:rPr>
          <w:rFonts w:eastAsiaTheme="minorEastAsia" w:cstheme="minorHAnsi"/>
        </w:rPr>
        <w:t xml:space="preserve">. In particular, </w:t>
      </w:r>
      <w:r w:rsidR="000968B3">
        <w:t>casework</w:t>
      </w:r>
      <w:r w:rsidR="000968B3" w:rsidRPr="00E8632F">
        <w:t xml:space="preserve"> interventions that meet the </w:t>
      </w:r>
      <w:r w:rsidR="00F36A7D">
        <w:t xml:space="preserve">immediate </w:t>
      </w:r>
      <w:r w:rsidR="000968B3" w:rsidRPr="00E8632F">
        <w:t xml:space="preserve">needs of individuals at risk of irregular migration and re-migration </w:t>
      </w:r>
      <w:r w:rsidR="00F36A7D">
        <w:t xml:space="preserve">and group activities and </w:t>
      </w:r>
      <w:r w:rsidR="005E5B94">
        <w:t>community engagement for psychosocial support and increased information about irregular and regular migration</w:t>
      </w:r>
      <w:r w:rsidR="00B23638">
        <w:t xml:space="preserve"> opportunities</w:t>
      </w:r>
      <w:r w:rsidR="005E5B94">
        <w:t xml:space="preserve"> </w:t>
      </w:r>
      <w:r w:rsidR="000968B3" w:rsidRPr="00E8632F">
        <w:t xml:space="preserve">in their local communities. </w:t>
      </w:r>
    </w:p>
    <w:p w14:paraId="4C151F87" w14:textId="366C52A1" w:rsidR="001C3686" w:rsidRPr="00952700" w:rsidRDefault="00103628" w:rsidP="00F36A7D">
      <w:pPr>
        <w:pStyle w:val="ListParagraph"/>
        <w:widowControl/>
        <w:spacing w:line="259" w:lineRule="auto"/>
        <w:contextualSpacing w:val="0"/>
        <w:jc w:val="both"/>
        <w:rPr>
          <w:b/>
          <w:bCs/>
        </w:rPr>
      </w:pPr>
      <w:r w:rsidRPr="00952700">
        <w:rPr>
          <w:b/>
          <w:bCs/>
        </w:rPr>
        <w:t xml:space="preserve">Services to be provided </w:t>
      </w:r>
    </w:p>
    <w:p w14:paraId="39CD77A3" w14:textId="35EAE259" w:rsidR="00103628" w:rsidRDefault="00103628" w:rsidP="00103628">
      <w:pPr>
        <w:pStyle w:val="ListParagraph"/>
        <w:widowControl/>
        <w:spacing w:line="259" w:lineRule="auto"/>
        <w:contextualSpacing w:val="0"/>
        <w:jc w:val="both"/>
      </w:pPr>
      <w:r w:rsidRPr="00E8632F">
        <w:t xml:space="preserve">To achieve this, IOM will partner with a local NGO </w:t>
      </w:r>
      <w:r>
        <w:t xml:space="preserve">as an Implementing Partner (IP) </w:t>
      </w:r>
      <w:r w:rsidRPr="00E8632F">
        <w:t xml:space="preserve">in Tripoli to establish </w:t>
      </w:r>
      <w:r>
        <w:t xml:space="preserve">a </w:t>
      </w:r>
      <w:r w:rsidRPr="00E8632F">
        <w:t xml:space="preserve">Community Resource Centre. </w:t>
      </w:r>
      <w:r>
        <w:t xml:space="preserve">The Implementing Partner (IP) can apply to provide the full package of services outlined below, or for only one </w:t>
      </w:r>
      <w:r w:rsidR="001A2F2E">
        <w:t>or two elements</w:t>
      </w:r>
      <w:r>
        <w:t xml:space="preserve">. </w:t>
      </w:r>
    </w:p>
    <w:p w14:paraId="699D4991" w14:textId="3F5E4984" w:rsidR="001A2F2E" w:rsidRDefault="001A2F2E" w:rsidP="001A2F2E">
      <w:pPr>
        <w:pStyle w:val="ListParagraph"/>
        <w:widowControl/>
        <w:spacing w:line="259" w:lineRule="auto"/>
        <w:contextualSpacing w:val="0"/>
        <w:jc w:val="both"/>
        <w:rPr>
          <w:rFonts w:eastAsiaTheme="minorEastAsia" w:cstheme="minorHAnsi"/>
        </w:rPr>
      </w:pPr>
      <w:r w:rsidRPr="007E2466">
        <w:rPr>
          <w:rFonts w:eastAsiaTheme="minorEastAsia" w:cstheme="minorHAnsi"/>
        </w:rPr>
        <w:t>To undertake the three activities in the resource center</w:t>
      </w:r>
      <w:r w:rsidR="00BA12B2">
        <w:rPr>
          <w:rFonts w:eastAsiaTheme="minorEastAsia" w:cstheme="minorHAnsi"/>
        </w:rPr>
        <w:t>,</w:t>
      </w:r>
      <w:r w:rsidRPr="007E2466">
        <w:rPr>
          <w:rFonts w:eastAsiaTheme="minorEastAsia" w:cstheme="minorHAnsi"/>
        </w:rPr>
        <w:t xml:space="preserve"> case management, individual and group psychosocial support, and peer-to-peer support, the partner should specify in its proposal if it will provide dedicated human resources (case workers, psychologists, etc.) to achieve these targets as well as their qualifications, or if it expects IOM to provide personnel, and the budget should reflect this accordingly. If the partner provides staff to undertake these activities, IOM will provide training for them to carry out the activities in line with IOM’s approaches to case management, PSS provision, and community engagement. </w:t>
      </w:r>
    </w:p>
    <w:p w14:paraId="1C600F2F" w14:textId="77777777" w:rsidR="00A65255" w:rsidRPr="001F1C67" w:rsidRDefault="00A65255" w:rsidP="00A65255">
      <w:pPr>
        <w:pStyle w:val="ListParagraph"/>
        <w:widowControl/>
        <w:spacing w:line="259" w:lineRule="auto"/>
        <w:contextualSpacing w:val="0"/>
        <w:jc w:val="both"/>
      </w:pPr>
      <w:r>
        <w:rPr>
          <w:rFonts w:eastAsiaTheme="minorEastAsia" w:cstheme="minorHAnsi"/>
        </w:rPr>
        <w:t xml:space="preserve">The Community resource center should have a minimum of 3 rooms, to allow for individual counseling sessions for case management process and for the peer-to-peer discussions. It may be co-located with other projects and activities, as long as they do not impact the aims of the center. Services such as reliable electricity, water, internet, and reception facilities and human resources should be available. The center should be accessible to all community members, and efforts should be made to ensure that vulnerable populations are aware of, and comfortable coming to the center. The partner should also have robust feedback and accountability mechanisms in place to ensure the center meets its goals in line with humanitarian principles and PSEA. </w:t>
      </w:r>
    </w:p>
    <w:p w14:paraId="6308F2AC" w14:textId="68C93DD0" w:rsidR="00103628" w:rsidRDefault="00103628" w:rsidP="00F36A7D">
      <w:pPr>
        <w:pStyle w:val="ListParagraph"/>
        <w:widowControl/>
        <w:spacing w:line="259" w:lineRule="auto"/>
        <w:contextualSpacing w:val="0"/>
        <w:jc w:val="both"/>
      </w:pPr>
      <w:r>
        <w:t xml:space="preserve">Case management: </w:t>
      </w:r>
    </w:p>
    <w:p w14:paraId="6DCAD34B" w14:textId="2B9C3AD6" w:rsidR="001A2F2E" w:rsidRDefault="000968B3">
      <w:pPr>
        <w:pStyle w:val="ListParagraph"/>
        <w:widowControl/>
        <w:spacing w:line="259" w:lineRule="auto"/>
        <w:contextualSpacing w:val="0"/>
        <w:jc w:val="both"/>
      </w:pPr>
      <w:r w:rsidRPr="00E8632F">
        <w:t xml:space="preserve">This Centre will provide comprehensive services to vulnerable Lebanese people and other populations who are at risk of irregular migration. </w:t>
      </w:r>
      <w:bookmarkStart w:id="3" w:name="_Hlk141974369"/>
      <w:bookmarkEnd w:id="2"/>
      <w:r w:rsidRPr="002F4E2D">
        <w:t xml:space="preserve">Using a case management approach, caseworkers will identify the specific unmet needs of individuals and help them access the necessary services, which include healthcare, education, livelihood support, financial </w:t>
      </w:r>
      <w:r w:rsidRPr="002D1F17">
        <w:t>assistance, migration counselling or</w:t>
      </w:r>
      <w:r w:rsidRPr="002F4E2D">
        <w:t xml:space="preserve"> psychosocial support. </w:t>
      </w:r>
      <w:bookmarkEnd w:id="3"/>
      <w:r w:rsidRPr="002F4E2D">
        <w:t xml:space="preserve">The </w:t>
      </w:r>
      <w:r w:rsidR="001A2F2E">
        <w:t xml:space="preserve">IP </w:t>
      </w:r>
      <w:r w:rsidRPr="002F4E2D">
        <w:t>will collaborate with external service providers and leverage existing programmes in the area to ensure individuals have access to these services</w:t>
      </w:r>
      <w:r w:rsidR="001A2F2E">
        <w:t>, and will be responsible for the payment of the services received by the individual</w:t>
      </w:r>
      <w:r w:rsidRPr="002F4E2D">
        <w:t xml:space="preserve">. </w:t>
      </w:r>
      <w:r w:rsidR="00F9488A">
        <w:t>The case management assistance expects to reach 100 vulnerable individuals.</w:t>
      </w:r>
    </w:p>
    <w:p w14:paraId="58950F13" w14:textId="77777777" w:rsidR="001A2F2E" w:rsidRDefault="001A2F2E">
      <w:pPr>
        <w:pStyle w:val="ListParagraph"/>
        <w:widowControl/>
        <w:spacing w:line="259" w:lineRule="auto"/>
        <w:contextualSpacing w:val="0"/>
        <w:jc w:val="both"/>
      </w:pPr>
      <w:r>
        <w:t xml:space="preserve">Psychosocial support:  </w:t>
      </w:r>
    </w:p>
    <w:p w14:paraId="148425E1" w14:textId="742D5B98" w:rsidR="000968B3" w:rsidRDefault="001A2F2E">
      <w:pPr>
        <w:pStyle w:val="ListParagraph"/>
        <w:widowControl/>
        <w:spacing w:line="259" w:lineRule="auto"/>
        <w:contextualSpacing w:val="0"/>
        <w:jc w:val="both"/>
      </w:pPr>
      <w:r>
        <w:t>T</w:t>
      </w:r>
      <w:r w:rsidR="000968B3" w:rsidRPr="002F4E2D">
        <w:t>he Community Resource Centre will offer psychosocial support to vulnerable individuals experiencing mental distress due to the socioeconomic and migratory pressures in Lebanon, through regular group PSS sessions.</w:t>
      </w:r>
      <w:r w:rsidR="00645F7F">
        <w:t xml:space="preserve"> </w:t>
      </w:r>
      <w:r w:rsidR="00A532C6">
        <w:t xml:space="preserve">The intervention will target </w:t>
      </w:r>
      <w:r w:rsidR="00645F7F">
        <w:t xml:space="preserve">150 </w:t>
      </w:r>
      <w:r w:rsidR="000404D9">
        <w:t xml:space="preserve">vulnerable individuals with psychosocial support. </w:t>
      </w:r>
    </w:p>
    <w:p w14:paraId="7521CFAF" w14:textId="54C65BDF" w:rsidR="00103628" w:rsidRDefault="001A2F2E" w:rsidP="00952700">
      <w:pPr>
        <w:pStyle w:val="ListParagraph"/>
        <w:widowControl/>
        <w:spacing w:line="259" w:lineRule="auto"/>
        <w:contextualSpacing w:val="0"/>
        <w:jc w:val="both"/>
      </w:pPr>
      <w:r>
        <w:t>Peer to peer support</w:t>
      </w:r>
      <w:r w:rsidR="00103628">
        <w:t xml:space="preserve">: </w:t>
      </w:r>
    </w:p>
    <w:p w14:paraId="6CA36755" w14:textId="67F4F01B" w:rsidR="000404D9" w:rsidRDefault="001A2F2E">
      <w:pPr>
        <w:pStyle w:val="ListParagraph"/>
        <w:widowControl/>
        <w:spacing w:line="259" w:lineRule="auto"/>
        <w:contextualSpacing w:val="0"/>
        <w:jc w:val="both"/>
      </w:pPr>
      <w:bookmarkStart w:id="4" w:name="_Hlk141974377"/>
      <w:r>
        <w:rPr>
          <w:rFonts w:eastAsiaTheme="minorEastAsia" w:cstheme="minorHAnsi"/>
        </w:rPr>
        <w:t xml:space="preserve">IOM </w:t>
      </w:r>
      <w:r w:rsidR="003A6117">
        <w:rPr>
          <w:rFonts w:eastAsiaTheme="minorEastAsia" w:cstheme="minorHAnsi"/>
        </w:rPr>
        <w:t xml:space="preserve">will </w:t>
      </w:r>
      <w:r w:rsidR="00987D3D">
        <w:rPr>
          <w:rFonts w:eastAsiaTheme="minorEastAsia" w:cstheme="minorHAnsi"/>
        </w:rPr>
        <w:t>also</w:t>
      </w:r>
      <w:r w:rsidR="000404D9" w:rsidRPr="00FD5C94">
        <w:t xml:space="preserve"> encourage open and informed discussions, led by local individuals, about the realities of irregular migration and the importance of safe and alternative options, such as regular labo</w:t>
      </w:r>
      <w:r w:rsidR="000404D9">
        <w:t>u</w:t>
      </w:r>
      <w:r w:rsidR="000404D9" w:rsidRPr="00FD5C94">
        <w:t xml:space="preserve">r migration. </w:t>
      </w:r>
      <w:bookmarkEnd w:id="4"/>
      <w:r w:rsidR="000404D9" w:rsidRPr="00FD5C94">
        <w:t xml:space="preserve">To achieve this, </w:t>
      </w:r>
      <w:r w:rsidR="000404D9">
        <w:t>IOM</w:t>
      </w:r>
      <w:r w:rsidR="000404D9" w:rsidRPr="00FD5C94">
        <w:t xml:space="preserve"> </w:t>
      </w:r>
      <w:r w:rsidR="00A91523">
        <w:t xml:space="preserve">and the </w:t>
      </w:r>
      <w:r>
        <w:t xml:space="preserve">IP </w:t>
      </w:r>
      <w:r w:rsidR="00A91523">
        <w:t>will also promote</w:t>
      </w:r>
      <w:r w:rsidR="000404D9" w:rsidRPr="00FD5C94">
        <w:t xml:space="preserve"> peer-led mutual support groups that will meet regularly at the Community Resource Centre.</w:t>
      </w:r>
      <w:r w:rsidR="000404D9">
        <w:t xml:space="preserve"> </w:t>
      </w:r>
      <w:r w:rsidR="000404D9" w:rsidRPr="00FD5C94">
        <w:t>During these sessions, potential migrants will have access to unbiased, fact-based information about the risks associated with irregular migration, as well as safe alternatives. The peer-led groups, consisting of individuals who have firsthand experience, will share their own knowledge and experiences, fostering open conversations.</w:t>
      </w:r>
      <w:r w:rsidR="00DA4A11">
        <w:t xml:space="preserve"> These discussions will reach 120 individuals.</w:t>
      </w:r>
    </w:p>
    <w:p w14:paraId="211B272B" w14:textId="25018136" w:rsidR="0024366C" w:rsidRPr="00EC2419" w:rsidRDefault="00C529A8" w:rsidP="00EC2419">
      <w:pPr>
        <w:pStyle w:val="ListParagraph"/>
        <w:numPr>
          <w:ilvl w:val="0"/>
          <w:numId w:val="8"/>
        </w:numPr>
        <w:tabs>
          <w:tab w:val="left" w:pos="840"/>
        </w:tabs>
        <w:spacing w:after="120" w:line="240" w:lineRule="auto"/>
        <w:jc w:val="both"/>
        <w:rPr>
          <w:rFonts w:eastAsia="Arial" w:cstheme="minorHAnsi"/>
        </w:rPr>
      </w:pPr>
      <w:r w:rsidRPr="00EC2419">
        <w:rPr>
          <w:rFonts w:eastAsia="Arial" w:cstheme="minorHAnsi"/>
          <w:b/>
          <w:bCs/>
          <w:i/>
        </w:rPr>
        <w:t>Indicative Budget</w:t>
      </w:r>
    </w:p>
    <w:p w14:paraId="576C4204" w14:textId="25B33301" w:rsidR="00D46C6C" w:rsidRPr="008F0115" w:rsidRDefault="00F617F7" w:rsidP="00B07AA1">
      <w:pPr>
        <w:spacing w:after="150" w:line="240" w:lineRule="auto"/>
        <w:jc w:val="both"/>
        <w:rPr>
          <w:rFonts w:cstheme="minorHAnsi"/>
        </w:rPr>
      </w:pPr>
      <w:r w:rsidRPr="00A65255">
        <w:rPr>
          <w:rFonts w:cstheme="minorHAnsi"/>
        </w:rPr>
        <w:t>Submitted proposal</w:t>
      </w:r>
      <w:r w:rsidR="00484584" w:rsidRPr="00A65255">
        <w:rPr>
          <w:rFonts w:cstheme="minorHAnsi"/>
        </w:rPr>
        <w:t>s</w:t>
      </w:r>
      <w:r w:rsidRPr="00A65255">
        <w:rPr>
          <w:rFonts w:cstheme="minorHAnsi"/>
        </w:rPr>
        <w:t xml:space="preserve"> should be no </w:t>
      </w:r>
      <w:r w:rsidR="00A65255" w:rsidRPr="00A65255">
        <w:rPr>
          <w:rFonts w:cstheme="minorHAnsi"/>
        </w:rPr>
        <w:t xml:space="preserve">more </w:t>
      </w:r>
      <w:r w:rsidRPr="00A65255">
        <w:rPr>
          <w:rFonts w:cstheme="minorHAnsi"/>
        </w:rPr>
        <w:t xml:space="preserve">than </w:t>
      </w:r>
      <w:r w:rsidR="000B0049" w:rsidRPr="00A65255">
        <w:rPr>
          <w:rFonts w:cstheme="minorHAnsi"/>
        </w:rPr>
        <w:t xml:space="preserve">USD </w:t>
      </w:r>
      <w:r w:rsidR="00F80608" w:rsidRPr="00A65255">
        <w:rPr>
          <w:rFonts w:cstheme="minorHAnsi"/>
        </w:rPr>
        <w:t>2</w:t>
      </w:r>
      <w:r w:rsidR="005361FC" w:rsidRPr="00A65255">
        <w:rPr>
          <w:rFonts w:cstheme="minorHAnsi"/>
        </w:rPr>
        <w:t>7</w:t>
      </w:r>
      <w:r w:rsidR="00F80608" w:rsidRPr="00A65255">
        <w:rPr>
          <w:rFonts w:cstheme="minorHAnsi"/>
        </w:rPr>
        <w:t>0,000</w:t>
      </w:r>
      <w:r w:rsidR="00D46C6C" w:rsidRPr="008F0115">
        <w:rPr>
          <w:rFonts w:cstheme="minorHAnsi"/>
        </w:rPr>
        <w:t>. In line with IOM’s regulations, </w:t>
      </w:r>
      <w:r>
        <w:rPr>
          <w:rFonts w:cstheme="minorHAnsi"/>
        </w:rPr>
        <w:t xml:space="preserve">the budget will be </w:t>
      </w:r>
      <w:r w:rsidR="006B26A3">
        <w:rPr>
          <w:rFonts w:cstheme="minorHAnsi"/>
        </w:rPr>
        <w:t xml:space="preserve">paid </w:t>
      </w:r>
      <w:r w:rsidR="006B26A3">
        <w:rPr>
          <w:rFonts w:cstheme="minorHAnsi"/>
        </w:rPr>
        <w:lastRenderedPageBreak/>
        <w:t>in</w:t>
      </w:r>
      <w:r w:rsidR="00D46C6C" w:rsidRPr="008F0115">
        <w:rPr>
          <w:rFonts w:cstheme="minorHAnsi"/>
        </w:rPr>
        <w:t xml:space="preserve"> separate installments, depending on agreed project deliverables. </w:t>
      </w:r>
    </w:p>
    <w:p w14:paraId="5ABF9730" w14:textId="247190C7" w:rsidR="18F1BAAB" w:rsidRPr="00180B3A" w:rsidRDefault="00C529A8" w:rsidP="00180B3A">
      <w:pPr>
        <w:pStyle w:val="ListParagraph"/>
        <w:numPr>
          <w:ilvl w:val="0"/>
          <w:numId w:val="8"/>
        </w:numPr>
        <w:tabs>
          <w:tab w:val="left" w:pos="840"/>
        </w:tabs>
        <w:spacing w:after="120" w:line="240" w:lineRule="auto"/>
        <w:jc w:val="both"/>
        <w:rPr>
          <w:rFonts w:eastAsia="Arial" w:cstheme="minorHAnsi"/>
        </w:rPr>
      </w:pPr>
      <w:r w:rsidRPr="00EC2419">
        <w:rPr>
          <w:rFonts w:eastAsia="Arial" w:cstheme="minorHAnsi"/>
          <w:b/>
          <w:bCs/>
          <w:i/>
          <w:position w:val="3"/>
        </w:rPr>
        <w:t>Selection Criteri</w:t>
      </w:r>
      <w:r w:rsidR="00180B3A">
        <w:rPr>
          <w:rFonts w:eastAsia="Arial" w:cstheme="minorHAnsi"/>
          <w:b/>
          <w:bCs/>
          <w:i/>
          <w:position w:val="3"/>
        </w:rPr>
        <w:t>a</w:t>
      </w:r>
      <w:r w:rsidR="00BD6922" w:rsidRPr="00EC2419">
        <w:rPr>
          <w:rFonts w:eastAsia="Arial" w:cstheme="minorHAnsi"/>
          <w:b/>
          <w:bCs/>
          <w:i/>
          <w:position w:val="3"/>
        </w:rPr>
        <w:t xml:space="preserve"> </w:t>
      </w:r>
    </w:p>
    <w:p w14:paraId="2AACDA94" w14:textId="77777777" w:rsidR="00180B3A" w:rsidRPr="00180B3A" w:rsidRDefault="00180B3A" w:rsidP="00180B3A">
      <w:pPr>
        <w:pStyle w:val="ListParagraph"/>
        <w:tabs>
          <w:tab w:val="left" w:pos="840"/>
        </w:tabs>
        <w:spacing w:after="120" w:line="240" w:lineRule="auto"/>
        <w:jc w:val="both"/>
        <w:rPr>
          <w:rFonts w:eastAsia="Arial" w:cstheme="minorHAnsi"/>
        </w:rPr>
      </w:pPr>
    </w:p>
    <w:tbl>
      <w:tblPr>
        <w:tblStyle w:val="TableGrid"/>
        <w:tblW w:w="0" w:type="auto"/>
        <w:tblInd w:w="805" w:type="dxa"/>
        <w:tblLook w:val="04A0" w:firstRow="1" w:lastRow="0" w:firstColumn="1" w:lastColumn="0" w:noHBand="0" w:noVBand="1"/>
      </w:tblPr>
      <w:tblGrid>
        <w:gridCol w:w="2685"/>
        <w:gridCol w:w="5325"/>
        <w:gridCol w:w="1080"/>
      </w:tblGrid>
      <w:tr w:rsidR="00180B3A" w14:paraId="54974EA9" w14:textId="77777777" w:rsidTr="00180B3A">
        <w:tc>
          <w:tcPr>
            <w:tcW w:w="2685" w:type="dxa"/>
            <w:shd w:val="clear" w:color="auto" w:fill="BFBFBF" w:themeFill="background1" w:themeFillShade="BF"/>
          </w:tcPr>
          <w:p w14:paraId="4E376B4D" w14:textId="637CE897" w:rsidR="00180B3A" w:rsidRPr="00180B3A" w:rsidRDefault="00180B3A" w:rsidP="00B07AA1">
            <w:pPr>
              <w:jc w:val="both"/>
              <w:rPr>
                <w:rFonts w:cstheme="minorHAnsi"/>
                <w:color w:val="FFFFFF" w:themeColor="background1"/>
              </w:rPr>
            </w:pPr>
            <w:r w:rsidRPr="00180B3A">
              <w:rPr>
                <w:rFonts w:cstheme="minorHAnsi"/>
                <w:color w:val="FFFFFF" w:themeColor="background1"/>
              </w:rPr>
              <w:t>Name</w:t>
            </w:r>
          </w:p>
        </w:tc>
        <w:tc>
          <w:tcPr>
            <w:tcW w:w="5325" w:type="dxa"/>
            <w:shd w:val="clear" w:color="auto" w:fill="BFBFBF" w:themeFill="background1" w:themeFillShade="BF"/>
          </w:tcPr>
          <w:p w14:paraId="3F1C4D74" w14:textId="1315ED1A" w:rsidR="00180B3A" w:rsidRPr="00180B3A" w:rsidRDefault="00180B3A" w:rsidP="00B07AA1">
            <w:pPr>
              <w:jc w:val="both"/>
              <w:rPr>
                <w:rFonts w:cstheme="minorHAnsi"/>
                <w:color w:val="FFFFFF" w:themeColor="background1"/>
              </w:rPr>
            </w:pPr>
            <w:r w:rsidRPr="00180B3A">
              <w:rPr>
                <w:rFonts w:cstheme="minorHAnsi"/>
                <w:color w:val="FFFFFF" w:themeColor="background1"/>
              </w:rPr>
              <w:t xml:space="preserve">Description </w:t>
            </w:r>
          </w:p>
        </w:tc>
        <w:tc>
          <w:tcPr>
            <w:tcW w:w="1080" w:type="dxa"/>
            <w:shd w:val="clear" w:color="auto" w:fill="BFBFBF" w:themeFill="background1" w:themeFillShade="BF"/>
          </w:tcPr>
          <w:p w14:paraId="3BD424DF" w14:textId="6977EAB3" w:rsidR="00180B3A" w:rsidRPr="00180B3A" w:rsidRDefault="00180B3A" w:rsidP="00B07AA1">
            <w:pPr>
              <w:jc w:val="both"/>
              <w:rPr>
                <w:rFonts w:cstheme="minorHAnsi"/>
                <w:color w:val="FFFFFF" w:themeColor="background1"/>
              </w:rPr>
            </w:pPr>
            <w:r w:rsidRPr="00180B3A">
              <w:rPr>
                <w:rFonts w:cstheme="minorHAnsi"/>
                <w:color w:val="FFFFFF" w:themeColor="background1"/>
              </w:rPr>
              <w:t>Weight</w:t>
            </w:r>
          </w:p>
        </w:tc>
      </w:tr>
      <w:tr w:rsidR="00180B3A" w14:paraId="0771247F" w14:textId="77777777" w:rsidTr="00180B3A">
        <w:tc>
          <w:tcPr>
            <w:tcW w:w="2685" w:type="dxa"/>
          </w:tcPr>
          <w:p w14:paraId="4BB18675" w14:textId="19EC3678" w:rsidR="00180B3A" w:rsidRDefault="00180B3A" w:rsidP="00180B3A">
            <w:pPr>
              <w:jc w:val="both"/>
              <w:rPr>
                <w:rFonts w:cstheme="minorHAnsi"/>
              </w:rPr>
            </w:pPr>
            <w:r w:rsidRPr="008F0115">
              <w:rPr>
                <w:rFonts w:eastAsia="Arial" w:cstheme="minorHAnsi"/>
              </w:rPr>
              <w:t>Relevance of proposal to achieving expected results</w:t>
            </w:r>
          </w:p>
        </w:tc>
        <w:tc>
          <w:tcPr>
            <w:tcW w:w="5325" w:type="dxa"/>
          </w:tcPr>
          <w:p w14:paraId="254BD166" w14:textId="4C9077B1" w:rsidR="0062687C" w:rsidRPr="0062687C" w:rsidRDefault="00180B3A" w:rsidP="00C20F1A">
            <w:pPr>
              <w:pStyle w:val="ListParagraph"/>
              <w:numPr>
                <w:ilvl w:val="0"/>
                <w:numId w:val="22"/>
              </w:numPr>
              <w:jc w:val="both"/>
              <w:rPr>
                <w:rFonts w:cstheme="minorHAnsi"/>
              </w:rPr>
            </w:pPr>
            <w:r w:rsidRPr="00C20F1A">
              <w:rPr>
                <w:rFonts w:eastAsia="Arial" w:cstheme="minorHAnsi"/>
              </w:rPr>
              <w:t>Relevance of proposal to achieving expected results</w:t>
            </w:r>
          </w:p>
          <w:p w14:paraId="07797E3E" w14:textId="1D2A2B52" w:rsidR="0062687C" w:rsidRPr="00952700" w:rsidRDefault="00180B3A" w:rsidP="00C20F1A">
            <w:pPr>
              <w:pStyle w:val="ListParagraph"/>
              <w:numPr>
                <w:ilvl w:val="0"/>
                <w:numId w:val="22"/>
              </w:numPr>
              <w:jc w:val="both"/>
              <w:rPr>
                <w:rFonts w:cstheme="minorHAnsi"/>
                <w:lang w:val="fr-FR"/>
              </w:rPr>
            </w:pPr>
            <w:r w:rsidRPr="00952700">
              <w:rPr>
                <w:rFonts w:eastAsia="Arial" w:cstheme="minorHAnsi"/>
                <w:lang w:val="fr-FR"/>
              </w:rPr>
              <w:t xml:space="preserve">Expertise on </w:t>
            </w:r>
            <w:r w:rsidR="00987D3D" w:rsidRPr="00952700">
              <w:rPr>
                <w:rFonts w:eastAsia="Arial" w:cstheme="minorHAnsi"/>
                <w:lang w:val="fr-FR"/>
              </w:rPr>
              <w:t>case management, psychos</w:t>
            </w:r>
            <w:r w:rsidR="00987D3D">
              <w:rPr>
                <w:rFonts w:eastAsia="Arial" w:cstheme="minorHAnsi"/>
                <w:lang w:val="fr-FR"/>
              </w:rPr>
              <w:t>ocial support, and community engagement</w:t>
            </w:r>
          </w:p>
          <w:p w14:paraId="3C0D4841" w14:textId="6499B21D" w:rsidR="0062687C" w:rsidRPr="0062687C" w:rsidRDefault="00180B3A" w:rsidP="00C20F1A">
            <w:pPr>
              <w:pStyle w:val="ListParagraph"/>
              <w:numPr>
                <w:ilvl w:val="0"/>
                <w:numId w:val="22"/>
              </w:numPr>
              <w:jc w:val="both"/>
              <w:rPr>
                <w:rFonts w:cstheme="minorHAnsi"/>
              </w:rPr>
            </w:pPr>
            <w:r w:rsidRPr="00C20F1A">
              <w:rPr>
                <w:rFonts w:eastAsia="Arial" w:cstheme="minorHAnsi"/>
              </w:rPr>
              <w:t xml:space="preserve">Adequacy and clarity of proposed budget (including contribution by CSO) </w:t>
            </w:r>
          </w:p>
          <w:p w14:paraId="748000E8" w14:textId="070215BC" w:rsidR="00180B3A" w:rsidRPr="00C20F1A" w:rsidRDefault="00180B3A" w:rsidP="00C20F1A">
            <w:pPr>
              <w:pStyle w:val="ListParagraph"/>
              <w:numPr>
                <w:ilvl w:val="0"/>
                <w:numId w:val="22"/>
              </w:numPr>
              <w:jc w:val="both"/>
              <w:rPr>
                <w:rFonts w:cstheme="minorHAnsi"/>
              </w:rPr>
            </w:pPr>
            <w:r w:rsidRPr="00C20F1A">
              <w:rPr>
                <w:rFonts w:eastAsia="Arial" w:cstheme="minorHAnsi"/>
              </w:rPr>
              <w:t xml:space="preserve">Relevant technical expertise and experience in working with a different range of stakeholders at a national and local level </w:t>
            </w:r>
          </w:p>
        </w:tc>
        <w:tc>
          <w:tcPr>
            <w:tcW w:w="1080" w:type="dxa"/>
          </w:tcPr>
          <w:p w14:paraId="6DAFAC47" w14:textId="1079975F" w:rsidR="00180B3A" w:rsidRDefault="00180B3A" w:rsidP="00180B3A">
            <w:pPr>
              <w:jc w:val="both"/>
              <w:rPr>
                <w:rFonts w:cstheme="minorHAnsi"/>
              </w:rPr>
            </w:pPr>
            <w:r>
              <w:rPr>
                <w:rFonts w:cstheme="minorHAnsi"/>
              </w:rPr>
              <w:t>60</w:t>
            </w:r>
          </w:p>
        </w:tc>
      </w:tr>
      <w:tr w:rsidR="00180B3A" w14:paraId="2FEDD13A" w14:textId="77777777" w:rsidTr="00180B3A">
        <w:tc>
          <w:tcPr>
            <w:tcW w:w="2685" w:type="dxa"/>
          </w:tcPr>
          <w:p w14:paraId="1A91C3A0" w14:textId="32AEDB27" w:rsidR="00180B3A" w:rsidRDefault="00180B3A" w:rsidP="00180B3A">
            <w:pPr>
              <w:jc w:val="both"/>
              <w:rPr>
                <w:rFonts w:cstheme="minorHAnsi"/>
              </w:rPr>
            </w:pPr>
            <w:r w:rsidRPr="008F0115">
              <w:rPr>
                <w:rFonts w:eastAsia="Arial" w:cstheme="minorHAnsi"/>
              </w:rPr>
              <w:t>Sustainability of intervention</w:t>
            </w:r>
          </w:p>
        </w:tc>
        <w:tc>
          <w:tcPr>
            <w:tcW w:w="5325" w:type="dxa"/>
          </w:tcPr>
          <w:p w14:paraId="727BF314" w14:textId="23A86A26" w:rsidR="0062687C" w:rsidRPr="0062687C" w:rsidRDefault="00180B3A" w:rsidP="0062687C">
            <w:pPr>
              <w:pStyle w:val="ListParagraph"/>
              <w:numPr>
                <w:ilvl w:val="0"/>
                <w:numId w:val="22"/>
              </w:numPr>
              <w:jc w:val="both"/>
              <w:rPr>
                <w:rFonts w:cstheme="minorHAnsi"/>
              </w:rPr>
            </w:pPr>
            <w:r w:rsidRPr="0062687C">
              <w:rPr>
                <w:rFonts w:eastAsia="Arial" w:cstheme="minorHAnsi"/>
              </w:rPr>
              <w:t>Experience in partnering with key institutions related to</w:t>
            </w:r>
            <w:r w:rsidR="006E3CC8">
              <w:rPr>
                <w:rFonts w:eastAsia="Arial" w:cstheme="minorHAnsi"/>
              </w:rPr>
              <w:t xml:space="preserve"> migrants</w:t>
            </w:r>
            <w:r w:rsidR="00774D40">
              <w:rPr>
                <w:rFonts w:eastAsia="Arial" w:cstheme="minorHAnsi"/>
              </w:rPr>
              <w:t>, including in the context of irregular migration</w:t>
            </w:r>
          </w:p>
          <w:p w14:paraId="0612577E" w14:textId="77777777" w:rsidR="0062687C" w:rsidRPr="0062687C" w:rsidRDefault="00180B3A" w:rsidP="0062687C">
            <w:pPr>
              <w:pStyle w:val="ListParagraph"/>
              <w:numPr>
                <w:ilvl w:val="0"/>
                <w:numId w:val="22"/>
              </w:numPr>
              <w:jc w:val="both"/>
              <w:rPr>
                <w:rFonts w:cstheme="minorHAnsi"/>
              </w:rPr>
            </w:pPr>
            <w:r w:rsidRPr="0062687C">
              <w:rPr>
                <w:rFonts w:eastAsia="Arial" w:cstheme="minorHAnsi"/>
              </w:rPr>
              <w:t>National and Local experience, presence, and community relations</w:t>
            </w:r>
          </w:p>
          <w:p w14:paraId="0CB07722" w14:textId="77777777" w:rsidR="00C81C37" w:rsidRPr="00C81C37" w:rsidRDefault="00180B3A" w:rsidP="0062687C">
            <w:pPr>
              <w:pStyle w:val="ListParagraph"/>
              <w:numPr>
                <w:ilvl w:val="0"/>
                <w:numId w:val="22"/>
              </w:numPr>
              <w:jc w:val="both"/>
              <w:rPr>
                <w:rFonts w:cstheme="minorHAnsi"/>
              </w:rPr>
            </w:pPr>
            <w:r w:rsidRPr="0062687C">
              <w:rPr>
                <w:rFonts w:eastAsia="Arial" w:cstheme="minorHAnsi"/>
              </w:rPr>
              <w:t>Management ability</w:t>
            </w:r>
          </w:p>
          <w:p w14:paraId="650AA066" w14:textId="56E8ADD6" w:rsidR="00180B3A" w:rsidRPr="0062687C" w:rsidRDefault="00180B3A" w:rsidP="0062687C">
            <w:pPr>
              <w:pStyle w:val="ListParagraph"/>
              <w:numPr>
                <w:ilvl w:val="0"/>
                <w:numId w:val="22"/>
              </w:numPr>
              <w:jc w:val="both"/>
              <w:rPr>
                <w:rFonts w:cstheme="minorHAnsi"/>
              </w:rPr>
            </w:pPr>
          </w:p>
        </w:tc>
        <w:tc>
          <w:tcPr>
            <w:tcW w:w="1080" w:type="dxa"/>
          </w:tcPr>
          <w:p w14:paraId="63B849A3" w14:textId="53BAF74D" w:rsidR="00180B3A" w:rsidRDefault="00180B3A" w:rsidP="00180B3A">
            <w:pPr>
              <w:jc w:val="both"/>
              <w:rPr>
                <w:rFonts w:cstheme="minorHAnsi"/>
              </w:rPr>
            </w:pPr>
            <w:r>
              <w:rPr>
                <w:rFonts w:cstheme="minorHAnsi"/>
              </w:rPr>
              <w:t>20</w:t>
            </w:r>
          </w:p>
        </w:tc>
      </w:tr>
      <w:tr w:rsidR="00180B3A" w14:paraId="10AB9497" w14:textId="77777777" w:rsidTr="00180B3A">
        <w:tc>
          <w:tcPr>
            <w:tcW w:w="2685" w:type="dxa"/>
          </w:tcPr>
          <w:p w14:paraId="51805DD5" w14:textId="7BDDB216" w:rsidR="00180B3A" w:rsidRDefault="00180B3A" w:rsidP="00180B3A">
            <w:pPr>
              <w:rPr>
                <w:rFonts w:cstheme="minorHAnsi"/>
              </w:rPr>
            </w:pPr>
            <w:r w:rsidRPr="008F0115">
              <w:rPr>
                <w:rFonts w:eastAsia="Arial" w:cstheme="minorHAnsi"/>
              </w:rPr>
              <w:t>Other</w:t>
            </w:r>
          </w:p>
        </w:tc>
        <w:tc>
          <w:tcPr>
            <w:tcW w:w="5325" w:type="dxa"/>
          </w:tcPr>
          <w:p w14:paraId="2C1099C5" w14:textId="77777777" w:rsidR="00C81C37" w:rsidRPr="00C81C37" w:rsidRDefault="00180B3A" w:rsidP="00C81C37">
            <w:pPr>
              <w:pStyle w:val="ListParagraph"/>
              <w:numPr>
                <w:ilvl w:val="0"/>
                <w:numId w:val="22"/>
              </w:numPr>
              <w:jc w:val="both"/>
              <w:rPr>
                <w:rFonts w:cstheme="minorHAnsi"/>
              </w:rPr>
            </w:pPr>
            <w:r w:rsidRPr="00C81C37">
              <w:rPr>
                <w:rFonts w:eastAsia="Arial" w:cstheme="minorHAnsi"/>
              </w:rPr>
              <w:t>Replicability/scalability</w:t>
            </w:r>
          </w:p>
          <w:p w14:paraId="7F52C66C" w14:textId="42E17C70" w:rsidR="00C81C37" w:rsidRPr="00C81C37" w:rsidRDefault="009F63AB" w:rsidP="00C81C37">
            <w:pPr>
              <w:pStyle w:val="ListParagraph"/>
              <w:numPr>
                <w:ilvl w:val="0"/>
                <w:numId w:val="22"/>
              </w:numPr>
              <w:jc w:val="both"/>
              <w:rPr>
                <w:rFonts w:cstheme="minorHAnsi"/>
              </w:rPr>
            </w:pPr>
            <w:r>
              <w:rPr>
                <w:rFonts w:eastAsia="Arial" w:cstheme="minorHAnsi"/>
              </w:rPr>
              <w:t>Mechanisms and approaches to ensure AAP, PSEA, gender mainstreaming, and disability inclusion</w:t>
            </w:r>
          </w:p>
          <w:p w14:paraId="449CA452" w14:textId="3ABC1966" w:rsidR="00180B3A" w:rsidRPr="00C81C37" w:rsidRDefault="00180B3A" w:rsidP="00C81C37">
            <w:pPr>
              <w:pStyle w:val="ListParagraph"/>
              <w:numPr>
                <w:ilvl w:val="0"/>
                <w:numId w:val="22"/>
              </w:numPr>
              <w:jc w:val="both"/>
              <w:rPr>
                <w:rFonts w:cstheme="minorHAnsi"/>
              </w:rPr>
            </w:pPr>
            <w:r w:rsidRPr="00C81C37">
              <w:rPr>
                <w:rFonts w:eastAsia="Arial" w:cstheme="minorHAnsi"/>
              </w:rPr>
              <w:t>Innovative approach</w:t>
            </w:r>
            <w:r w:rsidR="009F63AB">
              <w:rPr>
                <w:rFonts w:eastAsia="Arial" w:cstheme="minorHAnsi"/>
              </w:rPr>
              <w:t>es</w:t>
            </w:r>
          </w:p>
        </w:tc>
        <w:tc>
          <w:tcPr>
            <w:tcW w:w="1080" w:type="dxa"/>
          </w:tcPr>
          <w:p w14:paraId="4858C5DD" w14:textId="21FA9690" w:rsidR="00180B3A" w:rsidRDefault="00180B3A" w:rsidP="00180B3A">
            <w:pPr>
              <w:jc w:val="both"/>
              <w:rPr>
                <w:rFonts w:cstheme="minorHAnsi"/>
              </w:rPr>
            </w:pPr>
            <w:r>
              <w:rPr>
                <w:rFonts w:cstheme="minorHAnsi"/>
              </w:rPr>
              <w:t>20</w:t>
            </w:r>
          </w:p>
        </w:tc>
      </w:tr>
    </w:tbl>
    <w:p w14:paraId="6EA64615" w14:textId="77777777" w:rsidR="0024366C" w:rsidRPr="008F0115" w:rsidRDefault="0024366C" w:rsidP="00B07AA1">
      <w:pPr>
        <w:spacing w:after="120" w:line="240" w:lineRule="auto"/>
        <w:jc w:val="both"/>
        <w:rPr>
          <w:rFonts w:cstheme="minorHAnsi"/>
        </w:rPr>
      </w:pPr>
    </w:p>
    <w:p w14:paraId="317E273B" w14:textId="19CC64E6" w:rsidR="0024366C" w:rsidRPr="00EC2419" w:rsidRDefault="00C529A8" w:rsidP="00EC2419">
      <w:pPr>
        <w:pStyle w:val="ListParagraph"/>
        <w:numPr>
          <w:ilvl w:val="0"/>
          <w:numId w:val="8"/>
        </w:numPr>
        <w:spacing w:after="120" w:line="240" w:lineRule="auto"/>
        <w:jc w:val="both"/>
        <w:rPr>
          <w:rFonts w:eastAsia="Arial" w:cstheme="minorHAnsi"/>
        </w:rPr>
      </w:pPr>
      <w:r w:rsidRPr="00EC2419">
        <w:rPr>
          <w:rFonts w:eastAsia="Arial" w:cstheme="minorHAnsi"/>
          <w:b/>
          <w:bCs/>
          <w:i/>
          <w:position w:val="3"/>
        </w:rPr>
        <w:t>Attachme</w:t>
      </w:r>
      <w:r w:rsidR="00B353FD">
        <w:rPr>
          <w:rFonts w:eastAsia="Arial" w:cstheme="minorHAnsi"/>
          <w:b/>
          <w:bCs/>
          <w:i/>
          <w:position w:val="3"/>
        </w:rPr>
        <w:t>nts</w:t>
      </w:r>
    </w:p>
    <w:p w14:paraId="4FB3D2AE" w14:textId="77777777" w:rsidR="0024366C" w:rsidRPr="008F0115" w:rsidRDefault="0024366C" w:rsidP="00B07AA1">
      <w:pPr>
        <w:spacing w:after="120" w:line="240" w:lineRule="auto"/>
        <w:jc w:val="both"/>
        <w:rPr>
          <w:rFonts w:cstheme="minorHAnsi"/>
        </w:rPr>
      </w:pPr>
    </w:p>
    <w:tbl>
      <w:tblPr>
        <w:tblW w:w="0" w:type="auto"/>
        <w:tblInd w:w="837" w:type="dxa"/>
        <w:tblLayout w:type="fixed"/>
        <w:tblCellMar>
          <w:left w:w="0" w:type="dxa"/>
          <w:right w:w="0" w:type="dxa"/>
        </w:tblCellMar>
        <w:tblLook w:val="01E0" w:firstRow="1" w:lastRow="1" w:firstColumn="1" w:lastColumn="1" w:noHBand="0" w:noVBand="0"/>
      </w:tblPr>
      <w:tblGrid>
        <w:gridCol w:w="2850"/>
        <w:gridCol w:w="6284"/>
      </w:tblGrid>
      <w:tr w:rsidR="0024366C" w:rsidRPr="008F0115" w14:paraId="18511F04" w14:textId="77777777" w:rsidTr="00AB5730">
        <w:trPr>
          <w:trHeight w:hRule="exact" w:val="354"/>
        </w:trPr>
        <w:tc>
          <w:tcPr>
            <w:tcW w:w="2850" w:type="dxa"/>
            <w:tcBorders>
              <w:top w:val="single" w:sz="2" w:space="0" w:color="000000"/>
              <w:left w:val="single" w:sz="2" w:space="0" w:color="000000"/>
              <w:bottom w:val="single" w:sz="2" w:space="0" w:color="000000"/>
              <w:right w:val="single" w:sz="2" w:space="0" w:color="000000"/>
            </w:tcBorders>
            <w:shd w:val="clear" w:color="auto" w:fill="A8A8A8"/>
          </w:tcPr>
          <w:p w14:paraId="40A64BA8" w14:textId="4E123215" w:rsidR="0024366C" w:rsidRPr="008F0115" w:rsidRDefault="00C529A8" w:rsidP="00B07AA1">
            <w:pPr>
              <w:spacing w:after="120" w:line="240" w:lineRule="auto"/>
              <w:jc w:val="both"/>
              <w:rPr>
                <w:rFonts w:eastAsia="Arial" w:cstheme="minorHAnsi"/>
              </w:rPr>
            </w:pPr>
            <w:r w:rsidRPr="008F0115">
              <w:rPr>
                <w:rFonts w:eastAsia="Arial" w:cstheme="minorHAnsi"/>
                <w:color w:val="FFFFFF"/>
              </w:rPr>
              <w:t>Description</w:t>
            </w:r>
            <w:r w:rsidR="00AB5730">
              <w:rPr>
                <w:rFonts w:eastAsia="Arial" w:cstheme="minorHAnsi"/>
                <w:color w:val="FFFFFF"/>
              </w:rPr>
              <w:t xml:space="preserve"> </w:t>
            </w:r>
          </w:p>
        </w:tc>
        <w:tc>
          <w:tcPr>
            <w:tcW w:w="6284" w:type="dxa"/>
            <w:tcBorders>
              <w:top w:val="single" w:sz="2" w:space="0" w:color="000000"/>
              <w:left w:val="single" w:sz="2" w:space="0" w:color="000000"/>
              <w:bottom w:val="single" w:sz="2" w:space="0" w:color="000000"/>
              <w:right w:val="single" w:sz="2" w:space="0" w:color="000000"/>
            </w:tcBorders>
            <w:shd w:val="clear" w:color="auto" w:fill="A8A8A8"/>
          </w:tcPr>
          <w:p w14:paraId="46B13BD4" w14:textId="53E1E915" w:rsidR="0024366C" w:rsidRPr="008F0115" w:rsidRDefault="00912374" w:rsidP="00B07AA1">
            <w:pPr>
              <w:spacing w:after="120" w:line="240" w:lineRule="auto"/>
              <w:jc w:val="both"/>
              <w:rPr>
                <w:rFonts w:eastAsia="Arial" w:cstheme="minorHAnsi"/>
              </w:rPr>
            </w:pPr>
            <w:r>
              <w:rPr>
                <w:rFonts w:eastAsia="Arial" w:cstheme="minorHAnsi"/>
                <w:color w:val="FFFFFF"/>
              </w:rPr>
              <w:t xml:space="preserve"> </w:t>
            </w:r>
            <w:r w:rsidR="00C529A8" w:rsidRPr="008F0115">
              <w:rPr>
                <w:rFonts w:eastAsia="Arial" w:cstheme="minorHAnsi"/>
                <w:color w:val="FFFFFF"/>
              </w:rPr>
              <w:t>URL</w:t>
            </w:r>
          </w:p>
        </w:tc>
      </w:tr>
      <w:tr w:rsidR="00D00051" w:rsidRPr="008F0115" w14:paraId="48B61447" w14:textId="77777777" w:rsidTr="00AB714A">
        <w:trPr>
          <w:trHeight w:val="310"/>
        </w:trPr>
        <w:tc>
          <w:tcPr>
            <w:tcW w:w="2850" w:type="dxa"/>
            <w:tcBorders>
              <w:top w:val="single" w:sz="2" w:space="0" w:color="000000"/>
              <w:left w:val="single" w:sz="2" w:space="0" w:color="000000"/>
              <w:bottom w:val="single" w:sz="2" w:space="0" w:color="000000"/>
              <w:right w:val="single" w:sz="2" w:space="0" w:color="000000"/>
            </w:tcBorders>
          </w:tcPr>
          <w:p w14:paraId="25292323" w14:textId="2F5BA0F5" w:rsidR="00D00051" w:rsidRPr="008F0115" w:rsidRDefault="00D00051" w:rsidP="00B07AA1">
            <w:pPr>
              <w:spacing w:after="120" w:line="240" w:lineRule="auto"/>
              <w:jc w:val="both"/>
              <w:rPr>
                <w:rFonts w:eastAsia="Arial" w:cstheme="minorHAnsi"/>
                <w:color w:val="4F81BD" w:themeColor="accent1"/>
              </w:rPr>
            </w:pPr>
            <w:r w:rsidRPr="008F0115">
              <w:rPr>
                <w:rFonts w:eastAsia="Arial" w:cstheme="minorHAnsi"/>
                <w:color w:val="4F81BD" w:themeColor="accent1"/>
              </w:rPr>
              <w:t>ANNEX A – Terms of Reference</w:t>
            </w:r>
          </w:p>
        </w:tc>
        <w:tc>
          <w:tcPr>
            <w:tcW w:w="6284" w:type="dxa"/>
            <w:tcBorders>
              <w:top w:val="single" w:sz="2" w:space="0" w:color="000000"/>
              <w:left w:val="single" w:sz="2" w:space="0" w:color="000000"/>
              <w:bottom w:val="single" w:sz="2" w:space="0" w:color="000000"/>
              <w:right w:val="single" w:sz="2" w:space="0" w:color="000000"/>
            </w:tcBorders>
          </w:tcPr>
          <w:p w14:paraId="3635CAE9" w14:textId="74FE7AEC" w:rsidR="00D00051" w:rsidRPr="008F0115" w:rsidRDefault="001502C2" w:rsidP="00B07AA1">
            <w:pPr>
              <w:spacing w:after="120" w:line="240" w:lineRule="auto"/>
              <w:jc w:val="both"/>
              <w:rPr>
                <w:rFonts w:cstheme="minorHAnsi"/>
                <w:color w:val="4F81BD" w:themeColor="accent1"/>
              </w:rPr>
            </w:pPr>
            <w:hyperlink r:id="rId11" w:history="1">
              <w:r w:rsidR="009A637B" w:rsidRPr="00105057">
                <w:rPr>
                  <w:rStyle w:val="Hyperlink"/>
                </w:rPr>
                <w:t>https://iomint-my.sharepoint.com/:w:/g/personal/ebsaibess_iom_int/Ec8PMd0WTqlNk5H7I3z1TAcBzb9WhppvlMvl3oYvicVbqw?e=g1axrF</w:t>
              </w:r>
            </w:hyperlink>
            <w:r w:rsidR="009A637B">
              <w:t xml:space="preserve"> </w:t>
            </w:r>
            <w:r w:rsidR="00C6716D" w:rsidRPr="00C6716D" w:rsidDel="00841B74">
              <w:t xml:space="preserve"> </w:t>
            </w:r>
            <w:r w:rsidR="00C6716D">
              <w:t xml:space="preserve">  </w:t>
            </w:r>
          </w:p>
        </w:tc>
      </w:tr>
      <w:tr w:rsidR="00EC2967" w:rsidRPr="008F0115" w14:paraId="3DEED669" w14:textId="77777777" w:rsidTr="00AB5730">
        <w:trPr>
          <w:trHeight w:val="20"/>
        </w:trPr>
        <w:tc>
          <w:tcPr>
            <w:tcW w:w="2850" w:type="dxa"/>
            <w:tcBorders>
              <w:top w:val="single" w:sz="2" w:space="0" w:color="000000"/>
              <w:left w:val="single" w:sz="2" w:space="0" w:color="000000"/>
              <w:bottom w:val="single" w:sz="2" w:space="0" w:color="000000"/>
              <w:right w:val="single" w:sz="2" w:space="0" w:color="000000"/>
            </w:tcBorders>
          </w:tcPr>
          <w:p w14:paraId="0714D5CA" w14:textId="11290294" w:rsidR="00EC2967" w:rsidRPr="008F0115" w:rsidRDefault="00675063" w:rsidP="00B07AA1">
            <w:pPr>
              <w:spacing w:after="120" w:line="240" w:lineRule="auto"/>
              <w:jc w:val="both"/>
              <w:rPr>
                <w:rFonts w:eastAsia="Arial" w:cstheme="minorHAnsi"/>
              </w:rPr>
            </w:pPr>
            <w:r w:rsidRPr="008F0115">
              <w:rPr>
                <w:rFonts w:eastAsia="Arial" w:cstheme="minorHAnsi"/>
                <w:color w:val="4F81BD" w:themeColor="accent1"/>
              </w:rPr>
              <w:t xml:space="preserve">ANNEX </w:t>
            </w:r>
            <w:r w:rsidR="00D00051" w:rsidRPr="008F0115">
              <w:rPr>
                <w:rFonts w:eastAsia="Arial" w:cstheme="minorHAnsi"/>
                <w:color w:val="4F81BD" w:themeColor="accent1"/>
              </w:rPr>
              <w:t>B</w:t>
            </w:r>
            <w:r w:rsidRPr="008F0115">
              <w:rPr>
                <w:rFonts w:eastAsia="Arial" w:cstheme="minorHAnsi"/>
                <w:color w:val="4F81BD" w:themeColor="accent1"/>
              </w:rPr>
              <w:t>-</w:t>
            </w:r>
            <w:r w:rsidR="00AB5730">
              <w:rPr>
                <w:rFonts w:eastAsia="Arial" w:cstheme="minorHAnsi"/>
                <w:color w:val="4F81BD" w:themeColor="accent1"/>
              </w:rPr>
              <w:t xml:space="preserve"> </w:t>
            </w:r>
            <w:r w:rsidR="00EC2967" w:rsidRPr="008F0115">
              <w:rPr>
                <w:rFonts w:eastAsia="Arial" w:cstheme="minorHAnsi"/>
                <w:color w:val="4F81BD" w:themeColor="accent1"/>
              </w:rPr>
              <w:t xml:space="preserve">Implementing Partner </w:t>
            </w:r>
            <w:r w:rsidRPr="008F0115">
              <w:rPr>
                <w:rFonts w:eastAsia="Arial" w:cstheme="minorHAnsi"/>
                <w:color w:val="4F81BD" w:themeColor="accent1"/>
              </w:rPr>
              <w:t>References Checklist</w:t>
            </w:r>
          </w:p>
        </w:tc>
        <w:tc>
          <w:tcPr>
            <w:tcW w:w="6284" w:type="dxa"/>
            <w:tcBorders>
              <w:top w:val="single" w:sz="2" w:space="0" w:color="000000"/>
              <w:left w:val="single" w:sz="2" w:space="0" w:color="000000"/>
              <w:bottom w:val="single" w:sz="2" w:space="0" w:color="000000"/>
              <w:right w:val="single" w:sz="2" w:space="0" w:color="000000"/>
            </w:tcBorders>
          </w:tcPr>
          <w:p w14:paraId="0C734A1C" w14:textId="613FD673" w:rsidR="00EC2967" w:rsidRPr="008F0115" w:rsidRDefault="001502C2" w:rsidP="00B07AA1">
            <w:pPr>
              <w:spacing w:after="120" w:line="240" w:lineRule="auto"/>
              <w:jc w:val="both"/>
              <w:rPr>
                <w:rFonts w:eastAsia="Arial" w:cstheme="minorHAnsi"/>
                <w:color w:val="4F81BD" w:themeColor="accent1"/>
              </w:rPr>
            </w:pPr>
            <w:hyperlink r:id="rId12" w:history="1">
              <w:r w:rsidR="00AB5730" w:rsidRPr="000A48B2">
                <w:rPr>
                  <w:rStyle w:val="Hyperlink"/>
                  <w:rFonts w:eastAsia="Arial" w:cstheme="minorHAnsi"/>
                </w:rPr>
                <w:t>https://iomint-my.sharepoint.com/:w:/g/personal/ebsaibess_iom_int/EdWmfWBxBcxGonZ8Ft3YfJoBsGz6lb1t7kFJBCJCP0aQeA?e=C3yesu</w:t>
              </w:r>
            </w:hyperlink>
            <w:r w:rsidR="00AB5730">
              <w:rPr>
                <w:rFonts w:eastAsia="Arial" w:cstheme="minorHAnsi"/>
                <w:color w:val="4F81BD" w:themeColor="accent1"/>
              </w:rPr>
              <w:t xml:space="preserve"> </w:t>
            </w:r>
            <w:r w:rsidR="00EC2967" w:rsidRPr="008F0115">
              <w:rPr>
                <w:rFonts w:eastAsia="Arial" w:cstheme="minorHAnsi"/>
                <w:color w:val="4F81BD" w:themeColor="accent1"/>
              </w:rPr>
              <w:t xml:space="preserve"> </w:t>
            </w:r>
          </w:p>
        </w:tc>
      </w:tr>
      <w:tr w:rsidR="00675063" w:rsidRPr="008F0115" w14:paraId="7A132779" w14:textId="77777777" w:rsidTr="00AB5730">
        <w:trPr>
          <w:trHeight w:val="20"/>
        </w:trPr>
        <w:tc>
          <w:tcPr>
            <w:tcW w:w="2850" w:type="dxa"/>
            <w:tcBorders>
              <w:top w:val="single" w:sz="2" w:space="0" w:color="000000"/>
              <w:left w:val="single" w:sz="2" w:space="0" w:color="000000"/>
              <w:bottom w:val="single" w:sz="2" w:space="0" w:color="000000"/>
              <w:right w:val="single" w:sz="2" w:space="0" w:color="000000"/>
            </w:tcBorders>
          </w:tcPr>
          <w:p w14:paraId="30C08F9C" w14:textId="10AB23E3" w:rsidR="00675063" w:rsidRPr="008F0115" w:rsidRDefault="00675063" w:rsidP="00B07AA1">
            <w:pPr>
              <w:spacing w:after="120" w:line="240" w:lineRule="auto"/>
              <w:jc w:val="both"/>
              <w:rPr>
                <w:rFonts w:cstheme="minorHAnsi"/>
                <w:color w:val="4F81BD" w:themeColor="accent1"/>
              </w:rPr>
            </w:pPr>
            <w:r w:rsidRPr="008F0115">
              <w:rPr>
                <w:rFonts w:cstheme="minorHAnsi"/>
                <w:color w:val="4F81BD" w:themeColor="accent1"/>
              </w:rPr>
              <w:t xml:space="preserve">ANNEX </w:t>
            </w:r>
            <w:r w:rsidR="00D00051" w:rsidRPr="008F0115">
              <w:rPr>
                <w:rFonts w:cstheme="minorHAnsi"/>
                <w:color w:val="4F81BD" w:themeColor="accent1"/>
              </w:rPr>
              <w:t>C</w:t>
            </w:r>
            <w:r w:rsidR="00AB5730">
              <w:rPr>
                <w:rFonts w:cstheme="minorHAnsi"/>
                <w:color w:val="4F81BD" w:themeColor="accent1"/>
              </w:rPr>
              <w:t xml:space="preserve">- </w:t>
            </w:r>
            <w:r w:rsidRPr="008F0115">
              <w:rPr>
                <w:rFonts w:cstheme="minorHAnsi"/>
                <w:color w:val="4F81BD" w:themeColor="accent1"/>
              </w:rPr>
              <w:t xml:space="preserve">Implementing Partners General Information Questionnaire </w:t>
            </w:r>
          </w:p>
        </w:tc>
        <w:tc>
          <w:tcPr>
            <w:tcW w:w="6284" w:type="dxa"/>
            <w:tcBorders>
              <w:top w:val="single" w:sz="2" w:space="0" w:color="000000"/>
              <w:left w:val="single" w:sz="2" w:space="0" w:color="000000"/>
              <w:bottom w:val="single" w:sz="2" w:space="0" w:color="000000"/>
              <w:right w:val="single" w:sz="2" w:space="0" w:color="000000"/>
            </w:tcBorders>
          </w:tcPr>
          <w:p w14:paraId="66523048" w14:textId="72850A67" w:rsidR="00675063" w:rsidRPr="008F0115" w:rsidRDefault="001502C2" w:rsidP="00B07AA1">
            <w:pPr>
              <w:spacing w:after="120" w:line="240" w:lineRule="auto"/>
              <w:jc w:val="both"/>
              <w:rPr>
                <w:rFonts w:cstheme="minorHAnsi"/>
                <w:color w:val="4F81BD" w:themeColor="accent1"/>
              </w:rPr>
            </w:pPr>
            <w:hyperlink r:id="rId13" w:history="1">
              <w:r w:rsidR="007D5147" w:rsidRPr="000A48B2">
                <w:rPr>
                  <w:rStyle w:val="Hyperlink"/>
                  <w:rFonts w:cstheme="minorHAnsi"/>
                </w:rPr>
                <w:t>https://iomint-my.sharepoint.com/:w:/g/personal/ebsaibess_iom_int/ET8mawLV5zlCrQUBcFGCc7wBXEjrPgLeqGkMjfIjWOFssg?e=EcwznW</w:t>
              </w:r>
            </w:hyperlink>
            <w:r w:rsidR="007D5147">
              <w:rPr>
                <w:rFonts w:cstheme="minorHAnsi"/>
                <w:color w:val="4F81BD" w:themeColor="accent1"/>
              </w:rPr>
              <w:t xml:space="preserve"> </w:t>
            </w:r>
          </w:p>
        </w:tc>
      </w:tr>
      <w:tr w:rsidR="00EC2967" w:rsidRPr="00B353FD" w14:paraId="2813CAA8" w14:textId="77777777" w:rsidTr="00AB5730">
        <w:trPr>
          <w:trHeight w:val="20"/>
        </w:trPr>
        <w:tc>
          <w:tcPr>
            <w:tcW w:w="2850" w:type="dxa"/>
            <w:tcBorders>
              <w:top w:val="single" w:sz="2" w:space="0" w:color="000000"/>
              <w:left w:val="single" w:sz="2" w:space="0" w:color="000000"/>
              <w:bottom w:val="single" w:sz="2" w:space="0" w:color="000000"/>
              <w:right w:val="single" w:sz="2" w:space="0" w:color="000000"/>
            </w:tcBorders>
          </w:tcPr>
          <w:p w14:paraId="447EB199" w14:textId="108C71B7" w:rsidR="00EC2967" w:rsidRPr="00EF49D6" w:rsidRDefault="00675063" w:rsidP="00B07AA1">
            <w:pPr>
              <w:spacing w:after="120" w:line="240" w:lineRule="auto"/>
              <w:jc w:val="both"/>
              <w:rPr>
                <w:rFonts w:cstheme="minorHAnsi"/>
                <w:color w:val="4F81BD" w:themeColor="accent1"/>
                <w:lang w:val="fr-BE"/>
              </w:rPr>
            </w:pPr>
            <w:r w:rsidRPr="00EF49D6">
              <w:rPr>
                <w:rFonts w:cstheme="minorHAnsi"/>
                <w:color w:val="4F81BD" w:themeColor="accent1"/>
                <w:lang w:val="fr-BE"/>
              </w:rPr>
              <w:t xml:space="preserve">ANNEX </w:t>
            </w:r>
            <w:r w:rsidR="00D00051" w:rsidRPr="00EF49D6">
              <w:rPr>
                <w:rFonts w:cstheme="minorHAnsi"/>
                <w:color w:val="4F81BD" w:themeColor="accent1"/>
                <w:lang w:val="fr-BE"/>
              </w:rPr>
              <w:t>D</w:t>
            </w:r>
            <w:r w:rsidRPr="00EF49D6">
              <w:rPr>
                <w:rFonts w:cstheme="minorHAnsi"/>
                <w:color w:val="4F81BD" w:themeColor="accent1"/>
                <w:lang w:val="fr-BE"/>
              </w:rPr>
              <w:t xml:space="preserve">- </w:t>
            </w:r>
            <w:r w:rsidR="00EC2967" w:rsidRPr="00EF49D6">
              <w:rPr>
                <w:rFonts w:cstheme="minorHAnsi"/>
                <w:color w:val="4F81BD" w:themeColor="accent1"/>
                <w:lang w:val="fr-BE"/>
              </w:rPr>
              <w:t>Concept Note Template</w:t>
            </w:r>
          </w:p>
        </w:tc>
        <w:tc>
          <w:tcPr>
            <w:tcW w:w="6284" w:type="dxa"/>
            <w:tcBorders>
              <w:top w:val="single" w:sz="2" w:space="0" w:color="000000"/>
              <w:left w:val="single" w:sz="2" w:space="0" w:color="000000"/>
              <w:bottom w:val="single" w:sz="2" w:space="0" w:color="000000"/>
              <w:right w:val="single" w:sz="2" w:space="0" w:color="000000"/>
            </w:tcBorders>
          </w:tcPr>
          <w:p w14:paraId="4B7023A2" w14:textId="5A94DC36" w:rsidR="00EC2967" w:rsidRPr="00EF49D6" w:rsidRDefault="001502C2" w:rsidP="00B07AA1">
            <w:pPr>
              <w:spacing w:after="120" w:line="240" w:lineRule="auto"/>
              <w:jc w:val="both"/>
              <w:rPr>
                <w:rFonts w:cstheme="minorHAnsi"/>
                <w:color w:val="4F81BD" w:themeColor="accent1"/>
                <w:lang w:val="fr-BE"/>
              </w:rPr>
            </w:pPr>
            <w:hyperlink r:id="rId14" w:history="1">
              <w:r w:rsidR="00D92009" w:rsidRPr="00EF49D6">
                <w:rPr>
                  <w:rStyle w:val="Hyperlink"/>
                  <w:rFonts w:cstheme="minorHAnsi"/>
                  <w:lang w:val="fr-BE"/>
                </w:rPr>
                <w:t>https://iomint-my.sharepoint.com/:w:/g/personal/ebsaibess_iom_int/EUQZdkVdi3hNnT9o08m3RYoBLqmc4--ap38j2ofJlZe_Fg?e=2y5ixB</w:t>
              </w:r>
            </w:hyperlink>
            <w:r w:rsidR="00D92009" w:rsidRPr="00EF49D6">
              <w:rPr>
                <w:rFonts w:cstheme="minorHAnsi"/>
                <w:color w:val="4F81BD" w:themeColor="accent1"/>
                <w:lang w:val="fr-BE"/>
              </w:rPr>
              <w:t xml:space="preserve"> </w:t>
            </w:r>
          </w:p>
        </w:tc>
      </w:tr>
      <w:tr w:rsidR="00EC2967" w:rsidRPr="008F0115" w14:paraId="2D71D991" w14:textId="77777777" w:rsidTr="00AB5730">
        <w:trPr>
          <w:trHeight w:val="20"/>
        </w:trPr>
        <w:tc>
          <w:tcPr>
            <w:tcW w:w="2850" w:type="dxa"/>
            <w:tcBorders>
              <w:top w:val="single" w:sz="2" w:space="0" w:color="000000"/>
              <w:left w:val="single" w:sz="2" w:space="0" w:color="000000"/>
              <w:bottom w:val="single" w:sz="2" w:space="0" w:color="000000"/>
              <w:right w:val="single" w:sz="2" w:space="0" w:color="000000"/>
            </w:tcBorders>
          </w:tcPr>
          <w:p w14:paraId="72321D9D" w14:textId="164245F6" w:rsidR="00EC2967" w:rsidRPr="008F0115" w:rsidRDefault="00675063" w:rsidP="00B07AA1">
            <w:pPr>
              <w:spacing w:after="120" w:line="240" w:lineRule="auto"/>
              <w:jc w:val="both"/>
              <w:rPr>
                <w:rFonts w:eastAsia="Arial" w:cstheme="minorHAnsi"/>
                <w:i/>
                <w:iCs/>
                <w:color w:val="4F81BD" w:themeColor="accent1"/>
              </w:rPr>
            </w:pPr>
            <w:r w:rsidRPr="008F0115">
              <w:rPr>
                <w:rFonts w:eastAsia="Arial" w:cstheme="minorHAnsi"/>
                <w:i/>
                <w:iCs/>
                <w:color w:val="4F81BD" w:themeColor="accent1"/>
              </w:rPr>
              <w:t xml:space="preserve">ANNEX </w:t>
            </w:r>
            <w:r w:rsidR="00D00051" w:rsidRPr="008F0115">
              <w:rPr>
                <w:rFonts w:eastAsia="Arial" w:cstheme="minorHAnsi"/>
                <w:i/>
                <w:iCs/>
                <w:color w:val="4F81BD" w:themeColor="accent1"/>
              </w:rPr>
              <w:t>E</w:t>
            </w:r>
            <w:r w:rsidR="00AB5730">
              <w:rPr>
                <w:rFonts w:eastAsia="Arial" w:cstheme="minorHAnsi"/>
                <w:i/>
                <w:iCs/>
                <w:color w:val="4F81BD" w:themeColor="accent1"/>
              </w:rPr>
              <w:t>-</w:t>
            </w:r>
            <w:r w:rsidR="00EC2967" w:rsidRPr="008F0115">
              <w:rPr>
                <w:rFonts w:eastAsia="Arial" w:cstheme="minorHAnsi"/>
                <w:i/>
                <w:iCs/>
                <w:color w:val="4F81BD" w:themeColor="accent1"/>
              </w:rPr>
              <w:t xml:space="preserve"> Financial and Narrative Reporting Templates</w:t>
            </w:r>
          </w:p>
        </w:tc>
        <w:tc>
          <w:tcPr>
            <w:tcW w:w="6284" w:type="dxa"/>
            <w:tcBorders>
              <w:top w:val="single" w:sz="2" w:space="0" w:color="000000"/>
              <w:left w:val="single" w:sz="2" w:space="0" w:color="000000"/>
              <w:bottom w:val="single" w:sz="2" w:space="0" w:color="000000"/>
              <w:right w:val="single" w:sz="2" w:space="0" w:color="000000"/>
            </w:tcBorders>
          </w:tcPr>
          <w:p w14:paraId="014AB561" w14:textId="77777777" w:rsidR="00EF6371" w:rsidRDefault="001502C2" w:rsidP="00B07AA1">
            <w:pPr>
              <w:spacing w:after="120" w:line="240" w:lineRule="auto"/>
              <w:jc w:val="both"/>
              <w:rPr>
                <w:rFonts w:eastAsia="Arial" w:cstheme="minorHAnsi"/>
                <w:color w:val="4F81BD" w:themeColor="accent1"/>
              </w:rPr>
            </w:pPr>
            <w:hyperlink r:id="rId15" w:history="1">
              <w:r w:rsidR="00EF6371" w:rsidRPr="000A48B2">
                <w:rPr>
                  <w:rStyle w:val="Hyperlink"/>
                  <w:rFonts w:eastAsia="Arial" w:cstheme="minorHAnsi"/>
                </w:rPr>
                <w:t>https://iomint-my.sharepoint.com/:x:/g/personal/ebsaibess_iom_int/EW9bGvlge1BAveo3dO_GVuQB9VRfSxljE1A8_iQwWyoqSg?e=o4unFn</w:t>
              </w:r>
            </w:hyperlink>
            <w:r w:rsidR="00EF6371">
              <w:rPr>
                <w:rFonts w:eastAsia="Arial" w:cstheme="minorHAnsi"/>
                <w:color w:val="4F81BD" w:themeColor="accent1"/>
              </w:rPr>
              <w:t xml:space="preserve"> </w:t>
            </w:r>
          </w:p>
          <w:p w14:paraId="07A704DA" w14:textId="60E9B978" w:rsidR="00EC2967" w:rsidRPr="008F0115" w:rsidRDefault="001502C2" w:rsidP="00B07AA1">
            <w:pPr>
              <w:spacing w:after="120" w:line="240" w:lineRule="auto"/>
              <w:jc w:val="both"/>
              <w:rPr>
                <w:rFonts w:cstheme="minorHAnsi"/>
              </w:rPr>
            </w:pPr>
            <w:hyperlink r:id="rId16" w:history="1">
              <w:r w:rsidR="00EF6371" w:rsidRPr="000A48B2">
                <w:rPr>
                  <w:rStyle w:val="Hyperlink"/>
                  <w:rFonts w:eastAsia="Arial" w:cstheme="minorHAnsi"/>
                </w:rPr>
                <w:t>https://iomint-my.sharepoint.com/:w:/g/personal/ebsaibess_iom_int/Ea-zqukQ2zhFv7bc6HYkZGMBdod5WllnCTNONYtzbkgymQ?e=aPgf1d</w:t>
              </w:r>
            </w:hyperlink>
            <w:r w:rsidR="00EF6371">
              <w:rPr>
                <w:rFonts w:eastAsia="Arial" w:cstheme="minorHAnsi"/>
                <w:color w:val="4F81BD" w:themeColor="accent1"/>
              </w:rPr>
              <w:t xml:space="preserve"> </w:t>
            </w:r>
            <w:r w:rsidR="00EC2967" w:rsidRPr="008F0115">
              <w:rPr>
                <w:rFonts w:eastAsia="Arial" w:cstheme="minorHAnsi"/>
                <w:color w:val="4F81BD" w:themeColor="accent1"/>
              </w:rPr>
              <w:t xml:space="preserve"> </w:t>
            </w:r>
          </w:p>
        </w:tc>
      </w:tr>
      <w:tr w:rsidR="00EC2967" w:rsidRPr="008F0115" w14:paraId="1B5A0981" w14:textId="77777777" w:rsidTr="00AB5730">
        <w:trPr>
          <w:trHeight w:val="20"/>
        </w:trPr>
        <w:tc>
          <w:tcPr>
            <w:tcW w:w="2850" w:type="dxa"/>
            <w:tcBorders>
              <w:top w:val="single" w:sz="2" w:space="0" w:color="000000"/>
              <w:left w:val="single" w:sz="2" w:space="0" w:color="000000"/>
              <w:bottom w:val="single" w:sz="2" w:space="0" w:color="000000"/>
              <w:right w:val="single" w:sz="2" w:space="0" w:color="000000"/>
            </w:tcBorders>
          </w:tcPr>
          <w:p w14:paraId="50BAA12B" w14:textId="0782B8ED" w:rsidR="00EC2967" w:rsidRPr="008F0115" w:rsidRDefault="00675063" w:rsidP="00AB5730">
            <w:pPr>
              <w:spacing w:after="120" w:line="240" w:lineRule="auto"/>
              <w:jc w:val="both"/>
              <w:rPr>
                <w:rFonts w:eastAsia="Arial" w:cstheme="minorHAnsi"/>
                <w:i/>
                <w:iCs/>
                <w:color w:val="4F81BD" w:themeColor="accent1"/>
              </w:rPr>
            </w:pPr>
            <w:r w:rsidRPr="008F0115">
              <w:rPr>
                <w:rFonts w:eastAsia="Arial" w:cstheme="minorHAnsi"/>
                <w:i/>
                <w:iCs/>
                <w:color w:val="4F81BD" w:themeColor="accent1"/>
              </w:rPr>
              <w:t xml:space="preserve">ANNEX </w:t>
            </w:r>
            <w:r w:rsidR="00D00051" w:rsidRPr="008F0115">
              <w:rPr>
                <w:rFonts w:eastAsia="Arial" w:cstheme="minorHAnsi"/>
                <w:i/>
                <w:iCs/>
                <w:color w:val="4F81BD" w:themeColor="accent1"/>
              </w:rPr>
              <w:t>F</w:t>
            </w:r>
            <w:r w:rsidRPr="008F0115">
              <w:rPr>
                <w:rFonts w:eastAsia="Arial" w:cstheme="minorHAnsi"/>
                <w:i/>
                <w:iCs/>
                <w:color w:val="4F81BD" w:themeColor="accent1"/>
              </w:rPr>
              <w:t xml:space="preserve">- </w:t>
            </w:r>
            <w:r w:rsidR="00EC2967" w:rsidRPr="008F0115">
              <w:rPr>
                <w:rFonts w:eastAsia="Arial" w:cstheme="minorHAnsi"/>
                <w:i/>
                <w:iCs/>
                <w:color w:val="4F81BD" w:themeColor="accent1"/>
              </w:rPr>
              <w:t xml:space="preserve">Project Implementation Agreement </w:t>
            </w:r>
            <w:r w:rsidR="00EC2967" w:rsidRPr="008F0115">
              <w:rPr>
                <w:rFonts w:eastAsia="Arial" w:cstheme="minorHAnsi"/>
                <w:i/>
                <w:iCs/>
                <w:color w:val="4F81BD" w:themeColor="accent1"/>
              </w:rPr>
              <w:lastRenderedPageBreak/>
              <w:t xml:space="preserve">Template </w:t>
            </w:r>
          </w:p>
        </w:tc>
        <w:tc>
          <w:tcPr>
            <w:tcW w:w="6284" w:type="dxa"/>
            <w:tcBorders>
              <w:top w:val="single" w:sz="2" w:space="0" w:color="000000"/>
              <w:left w:val="single" w:sz="2" w:space="0" w:color="000000"/>
              <w:bottom w:val="single" w:sz="2" w:space="0" w:color="000000"/>
              <w:right w:val="single" w:sz="2" w:space="0" w:color="000000"/>
            </w:tcBorders>
          </w:tcPr>
          <w:p w14:paraId="22C5DA72" w14:textId="3D007784" w:rsidR="00EC2967" w:rsidRPr="008F0115" w:rsidRDefault="001502C2" w:rsidP="00B07AA1">
            <w:pPr>
              <w:spacing w:after="120" w:line="240" w:lineRule="auto"/>
              <w:jc w:val="both"/>
              <w:rPr>
                <w:rFonts w:cstheme="minorHAnsi"/>
              </w:rPr>
            </w:pPr>
            <w:hyperlink r:id="rId17" w:history="1">
              <w:r w:rsidR="00C550DD" w:rsidRPr="000A48B2">
                <w:rPr>
                  <w:rStyle w:val="Hyperlink"/>
                  <w:rFonts w:cstheme="minorHAnsi"/>
                </w:rPr>
                <w:t>https://iomint-my.sharepoint.com/:w:/g/personal/ebsaibess_iom_int/EU3-</w:t>
              </w:r>
              <w:r w:rsidR="00C550DD" w:rsidRPr="000A48B2">
                <w:rPr>
                  <w:rStyle w:val="Hyperlink"/>
                  <w:rFonts w:cstheme="minorHAnsi"/>
                </w:rPr>
                <w:lastRenderedPageBreak/>
                <w:t>zMFd4QxIsOFE3GoEryUBQ-RyxxnrTiGWnrdOZhK0Pw?e=7dBfC3</w:t>
              </w:r>
            </w:hyperlink>
            <w:r w:rsidR="00C550DD">
              <w:rPr>
                <w:rFonts w:cstheme="minorHAnsi"/>
              </w:rPr>
              <w:t xml:space="preserve"> </w:t>
            </w:r>
          </w:p>
        </w:tc>
      </w:tr>
    </w:tbl>
    <w:p w14:paraId="1D8E2E41" w14:textId="77777777" w:rsidR="0024366C" w:rsidRPr="008F0115" w:rsidRDefault="0024366C" w:rsidP="00B07AA1">
      <w:pPr>
        <w:spacing w:after="120" w:line="240" w:lineRule="auto"/>
        <w:jc w:val="both"/>
        <w:rPr>
          <w:rFonts w:cstheme="minorHAnsi"/>
        </w:rPr>
      </w:pPr>
    </w:p>
    <w:p w14:paraId="729145E2" w14:textId="2A41F4FC" w:rsidR="0024366C" w:rsidRPr="00B353FD" w:rsidRDefault="00C529A8" w:rsidP="00B353FD">
      <w:pPr>
        <w:spacing w:after="120" w:line="240" w:lineRule="auto"/>
        <w:jc w:val="both"/>
        <w:rPr>
          <w:rFonts w:eastAsia="Arial" w:cstheme="minorHAnsi"/>
        </w:rPr>
      </w:pPr>
      <w:r w:rsidRPr="00B353FD">
        <w:rPr>
          <w:rFonts w:eastAsia="Arial" w:cstheme="minorHAnsi"/>
          <w:b/>
          <w:bCs/>
          <w:i/>
        </w:rPr>
        <w:t>For more information on this partnership opportunity, and to apply, please visit</w:t>
      </w:r>
    </w:p>
    <w:p w14:paraId="18BDC90B" w14:textId="77777777" w:rsidR="00B707F7" w:rsidRDefault="001502C2" w:rsidP="00B07AA1">
      <w:pPr>
        <w:spacing w:after="120" w:line="240" w:lineRule="auto"/>
        <w:jc w:val="both"/>
        <w:rPr>
          <w:rFonts w:cstheme="minorHAnsi"/>
        </w:rPr>
      </w:pPr>
      <w:hyperlink r:id="rId18" w:history="1">
        <w:r w:rsidR="00B707F7" w:rsidRPr="00D2449C">
          <w:rPr>
            <w:rStyle w:val="Hyperlink"/>
            <w:rFonts w:cstheme="minorHAnsi"/>
            <w:highlight w:val="cyan"/>
          </w:rPr>
          <w:t>https://www.iom.int/</w:t>
        </w:r>
      </w:hyperlink>
      <w:r w:rsidR="00B707F7">
        <w:rPr>
          <w:rFonts w:cstheme="minorHAnsi"/>
        </w:rPr>
        <w:t xml:space="preserve"> </w:t>
      </w:r>
    </w:p>
    <w:p w14:paraId="49F0AD2C" w14:textId="31B2A70B" w:rsidR="003A2CA0" w:rsidRPr="008F0115" w:rsidRDefault="003A2CA0" w:rsidP="00B07AA1">
      <w:pPr>
        <w:spacing w:after="120" w:line="240" w:lineRule="auto"/>
        <w:jc w:val="both"/>
        <w:rPr>
          <w:rFonts w:cstheme="minorHAnsi"/>
        </w:rPr>
      </w:pPr>
      <w:r w:rsidRPr="008F0115">
        <w:rPr>
          <w:rFonts w:cstheme="minorHAnsi"/>
        </w:rPr>
        <w:t xml:space="preserve">The organizations responding to this call need to demonstrate their capacity to implement all listed activities as a single package. </w:t>
      </w:r>
    </w:p>
    <w:p w14:paraId="31303CF7" w14:textId="2035A6CE" w:rsidR="003A2CA0" w:rsidRPr="008F0115" w:rsidRDefault="003A2CA0" w:rsidP="00B07AA1">
      <w:pPr>
        <w:spacing w:after="120" w:line="240" w:lineRule="auto"/>
        <w:jc w:val="both"/>
        <w:rPr>
          <w:rFonts w:cstheme="minorHAnsi"/>
        </w:rPr>
      </w:pPr>
      <w:r w:rsidRPr="008F0115">
        <w:rPr>
          <w:rFonts w:cstheme="minorHAnsi"/>
        </w:rPr>
        <w:t>IOM reserves the right to cancel/reduce the scope of planned activities or to introduce new/broaden the scope of the existing activities. Selected Implementing partner needs to be ready to develop a detailed budget based on submitted proposal in two weeks upon receiving the notification from IOM.</w:t>
      </w:r>
    </w:p>
    <w:p w14:paraId="7606357F" w14:textId="77777777" w:rsidR="00FB2AA9" w:rsidRPr="008F0115" w:rsidRDefault="00FB2AA9" w:rsidP="00B07AA1">
      <w:pPr>
        <w:spacing w:after="120" w:line="240" w:lineRule="auto"/>
        <w:jc w:val="both"/>
        <w:rPr>
          <w:rFonts w:cstheme="minorHAnsi"/>
        </w:rPr>
      </w:pPr>
      <w:r w:rsidRPr="008F0115">
        <w:rPr>
          <w:rFonts w:cstheme="minorHAnsi"/>
        </w:rPr>
        <w:t xml:space="preserve">All applicants will receive written notification, within the two weeks after the deadline for the submission of Concept Note, of the outcome of the selection process. Should an applicant request further clarification, IOM will provide a response explaining the transparency and integrity of the selection process undertaken. </w:t>
      </w:r>
    </w:p>
    <w:p w14:paraId="673F44FE" w14:textId="77777777" w:rsidR="00FB2AA9" w:rsidRPr="008F0115" w:rsidRDefault="00FB2AA9" w:rsidP="00B07AA1">
      <w:pPr>
        <w:spacing w:after="120" w:line="240" w:lineRule="auto"/>
        <w:jc w:val="both"/>
        <w:rPr>
          <w:rFonts w:cstheme="minorHAnsi"/>
        </w:rPr>
      </w:pPr>
      <w:r w:rsidRPr="008F0115">
        <w:rPr>
          <w:rFonts w:cstheme="minorHAnsi"/>
        </w:rPr>
        <w:t xml:space="preserve">IOM reserves the right to decline disclosure of the specificity of decision derived by the IOM mission due to reasons related to confidentiality. </w:t>
      </w:r>
    </w:p>
    <w:p w14:paraId="0146A7DB" w14:textId="77777777" w:rsidR="00FB2AA9" w:rsidRPr="008F0115" w:rsidRDefault="00FB2AA9" w:rsidP="00B07AA1">
      <w:pPr>
        <w:spacing w:after="120" w:line="240" w:lineRule="auto"/>
        <w:jc w:val="both"/>
        <w:rPr>
          <w:rFonts w:cstheme="minorHAnsi"/>
        </w:rPr>
      </w:pPr>
      <w:r w:rsidRPr="008F0115">
        <w:rPr>
          <w:rFonts w:cstheme="minorHAnsi"/>
        </w:rPr>
        <w:t xml:space="preserve">IOM reserves the right to accept or reject any Expression of Interest, and to annul the selection process and reject all Expression of Interest at any time, without thereby incurring any liability to the affected Implementing Partners. </w:t>
      </w:r>
    </w:p>
    <w:p w14:paraId="454CE542" w14:textId="0CE14A3F" w:rsidR="00FB2AA9" w:rsidRPr="008F0115" w:rsidRDefault="00FB2AA9" w:rsidP="00B07AA1">
      <w:pPr>
        <w:spacing w:after="120" w:line="240" w:lineRule="auto"/>
        <w:jc w:val="both"/>
        <w:rPr>
          <w:rFonts w:cstheme="minorHAnsi"/>
        </w:rPr>
      </w:pPr>
      <w:r w:rsidRPr="008F0115">
        <w:rPr>
          <w:rFonts w:cstheme="minorHAnsi"/>
        </w:rPr>
        <w:t xml:space="preserve">For more information, please contact in writing </w:t>
      </w:r>
      <w:r w:rsidR="000745BF">
        <w:rPr>
          <w:rFonts w:cstheme="minorHAnsi"/>
        </w:rPr>
        <w:t>Barbara Pellegrini, Protection program manager, at bpellegrini@iom.int</w:t>
      </w:r>
    </w:p>
    <w:p w14:paraId="057A1673" w14:textId="1AA17C25" w:rsidR="00FB2AA9" w:rsidRPr="008F0115" w:rsidRDefault="00FB2AA9" w:rsidP="00B07AA1">
      <w:pPr>
        <w:spacing w:after="120" w:line="240" w:lineRule="auto"/>
        <w:jc w:val="both"/>
        <w:rPr>
          <w:rFonts w:cstheme="minorHAnsi"/>
        </w:rPr>
      </w:pPr>
    </w:p>
    <w:p w14:paraId="47129E51" w14:textId="3D7AAF7A" w:rsidR="0010606D" w:rsidRPr="00EC2419" w:rsidRDefault="0010606D" w:rsidP="00EC2419">
      <w:pPr>
        <w:pStyle w:val="ListParagraph"/>
        <w:numPr>
          <w:ilvl w:val="0"/>
          <w:numId w:val="8"/>
        </w:numPr>
        <w:spacing w:after="120" w:line="240" w:lineRule="auto"/>
        <w:jc w:val="both"/>
        <w:rPr>
          <w:rFonts w:cstheme="minorHAnsi"/>
          <w:b/>
          <w:bCs/>
        </w:rPr>
      </w:pPr>
      <w:r w:rsidRPr="00EC2419">
        <w:rPr>
          <w:rFonts w:cstheme="minorHAnsi"/>
          <w:b/>
          <w:bCs/>
        </w:rPr>
        <w:t>Expression of Interest submission guidelines</w:t>
      </w:r>
    </w:p>
    <w:p w14:paraId="11D07525" w14:textId="77777777" w:rsidR="0010606D" w:rsidRPr="008F0115" w:rsidRDefault="0010606D" w:rsidP="00B07AA1">
      <w:pPr>
        <w:spacing w:after="120" w:line="240" w:lineRule="auto"/>
        <w:jc w:val="both"/>
        <w:rPr>
          <w:rFonts w:cstheme="minorHAnsi"/>
        </w:rPr>
      </w:pPr>
      <w:r w:rsidRPr="008F0115">
        <w:rPr>
          <w:rFonts w:cstheme="minorHAnsi"/>
        </w:rPr>
        <w:t>This document contains instructions on the preparation and submission of the Application including Annex A: IP Information.</w:t>
      </w:r>
    </w:p>
    <w:p w14:paraId="5530DF1C" w14:textId="5290833A" w:rsidR="0010606D" w:rsidRPr="008F0115" w:rsidRDefault="0010606D" w:rsidP="00B07AA1">
      <w:pPr>
        <w:pStyle w:val="ListParagraph"/>
        <w:numPr>
          <w:ilvl w:val="0"/>
          <w:numId w:val="6"/>
        </w:numPr>
        <w:spacing w:after="120" w:line="240" w:lineRule="auto"/>
        <w:contextualSpacing w:val="0"/>
        <w:jc w:val="both"/>
        <w:rPr>
          <w:rFonts w:cstheme="minorHAnsi"/>
        </w:rPr>
      </w:pPr>
      <w:r w:rsidRPr="008F0115">
        <w:rPr>
          <w:rFonts w:cstheme="minorHAnsi"/>
        </w:rPr>
        <w:t>The Application must be submitted th</w:t>
      </w:r>
      <w:r w:rsidR="00EC2967" w:rsidRPr="008F0115">
        <w:rPr>
          <w:rFonts w:cstheme="minorHAnsi"/>
        </w:rPr>
        <w:t>r</w:t>
      </w:r>
      <w:r w:rsidRPr="008F0115">
        <w:rPr>
          <w:rFonts w:cstheme="minorHAnsi"/>
        </w:rPr>
        <w:t xml:space="preserve">ough </w:t>
      </w:r>
      <w:r w:rsidR="00D901D2">
        <w:rPr>
          <w:rFonts w:cstheme="minorHAnsi"/>
        </w:rPr>
        <w:t>sending an e</w:t>
      </w:r>
      <w:r w:rsidRPr="008F0115">
        <w:rPr>
          <w:rFonts w:cstheme="minorHAnsi"/>
        </w:rPr>
        <w:t>mail to IOM at</w:t>
      </w:r>
      <w:r w:rsidR="0094509F">
        <w:rPr>
          <w:rFonts w:cstheme="minorHAnsi"/>
        </w:rPr>
        <w:t xml:space="preserve"> </w:t>
      </w:r>
      <w:hyperlink r:id="rId19" w:history="1">
        <w:r w:rsidR="0094509F" w:rsidRPr="00736A11">
          <w:rPr>
            <w:rStyle w:val="Hyperlink"/>
            <w:rFonts w:cstheme="minorHAnsi"/>
          </w:rPr>
          <w:t>beyproc@iom.int</w:t>
        </w:r>
      </w:hyperlink>
      <w:r w:rsidR="0094509F">
        <w:rPr>
          <w:rFonts w:cstheme="minorHAnsi"/>
        </w:rPr>
        <w:t xml:space="preserve"> </w:t>
      </w:r>
      <w:r w:rsidRPr="008F0115">
        <w:rPr>
          <w:rFonts w:cstheme="minorHAnsi"/>
        </w:rPr>
        <w:t xml:space="preserve">no later </w:t>
      </w:r>
      <w:r w:rsidRPr="000B4DE8">
        <w:rPr>
          <w:rFonts w:cstheme="minorHAnsi"/>
        </w:rPr>
        <w:t xml:space="preserve">than </w:t>
      </w:r>
      <w:r w:rsidR="00F411B1" w:rsidRPr="000B4DE8">
        <w:rPr>
          <w:rFonts w:cstheme="minorHAnsi"/>
        </w:rPr>
        <w:t xml:space="preserve">the </w:t>
      </w:r>
      <w:r w:rsidR="00F95624" w:rsidRPr="000B4DE8">
        <w:rPr>
          <w:rFonts w:cstheme="minorHAnsi"/>
        </w:rPr>
        <w:t>2</w:t>
      </w:r>
      <w:r w:rsidR="00661288">
        <w:rPr>
          <w:rFonts w:cstheme="minorHAnsi"/>
        </w:rPr>
        <w:t>9</w:t>
      </w:r>
      <w:r w:rsidR="009E396B" w:rsidRPr="000B4DE8">
        <w:rPr>
          <w:rFonts w:cstheme="minorHAnsi"/>
        </w:rPr>
        <w:t xml:space="preserve"> of </w:t>
      </w:r>
      <w:r w:rsidR="00F8526C">
        <w:rPr>
          <w:rFonts w:cstheme="minorHAnsi"/>
        </w:rPr>
        <w:t>August 2023</w:t>
      </w:r>
      <w:r w:rsidRPr="000B4DE8">
        <w:rPr>
          <w:rFonts w:cstheme="minorHAnsi"/>
        </w:rPr>
        <w:t>.</w:t>
      </w:r>
      <w:r w:rsidRPr="008F0115">
        <w:rPr>
          <w:rFonts w:cstheme="minorHAnsi"/>
        </w:rPr>
        <w:t xml:space="preserve"> Late Application will no longer be considered.</w:t>
      </w:r>
    </w:p>
    <w:p w14:paraId="1E1469DF" w14:textId="77777777" w:rsidR="00DF7A77" w:rsidRDefault="0010606D" w:rsidP="00DF7A77">
      <w:pPr>
        <w:pStyle w:val="ListParagraph"/>
        <w:numPr>
          <w:ilvl w:val="0"/>
          <w:numId w:val="6"/>
        </w:numPr>
        <w:spacing w:after="120" w:line="240" w:lineRule="auto"/>
        <w:contextualSpacing w:val="0"/>
        <w:jc w:val="both"/>
        <w:rPr>
          <w:rFonts w:cstheme="minorHAnsi"/>
        </w:rPr>
      </w:pPr>
      <w:r w:rsidRPr="008F0115">
        <w:rPr>
          <w:rFonts w:cstheme="minorHAnsi"/>
        </w:rPr>
        <w:t xml:space="preserve">A detailed description must be provided on how the requirements specified in the Call for Expression of Interest (CEI) issued by IOM will be matched by the capabilities, experience, </w:t>
      </w:r>
      <w:r w:rsidR="00127BCF" w:rsidRPr="008F0115">
        <w:rPr>
          <w:rFonts w:cstheme="minorHAnsi"/>
        </w:rPr>
        <w:t>knowledge,</w:t>
      </w:r>
      <w:r w:rsidRPr="008F0115">
        <w:rPr>
          <w:rFonts w:cstheme="minorHAnsi"/>
        </w:rPr>
        <w:t xml:space="preserve"> and expertise of the Implementing Partners</w:t>
      </w:r>
    </w:p>
    <w:p w14:paraId="624AFD11" w14:textId="4E0E8516" w:rsidR="0010606D" w:rsidRPr="00DF7A77" w:rsidRDefault="0010606D" w:rsidP="00DF7A77">
      <w:pPr>
        <w:pStyle w:val="ListParagraph"/>
        <w:numPr>
          <w:ilvl w:val="0"/>
          <w:numId w:val="6"/>
        </w:numPr>
        <w:spacing w:after="120" w:line="240" w:lineRule="auto"/>
        <w:contextualSpacing w:val="0"/>
        <w:jc w:val="both"/>
        <w:rPr>
          <w:rFonts w:cstheme="minorHAnsi"/>
        </w:rPr>
      </w:pPr>
      <w:r w:rsidRPr="00DF7A77">
        <w:rPr>
          <w:rFonts w:cstheme="minorHAnsi"/>
        </w:rPr>
        <w:t>The Application must be submitted in the English language and in the format prescribed by IOM within the CEI. All required information must be provided, responding clearly and concisely to all the points set out. Any application which does not fully and comprehensively address this CEI requirements may be rejected.</w:t>
      </w:r>
    </w:p>
    <w:p w14:paraId="086FBBBA" w14:textId="7AC0C56B" w:rsidR="0010606D" w:rsidRPr="008F0115" w:rsidRDefault="0010606D" w:rsidP="00B07AA1">
      <w:pPr>
        <w:pStyle w:val="ListParagraph"/>
        <w:numPr>
          <w:ilvl w:val="0"/>
          <w:numId w:val="6"/>
        </w:numPr>
        <w:spacing w:after="120" w:line="240" w:lineRule="auto"/>
        <w:contextualSpacing w:val="0"/>
        <w:jc w:val="both"/>
        <w:rPr>
          <w:rFonts w:cstheme="minorHAnsi"/>
        </w:rPr>
      </w:pPr>
      <w:r w:rsidRPr="008F0115">
        <w:rPr>
          <w:rFonts w:cstheme="minorHAnsi"/>
        </w:rPr>
        <w:t>The Application document should comprise of the following:</w:t>
      </w:r>
    </w:p>
    <w:p w14:paraId="22C83C9E" w14:textId="323464BE" w:rsidR="0010606D" w:rsidRPr="008F0115" w:rsidRDefault="0010606D" w:rsidP="63CB5A7B">
      <w:pPr>
        <w:pStyle w:val="ListParagraph"/>
        <w:numPr>
          <w:ilvl w:val="1"/>
          <w:numId w:val="6"/>
        </w:numPr>
        <w:spacing w:after="120" w:line="240" w:lineRule="auto"/>
        <w:jc w:val="both"/>
      </w:pPr>
      <w:r w:rsidRPr="63CB5A7B">
        <w:t>Cover Letter.</w:t>
      </w:r>
    </w:p>
    <w:p w14:paraId="466490D2" w14:textId="65171880" w:rsidR="0010606D" w:rsidRPr="008F0115" w:rsidRDefault="0010606D" w:rsidP="00B07AA1">
      <w:pPr>
        <w:pStyle w:val="ListParagraph"/>
        <w:numPr>
          <w:ilvl w:val="1"/>
          <w:numId w:val="6"/>
        </w:numPr>
        <w:spacing w:after="120" w:line="240" w:lineRule="auto"/>
        <w:contextualSpacing w:val="0"/>
        <w:jc w:val="both"/>
        <w:rPr>
          <w:rFonts w:cstheme="minorHAnsi"/>
        </w:rPr>
      </w:pPr>
      <w:r w:rsidRPr="008F0115">
        <w:rPr>
          <w:rFonts w:cstheme="minorHAnsi"/>
        </w:rPr>
        <w:t>Duly accomplished application documentation as outlined within the CEI signed on all pages by the Implementing Partner’s Authorized Representative; and</w:t>
      </w:r>
    </w:p>
    <w:p w14:paraId="4213D5EB" w14:textId="301B0B18" w:rsidR="0010606D" w:rsidRPr="008F0115" w:rsidRDefault="0010606D" w:rsidP="00B07AA1">
      <w:pPr>
        <w:pStyle w:val="ListParagraph"/>
        <w:numPr>
          <w:ilvl w:val="1"/>
          <w:numId w:val="6"/>
        </w:numPr>
        <w:spacing w:after="120" w:line="240" w:lineRule="auto"/>
        <w:contextualSpacing w:val="0"/>
        <w:jc w:val="both"/>
        <w:rPr>
          <w:rFonts w:cstheme="minorHAnsi"/>
        </w:rPr>
      </w:pPr>
      <w:r w:rsidRPr="008F0115">
        <w:rPr>
          <w:rFonts w:cstheme="minorHAnsi"/>
        </w:rPr>
        <w:t>Any other relevant documents</w:t>
      </w:r>
    </w:p>
    <w:p w14:paraId="1D7D3665" w14:textId="77777777" w:rsidR="0010606D" w:rsidRPr="008F0115" w:rsidRDefault="0010606D" w:rsidP="00B07AA1">
      <w:pPr>
        <w:pStyle w:val="ListParagraph"/>
        <w:numPr>
          <w:ilvl w:val="0"/>
          <w:numId w:val="6"/>
        </w:numPr>
        <w:spacing w:after="120" w:line="240" w:lineRule="auto"/>
        <w:contextualSpacing w:val="0"/>
        <w:jc w:val="both"/>
        <w:rPr>
          <w:rFonts w:cstheme="minorHAnsi"/>
        </w:rPr>
      </w:pPr>
      <w:r w:rsidRPr="008F0115">
        <w:rPr>
          <w:rFonts w:cstheme="minorHAnsi"/>
        </w:rPr>
        <w:t>Applications may be modified or withdrawn in writing, prior to the closing time specified in this Request for EoI. Applications shall not be modified or withdrawn after the deadline.</w:t>
      </w:r>
    </w:p>
    <w:p w14:paraId="34E8F298" w14:textId="77FEE8D7" w:rsidR="0010606D" w:rsidRPr="008F0115" w:rsidRDefault="0010606D" w:rsidP="00B07AA1">
      <w:pPr>
        <w:pStyle w:val="ListParagraph"/>
        <w:numPr>
          <w:ilvl w:val="0"/>
          <w:numId w:val="6"/>
        </w:numPr>
        <w:spacing w:after="120" w:line="240" w:lineRule="auto"/>
        <w:contextualSpacing w:val="0"/>
        <w:jc w:val="both"/>
        <w:rPr>
          <w:rFonts w:cstheme="minorHAnsi"/>
        </w:rPr>
      </w:pPr>
      <w:r w:rsidRPr="008F0115">
        <w:rPr>
          <w:rFonts w:cstheme="minorHAnsi"/>
        </w:rPr>
        <w:t xml:space="preserve">The Implementing partner shall bear all costs associated with the preparation and submission of the Application and IOM will not in any case be responsible and liable for the costs incurred. </w:t>
      </w:r>
    </w:p>
    <w:p w14:paraId="7FD631F6" w14:textId="4090D751" w:rsidR="0010606D" w:rsidRPr="008F0115" w:rsidRDefault="0010606D" w:rsidP="00B07AA1">
      <w:pPr>
        <w:pStyle w:val="ListParagraph"/>
        <w:numPr>
          <w:ilvl w:val="0"/>
          <w:numId w:val="6"/>
        </w:numPr>
        <w:spacing w:after="120" w:line="240" w:lineRule="auto"/>
        <w:contextualSpacing w:val="0"/>
        <w:jc w:val="both"/>
        <w:rPr>
          <w:rFonts w:cstheme="minorHAnsi"/>
        </w:rPr>
      </w:pPr>
      <w:r w:rsidRPr="008F0115">
        <w:rPr>
          <w:rFonts w:cstheme="minorHAnsi"/>
        </w:rPr>
        <w:t xml:space="preserve">IOM </w:t>
      </w:r>
      <w:r w:rsidR="005202C4" w:rsidRPr="008F0115">
        <w:rPr>
          <w:rFonts w:cstheme="minorHAnsi"/>
        </w:rPr>
        <w:t>on</w:t>
      </w:r>
      <w:r w:rsidRPr="008F0115">
        <w:rPr>
          <w:rFonts w:cstheme="minorHAnsi"/>
        </w:rPr>
        <w:t xml:space="preserve"> no occasion will ask an application fee from Implementing Partners.</w:t>
      </w:r>
    </w:p>
    <w:p w14:paraId="2AD24425" w14:textId="2BB191B0" w:rsidR="0010606D" w:rsidRPr="008F0115" w:rsidRDefault="0010606D" w:rsidP="00B07AA1">
      <w:pPr>
        <w:pStyle w:val="ListParagraph"/>
        <w:numPr>
          <w:ilvl w:val="0"/>
          <w:numId w:val="6"/>
        </w:numPr>
        <w:spacing w:after="120" w:line="240" w:lineRule="auto"/>
        <w:contextualSpacing w:val="0"/>
        <w:jc w:val="both"/>
        <w:rPr>
          <w:rFonts w:cstheme="minorHAnsi"/>
        </w:rPr>
      </w:pPr>
      <w:r w:rsidRPr="008F0115">
        <w:rPr>
          <w:rFonts w:cstheme="minorHAnsi"/>
        </w:rPr>
        <w:t>All information given in writing to or verbally shared with the Implementing Partners in connection with this CEI is to be treated as strictly confidential. The Implementing Partner shall not share or invoke such information to any third party without the prior written approval of IOM. This obligation shall continue after the selection process has been completed whether or not the Implementing Partner application is successful.</w:t>
      </w:r>
    </w:p>
    <w:p w14:paraId="03ECE804" w14:textId="2BB191B0" w:rsidR="004A489B" w:rsidRPr="008F0115" w:rsidRDefault="004A489B" w:rsidP="00B07AA1">
      <w:pPr>
        <w:pStyle w:val="ListParagraph"/>
        <w:numPr>
          <w:ilvl w:val="0"/>
          <w:numId w:val="6"/>
        </w:numPr>
        <w:spacing w:after="120" w:line="240" w:lineRule="auto"/>
        <w:contextualSpacing w:val="0"/>
        <w:jc w:val="both"/>
        <w:rPr>
          <w:rFonts w:cstheme="minorHAnsi"/>
        </w:rPr>
      </w:pPr>
      <w:r w:rsidRPr="008F0115">
        <w:rPr>
          <w:rFonts w:cstheme="minorHAnsi"/>
        </w:rPr>
        <w:t xml:space="preserve">IOM will treat all information (or that marked proprietary/sensitive/financial) received from Implementing </w:t>
      </w:r>
      <w:r w:rsidRPr="008F0115">
        <w:rPr>
          <w:rFonts w:cstheme="minorHAnsi"/>
        </w:rPr>
        <w:lastRenderedPageBreak/>
        <w:t>Partners as confidential and any personal data in accordance with its Data Protection Principles.</w:t>
      </w:r>
    </w:p>
    <w:p w14:paraId="282A78C8" w14:textId="1E5B1D8F" w:rsidR="004A489B" w:rsidRPr="008F0115" w:rsidRDefault="004A489B" w:rsidP="00B07AA1">
      <w:pPr>
        <w:pStyle w:val="ListParagraph"/>
        <w:numPr>
          <w:ilvl w:val="0"/>
          <w:numId w:val="6"/>
        </w:numPr>
        <w:spacing w:after="120" w:line="240" w:lineRule="auto"/>
        <w:contextualSpacing w:val="0"/>
        <w:jc w:val="both"/>
        <w:rPr>
          <w:rFonts w:cstheme="minorHAnsi"/>
        </w:rPr>
      </w:pPr>
      <w:r w:rsidRPr="008F0115">
        <w:rPr>
          <w:rFonts w:cstheme="minorHAnsi"/>
        </w:rPr>
        <w:t xml:space="preserve">The Implementing Partner by submitting an application gives consent to IOM to share information with those who need to know for the purposes of evaluating </w:t>
      </w:r>
      <w:r w:rsidR="00625FD6" w:rsidRPr="008F0115">
        <w:rPr>
          <w:rFonts w:cstheme="minorHAnsi"/>
        </w:rPr>
        <w:t xml:space="preserve">and managing </w:t>
      </w:r>
      <w:r w:rsidRPr="008F0115">
        <w:rPr>
          <w:rFonts w:cstheme="minorHAnsi"/>
        </w:rPr>
        <w:t>the proposal.</w:t>
      </w:r>
    </w:p>
    <w:p w14:paraId="5DEC43FB" w14:textId="68BCB756" w:rsidR="0010606D" w:rsidRPr="008F0115" w:rsidRDefault="0010606D" w:rsidP="00B07AA1">
      <w:pPr>
        <w:pStyle w:val="ListParagraph"/>
        <w:numPr>
          <w:ilvl w:val="0"/>
          <w:numId w:val="6"/>
        </w:numPr>
        <w:spacing w:after="120" w:line="240" w:lineRule="auto"/>
        <w:contextualSpacing w:val="0"/>
        <w:jc w:val="both"/>
        <w:rPr>
          <w:rFonts w:cstheme="minorHAnsi"/>
        </w:rPr>
      </w:pPr>
      <w:r w:rsidRPr="008F0115">
        <w:rPr>
          <w:rFonts w:cstheme="minorHAnsi"/>
        </w:rPr>
        <w:t>IOM reserves the right to accept or reject any Application, and to cancel the process and reject all Applications, at any time without thereby incurring any liability to the affected Implementing partner or any obligation to inform the affected Implementing partner of the ground for IOM’s action.</w:t>
      </w:r>
    </w:p>
    <w:p w14:paraId="4BF8CE3F" w14:textId="77777777" w:rsidR="0010606D" w:rsidRPr="008F0115" w:rsidRDefault="0010606D" w:rsidP="00B07AA1">
      <w:pPr>
        <w:spacing w:after="120" w:line="240" w:lineRule="auto"/>
        <w:jc w:val="both"/>
        <w:rPr>
          <w:rFonts w:cstheme="minorHAnsi"/>
        </w:rPr>
      </w:pPr>
    </w:p>
    <w:p w14:paraId="1E7CB9A3" w14:textId="4A214AD9" w:rsidR="00675063" w:rsidRPr="008F0115" w:rsidRDefault="00675063" w:rsidP="00B07AA1">
      <w:pPr>
        <w:tabs>
          <w:tab w:val="left" w:pos="3393"/>
          <w:tab w:val="center" w:pos="5850"/>
        </w:tabs>
        <w:spacing w:after="120" w:line="240" w:lineRule="auto"/>
        <w:jc w:val="both"/>
        <w:rPr>
          <w:rFonts w:cstheme="minorHAnsi"/>
          <w:b/>
          <w:bCs/>
        </w:rPr>
      </w:pPr>
    </w:p>
    <w:p w14:paraId="2143EE7F" w14:textId="0E772CA3" w:rsidR="0010606D" w:rsidRPr="008F0115" w:rsidRDefault="00675063" w:rsidP="00B07AA1">
      <w:pPr>
        <w:spacing w:after="120" w:line="240" w:lineRule="auto"/>
        <w:jc w:val="both"/>
        <w:rPr>
          <w:rFonts w:cstheme="minorHAnsi"/>
          <w:b/>
          <w:bCs/>
        </w:rPr>
      </w:pPr>
      <w:r w:rsidRPr="008F0115">
        <w:rPr>
          <w:rFonts w:cstheme="minorHAnsi"/>
          <w:b/>
          <w:bCs/>
        </w:rPr>
        <w:br w:type="page"/>
      </w:r>
      <w:r w:rsidRPr="008F0115">
        <w:rPr>
          <w:rFonts w:cstheme="minorHAnsi"/>
          <w:b/>
          <w:bCs/>
        </w:rPr>
        <w:lastRenderedPageBreak/>
        <w:t>IMPLEMENTING PARTNER REFERENCES CHECKLIST</w:t>
      </w:r>
    </w:p>
    <w:p w14:paraId="46215487" w14:textId="20152672" w:rsidR="0010606D" w:rsidRPr="008F0115" w:rsidRDefault="00EC2967" w:rsidP="00B07AA1">
      <w:pPr>
        <w:spacing w:after="120" w:line="240" w:lineRule="auto"/>
        <w:jc w:val="both"/>
        <w:rPr>
          <w:rFonts w:cstheme="minorHAnsi"/>
        </w:rPr>
      </w:pPr>
      <w:r w:rsidRPr="008F0115">
        <w:rPr>
          <w:rFonts w:cstheme="minorHAnsi"/>
        </w:rPr>
        <w:t>The below information is requested to be include</w:t>
      </w:r>
      <w:r w:rsidR="005469BB" w:rsidRPr="008F0115">
        <w:rPr>
          <w:rFonts w:cstheme="minorHAnsi"/>
        </w:rPr>
        <w:t>d</w:t>
      </w:r>
      <w:r w:rsidRPr="008F0115">
        <w:rPr>
          <w:rFonts w:cstheme="minorHAnsi"/>
        </w:rPr>
        <w:t xml:space="preserve"> in the response to the CEI issued by IOM: </w:t>
      </w:r>
    </w:p>
    <w:p w14:paraId="6014AB20" w14:textId="77777777" w:rsidR="00EC2967" w:rsidRPr="008F0115" w:rsidRDefault="00EC2967" w:rsidP="00B07AA1">
      <w:pPr>
        <w:spacing w:after="120" w:line="240" w:lineRule="auto"/>
        <w:jc w:val="both"/>
        <w:rPr>
          <w:rFonts w:cstheme="minorHAnsi"/>
        </w:rPr>
      </w:pPr>
    </w:p>
    <w:p w14:paraId="3ACD88C1" w14:textId="638BF8F6" w:rsidR="0010606D" w:rsidRPr="008F0115" w:rsidRDefault="0010606D" w:rsidP="00B07AA1">
      <w:pPr>
        <w:spacing w:after="120" w:line="240" w:lineRule="auto"/>
        <w:jc w:val="both"/>
        <w:rPr>
          <w:rFonts w:cstheme="minorHAnsi"/>
          <w:b/>
          <w:bCs/>
        </w:rPr>
      </w:pPr>
      <w:r w:rsidRPr="008F0115">
        <w:rPr>
          <w:rFonts w:cstheme="minorHAnsi"/>
          <w:b/>
          <w:bCs/>
        </w:rPr>
        <w:t xml:space="preserve">TABLE </w:t>
      </w:r>
      <w:r w:rsidR="00675063" w:rsidRPr="008F0115">
        <w:rPr>
          <w:rFonts w:cstheme="minorHAnsi"/>
          <w:b/>
          <w:bCs/>
        </w:rPr>
        <w:t>1</w:t>
      </w:r>
      <w:r w:rsidRPr="008F0115">
        <w:rPr>
          <w:rFonts w:cstheme="minorHAnsi"/>
          <w:b/>
          <w:bCs/>
        </w:rPr>
        <w:t xml:space="preserve"> –</w:t>
      </w:r>
      <w:r w:rsidR="00675063" w:rsidRPr="008F0115">
        <w:rPr>
          <w:rFonts w:cstheme="minorHAnsi"/>
          <w:b/>
          <w:bCs/>
        </w:rPr>
        <w:t xml:space="preserve"> MAIN</w:t>
      </w:r>
      <w:r w:rsidRPr="008F0115">
        <w:rPr>
          <w:rFonts w:cstheme="minorHAnsi"/>
          <w:b/>
          <w:bCs/>
        </w:rPr>
        <w:t xml:space="preserve"> IMPLEMENTING PARTNER EXPERIENCE IN LAST THREE YEARS</w:t>
      </w:r>
      <w:r w:rsidR="00593A8F" w:rsidRPr="008F0115">
        <w:rPr>
          <w:rFonts w:cstheme="minorHAnsi"/>
          <w:b/>
          <w:bCs/>
        </w:rPr>
        <w:t xml:space="preserve"> (free format)</w:t>
      </w:r>
    </w:p>
    <w:p w14:paraId="7A042CFA"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Starting Month/ Year</w:t>
      </w:r>
    </w:p>
    <w:p w14:paraId="0D3E5CFF"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Ending Month / Year</w:t>
      </w:r>
    </w:p>
    <w:p w14:paraId="2C8264F3" w14:textId="30157868"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r>
      <w:r w:rsidR="00EC2967" w:rsidRPr="008F0115">
        <w:rPr>
          <w:rFonts w:cstheme="minorHAnsi"/>
        </w:rPr>
        <w:t>Donor / Lead partner</w:t>
      </w:r>
    </w:p>
    <w:p w14:paraId="21678E9A"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Description of projects</w:t>
      </w:r>
    </w:p>
    <w:p w14:paraId="1CD678FF"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 xml:space="preserve">Contract Amount </w:t>
      </w:r>
    </w:p>
    <w:p w14:paraId="6AEC9A50" w14:textId="398D7F04" w:rsidR="0010606D" w:rsidRPr="008F0115" w:rsidRDefault="0010606D" w:rsidP="00B07AA1">
      <w:pPr>
        <w:spacing w:after="120" w:line="240" w:lineRule="auto"/>
        <w:jc w:val="both"/>
        <w:rPr>
          <w:rFonts w:cstheme="minorHAnsi"/>
        </w:rPr>
      </w:pPr>
      <w:r w:rsidRPr="008F0115">
        <w:rPr>
          <w:rFonts w:cstheme="minorHAnsi"/>
        </w:rPr>
        <w:t>Remarks (Provide documentary evidence)</w:t>
      </w:r>
    </w:p>
    <w:p w14:paraId="40A55BCD" w14:textId="77777777" w:rsidR="00675063" w:rsidRPr="008F0115" w:rsidRDefault="00675063" w:rsidP="00B07AA1">
      <w:pPr>
        <w:spacing w:after="120" w:line="240" w:lineRule="auto"/>
        <w:jc w:val="both"/>
        <w:rPr>
          <w:rFonts w:cstheme="minorHAnsi"/>
        </w:rPr>
      </w:pPr>
    </w:p>
    <w:p w14:paraId="11E8DA70" w14:textId="65A20689" w:rsidR="0010606D" w:rsidRPr="008F0115" w:rsidRDefault="0010606D" w:rsidP="00B07AA1">
      <w:pPr>
        <w:spacing w:after="120" w:line="240" w:lineRule="auto"/>
        <w:jc w:val="both"/>
        <w:rPr>
          <w:rFonts w:cstheme="minorHAnsi"/>
          <w:b/>
          <w:bCs/>
        </w:rPr>
      </w:pPr>
      <w:r w:rsidRPr="008F0115">
        <w:rPr>
          <w:rFonts w:cstheme="minorHAnsi"/>
          <w:b/>
          <w:bCs/>
        </w:rPr>
        <w:t xml:space="preserve">TABLE </w:t>
      </w:r>
      <w:r w:rsidR="00675063" w:rsidRPr="008F0115">
        <w:rPr>
          <w:rFonts w:cstheme="minorHAnsi"/>
          <w:b/>
          <w:bCs/>
        </w:rPr>
        <w:t>2</w:t>
      </w:r>
      <w:r w:rsidRPr="008F0115">
        <w:rPr>
          <w:rFonts w:cstheme="minorHAnsi"/>
          <w:b/>
          <w:bCs/>
        </w:rPr>
        <w:t xml:space="preserve"> – SIMILAR EXPERIENCE IN LAST THREE YEARS</w:t>
      </w:r>
      <w:r w:rsidR="00593A8F" w:rsidRPr="008F0115">
        <w:rPr>
          <w:rFonts w:cstheme="minorHAnsi"/>
          <w:b/>
          <w:bCs/>
        </w:rPr>
        <w:t xml:space="preserve"> (free format)</w:t>
      </w:r>
    </w:p>
    <w:p w14:paraId="2D10B967"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 xml:space="preserve">Year </w:t>
      </w:r>
    </w:p>
    <w:p w14:paraId="75A57F87" w14:textId="6B3C079B"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r>
      <w:r w:rsidR="00EC2967" w:rsidRPr="008F0115">
        <w:rPr>
          <w:rFonts w:cstheme="minorHAnsi"/>
        </w:rPr>
        <w:t>Donor / Lead partner</w:t>
      </w:r>
    </w:p>
    <w:p w14:paraId="691A5973"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 xml:space="preserve">Description of projects </w:t>
      </w:r>
    </w:p>
    <w:p w14:paraId="32E670E9"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 xml:space="preserve">Contract Amount </w:t>
      </w:r>
    </w:p>
    <w:p w14:paraId="4D867635"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Remarks (Provide documentary evidence (*))</w:t>
      </w:r>
    </w:p>
    <w:p w14:paraId="351D345E" w14:textId="77777777" w:rsidR="0010606D" w:rsidRPr="008F0115" w:rsidRDefault="0010606D" w:rsidP="00B07AA1">
      <w:pPr>
        <w:spacing w:after="120" w:line="240" w:lineRule="auto"/>
        <w:jc w:val="both"/>
        <w:rPr>
          <w:rFonts w:cstheme="minorHAnsi"/>
        </w:rPr>
      </w:pPr>
    </w:p>
    <w:p w14:paraId="3C6EBD6F" w14:textId="507CF7C4" w:rsidR="0010606D" w:rsidRPr="008F0115" w:rsidRDefault="0010606D" w:rsidP="00B07AA1">
      <w:pPr>
        <w:spacing w:after="120" w:line="240" w:lineRule="auto"/>
        <w:jc w:val="both"/>
        <w:rPr>
          <w:rFonts w:cstheme="minorHAnsi"/>
          <w:b/>
          <w:bCs/>
        </w:rPr>
      </w:pPr>
      <w:r w:rsidRPr="008F0115">
        <w:rPr>
          <w:rFonts w:cstheme="minorHAnsi"/>
          <w:b/>
          <w:bCs/>
        </w:rPr>
        <w:t xml:space="preserve">TABLE </w:t>
      </w:r>
      <w:r w:rsidR="00675063" w:rsidRPr="008F0115">
        <w:rPr>
          <w:rFonts w:cstheme="minorHAnsi"/>
          <w:b/>
          <w:bCs/>
        </w:rPr>
        <w:t>3</w:t>
      </w:r>
      <w:r w:rsidRPr="008F0115">
        <w:rPr>
          <w:rFonts w:cstheme="minorHAnsi"/>
          <w:b/>
          <w:bCs/>
        </w:rPr>
        <w:t xml:space="preserve"> – LIST OF </w:t>
      </w:r>
      <w:r w:rsidR="00EC2967" w:rsidRPr="008F0115">
        <w:rPr>
          <w:rFonts w:cstheme="minorHAnsi"/>
          <w:b/>
          <w:bCs/>
        </w:rPr>
        <w:t xml:space="preserve">KEY </w:t>
      </w:r>
      <w:r w:rsidRPr="008F0115">
        <w:rPr>
          <w:rFonts w:cstheme="minorHAnsi"/>
          <w:b/>
          <w:bCs/>
        </w:rPr>
        <w:t>STAFF</w:t>
      </w:r>
      <w:r w:rsidR="00EC2967" w:rsidRPr="008F0115">
        <w:rPr>
          <w:rFonts w:cstheme="minorHAnsi"/>
          <w:b/>
          <w:bCs/>
        </w:rPr>
        <w:t xml:space="preserve"> MEMBERS</w:t>
      </w:r>
      <w:r w:rsidR="00593A8F" w:rsidRPr="008F0115">
        <w:rPr>
          <w:rFonts w:cstheme="minorHAnsi"/>
          <w:b/>
          <w:bCs/>
        </w:rPr>
        <w:t xml:space="preserve"> (free format)</w:t>
      </w:r>
    </w:p>
    <w:p w14:paraId="7F662981"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Name</w:t>
      </w:r>
    </w:p>
    <w:p w14:paraId="0D53466F"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 xml:space="preserve">Designation Qualification </w:t>
      </w:r>
    </w:p>
    <w:p w14:paraId="4EC1BA82" w14:textId="77777777" w:rsidR="0010606D" w:rsidRPr="008F0115" w:rsidRDefault="0010606D" w:rsidP="00B07AA1">
      <w:pPr>
        <w:spacing w:after="120" w:line="240" w:lineRule="auto"/>
        <w:jc w:val="both"/>
        <w:rPr>
          <w:rFonts w:cstheme="minorHAnsi"/>
        </w:rPr>
      </w:pPr>
      <w:r w:rsidRPr="008F0115">
        <w:rPr>
          <w:rFonts w:cstheme="minorHAnsi"/>
        </w:rPr>
        <w:t>•</w:t>
      </w:r>
      <w:r w:rsidRPr="008F0115">
        <w:rPr>
          <w:rFonts w:cstheme="minorHAnsi"/>
        </w:rPr>
        <w:tab/>
        <w:t>No. of Years of Experience</w:t>
      </w:r>
    </w:p>
    <w:p w14:paraId="665D5763" w14:textId="77777777" w:rsidR="0010606D" w:rsidRPr="008F0115" w:rsidRDefault="0010606D" w:rsidP="00B07AA1">
      <w:pPr>
        <w:spacing w:after="120" w:line="240" w:lineRule="auto"/>
        <w:jc w:val="both"/>
        <w:rPr>
          <w:rFonts w:cstheme="minorHAnsi"/>
        </w:rPr>
      </w:pPr>
      <w:r w:rsidRPr="008F0115">
        <w:rPr>
          <w:rFonts w:cstheme="minorHAnsi"/>
        </w:rPr>
        <w:t>Provide an organizational chart and detailed CVs for key management and personnel in the Organization</w:t>
      </w:r>
    </w:p>
    <w:p w14:paraId="286E26F2" w14:textId="77777777" w:rsidR="00EC2967" w:rsidRPr="008F0115" w:rsidRDefault="00EC2967" w:rsidP="00B07AA1">
      <w:pPr>
        <w:spacing w:after="120" w:line="240" w:lineRule="auto"/>
        <w:jc w:val="both"/>
        <w:rPr>
          <w:rFonts w:cstheme="minorHAnsi"/>
        </w:rPr>
      </w:pPr>
    </w:p>
    <w:p w14:paraId="25EE5D8A" w14:textId="79A7CEEF" w:rsidR="0010606D" w:rsidRPr="008F0115" w:rsidRDefault="0010606D" w:rsidP="00B07AA1">
      <w:pPr>
        <w:spacing w:after="120" w:line="240" w:lineRule="auto"/>
        <w:jc w:val="both"/>
        <w:rPr>
          <w:rFonts w:cstheme="minorHAnsi"/>
          <w:b/>
          <w:bCs/>
        </w:rPr>
      </w:pPr>
      <w:r w:rsidRPr="008F0115">
        <w:rPr>
          <w:rFonts w:cstheme="minorHAnsi"/>
          <w:b/>
          <w:bCs/>
        </w:rPr>
        <w:t xml:space="preserve">TABLE </w:t>
      </w:r>
      <w:r w:rsidR="00675063" w:rsidRPr="008F0115">
        <w:rPr>
          <w:rFonts w:cstheme="minorHAnsi"/>
          <w:b/>
          <w:bCs/>
        </w:rPr>
        <w:t>4</w:t>
      </w:r>
      <w:r w:rsidRPr="008F0115">
        <w:rPr>
          <w:rFonts w:cstheme="minorHAnsi"/>
          <w:b/>
          <w:bCs/>
        </w:rPr>
        <w:t xml:space="preserve"> – ANY OTHER INFORMATION</w:t>
      </w:r>
      <w:r w:rsidR="00593A8F" w:rsidRPr="008F0115">
        <w:rPr>
          <w:rFonts w:cstheme="minorHAnsi"/>
          <w:b/>
          <w:bCs/>
        </w:rPr>
        <w:t xml:space="preserve"> (free format)</w:t>
      </w:r>
    </w:p>
    <w:p w14:paraId="2E5AF97F" w14:textId="77777777" w:rsidR="00EC2967" w:rsidRPr="008F0115" w:rsidRDefault="00EC2967" w:rsidP="00B07AA1">
      <w:pPr>
        <w:spacing w:after="120" w:line="240" w:lineRule="auto"/>
        <w:jc w:val="both"/>
        <w:rPr>
          <w:rFonts w:cstheme="minorHAnsi"/>
        </w:rPr>
      </w:pPr>
    </w:p>
    <w:p w14:paraId="4487322D" w14:textId="24D8DB1F" w:rsidR="0010606D" w:rsidRPr="008F0115" w:rsidRDefault="0010606D" w:rsidP="00B07AA1">
      <w:pPr>
        <w:spacing w:after="120" w:line="240" w:lineRule="auto"/>
        <w:jc w:val="both"/>
        <w:rPr>
          <w:rFonts w:cstheme="minorHAnsi"/>
        </w:rPr>
      </w:pPr>
      <w:r w:rsidRPr="008F0115">
        <w:rPr>
          <w:rFonts w:cstheme="minorHAnsi"/>
        </w:rPr>
        <w:t>In addition to the required information, Implementing Partners may provide any other related documents</w:t>
      </w:r>
    </w:p>
    <w:p w14:paraId="067E115C" w14:textId="77777777" w:rsidR="00EC2967" w:rsidRPr="008F0115" w:rsidRDefault="00EC2967" w:rsidP="00B07AA1">
      <w:pPr>
        <w:spacing w:after="120" w:line="240" w:lineRule="auto"/>
        <w:jc w:val="both"/>
        <w:rPr>
          <w:rFonts w:cstheme="minorHAnsi"/>
        </w:rPr>
      </w:pPr>
    </w:p>
    <w:p w14:paraId="17504604" w14:textId="77777777" w:rsidR="00EC2967" w:rsidRPr="008F0115" w:rsidRDefault="00EC2967" w:rsidP="00B07AA1">
      <w:pPr>
        <w:spacing w:after="120" w:line="240" w:lineRule="auto"/>
        <w:jc w:val="both"/>
        <w:rPr>
          <w:rFonts w:cstheme="minorHAnsi"/>
        </w:rPr>
      </w:pPr>
    </w:p>
    <w:p w14:paraId="32F99A08" w14:textId="77777777" w:rsidR="00EC2967" w:rsidRPr="008F0115" w:rsidRDefault="00EC2967" w:rsidP="00B07AA1">
      <w:pPr>
        <w:spacing w:after="120" w:line="240" w:lineRule="auto"/>
        <w:jc w:val="both"/>
        <w:rPr>
          <w:rFonts w:cstheme="minorHAnsi"/>
        </w:rPr>
      </w:pPr>
    </w:p>
    <w:p w14:paraId="36FFBF56" w14:textId="77777777" w:rsidR="00EC2967" w:rsidRPr="008F0115" w:rsidRDefault="00EC2967" w:rsidP="00B07AA1">
      <w:pPr>
        <w:spacing w:after="120" w:line="240" w:lineRule="auto"/>
        <w:jc w:val="both"/>
        <w:rPr>
          <w:rFonts w:cstheme="minorHAnsi"/>
        </w:rPr>
      </w:pPr>
    </w:p>
    <w:p w14:paraId="447E605B" w14:textId="77777777" w:rsidR="00EC2967" w:rsidRPr="008F0115" w:rsidRDefault="00EC2967" w:rsidP="00B07AA1">
      <w:pPr>
        <w:spacing w:after="120" w:line="240" w:lineRule="auto"/>
        <w:jc w:val="both"/>
        <w:rPr>
          <w:rFonts w:cstheme="minorHAnsi"/>
        </w:rPr>
      </w:pPr>
    </w:p>
    <w:p w14:paraId="137B55D2" w14:textId="77777777" w:rsidR="00EC2967" w:rsidRPr="008F0115" w:rsidRDefault="00EC2967" w:rsidP="00B07AA1">
      <w:pPr>
        <w:spacing w:after="120" w:line="240" w:lineRule="auto"/>
        <w:jc w:val="both"/>
        <w:rPr>
          <w:rFonts w:cstheme="minorHAnsi"/>
        </w:rPr>
      </w:pPr>
    </w:p>
    <w:p w14:paraId="4D84C8FF" w14:textId="77777777" w:rsidR="00EC2967" w:rsidRPr="008F0115" w:rsidRDefault="00EC2967" w:rsidP="00B07AA1">
      <w:pPr>
        <w:spacing w:after="120" w:line="240" w:lineRule="auto"/>
        <w:jc w:val="both"/>
        <w:rPr>
          <w:rFonts w:cstheme="minorHAnsi"/>
        </w:rPr>
      </w:pPr>
    </w:p>
    <w:p w14:paraId="2C9C0183" w14:textId="77777777" w:rsidR="00EC2967" w:rsidRPr="008F0115" w:rsidRDefault="00EC2967" w:rsidP="00B07AA1">
      <w:pPr>
        <w:spacing w:after="120" w:line="240" w:lineRule="auto"/>
        <w:jc w:val="both"/>
        <w:rPr>
          <w:rFonts w:cstheme="minorHAnsi"/>
        </w:rPr>
      </w:pPr>
    </w:p>
    <w:p w14:paraId="39B94D65" w14:textId="77777777" w:rsidR="00EC2967" w:rsidRPr="008F0115" w:rsidRDefault="00EC2967" w:rsidP="00B07AA1">
      <w:pPr>
        <w:spacing w:after="120" w:line="240" w:lineRule="auto"/>
        <w:jc w:val="both"/>
        <w:rPr>
          <w:rFonts w:cstheme="minorHAnsi"/>
        </w:rPr>
      </w:pPr>
    </w:p>
    <w:p w14:paraId="03ADA874" w14:textId="77777777" w:rsidR="00593A8F" w:rsidRPr="008F0115" w:rsidRDefault="00593A8F" w:rsidP="00B07AA1">
      <w:pPr>
        <w:spacing w:after="120" w:line="240" w:lineRule="auto"/>
        <w:jc w:val="both"/>
        <w:rPr>
          <w:rFonts w:cstheme="minorHAnsi"/>
          <w:b/>
          <w:bCs/>
        </w:rPr>
      </w:pPr>
      <w:r w:rsidRPr="008F0115">
        <w:rPr>
          <w:rFonts w:cstheme="minorHAnsi"/>
          <w:b/>
          <w:bCs/>
        </w:rPr>
        <w:br w:type="page"/>
      </w:r>
    </w:p>
    <w:p w14:paraId="7B6701AB" w14:textId="309252E4" w:rsidR="00EC2967" w:rsidRPr="008F0115" w:rsidRDefault="7C7DAED6" w:rsidP="00B07AA1">
      <w:pPr>
        <w:spacing w:after="120" w:line="240" w:lineRule="auto"/>
        <w:jc w:val="both"/>
        <w:rPr>
          <w:rFonts w:eastAsiaTheme="minorEastAsia" w:cstheme="minorHAnsi"/>
          <w:color w:val="4472C4"/>
        </w:rPr>
      </w:pPr>
      <w:r w:rsidRPr="008F0115">
        <w:rPr>
          <w:rFonts w:eastAsiaTheme="minorEastAsia" w:cstheme="minorHAnsi"/>
          <w:color w:val="4472C4"/>
        </w:rPr>
        <w:lastRenderedPageBreak/>
        <w:t xml:space="preserve">IOM Mission – </w:t>
      </w:r>
      <w:r w:rsidR="001F3DFE">
        <w:rPr>
          <w:rFonts w:eastAsiaTheme="minorEastAsia" w:cstheme="minorHAnsi"/>
          <w:color w:val="4472C4"/>
        </w:rPr>
        <w:t>Lebanon</w:t>
      </w:r>
    </w:p>
    <w:p w14:paraId="7B2547F1" w14:textId="5A28A426" w:rsidR="00EC2967" w:rsidRPr="008F0115" w:rsidRDefault="7C7DAED6" w:rsidP="00B07AA1">
      <w:pPr>
        <w:spacing w:after="120" w:line="240" w:lineRule="auto"/>
        <w:jc w:val="both"/>
        <w:rPr>
          <w:rFonts w:eastAsiaTheme="minorEastAsia" w:cstheme="minorHAnsi"/>
          <w:color w:val="4472C4"/>
        </w:rPr>
      </w:pPr>
      <w:r w:rsidRPr="008F0115">
        <w:rPr>
          <w:rFonts w:eastAsiaTheme="minorEastAsia" w:cstheme="minorHAnsi"/>
          <w:color w:val="4472C4"/>
        </w:rPr>
        <w:t xml:space="preserve">IOM Call for Expression of Interest ID#: </w:t>
      </w:r>
    </w:p>
    <w:p w14:paraId="25BD16E5" w14:textId="797D54DA" w:rsidR="00EC2967" w:rsidRPr="008F0115" w:rsidRDefault="7C7DAED6" w:rsidP="00B07AA1">
      <w:pPr>
        <w:spacing w:after="120" w:line="240" w:lineRule="auto"/>
        <w:jc w:val="both"/>
        <w:rPr>
          <w:rFonts w:eastAsiaTheme="minorEastAsia" w:cstheme="minorHAnsi"/>
          <w:b/>
          <w:bCs/>
        </w:rPr>
      </w:pPr>
      <w:r w:rsidRPr="008F0115">
        <w:rPr>
          <w:rFonts w:eastAsiaTheme="minorEastAsia" w:cstheme="minorHAnsi"/>
          <w:b/>
          <w:bCs/>
        </w:rPr>
        <w:t>Terms of Reference</w:t>
      </w:r>
    </w:p>
    <w:p w14:paraId="79429F07" w14:textId="2360BA69" w:rsidR="00EC2967" w:rsidRPr="008F0115" w:rsidRDefault="7C7DAED6" w:rsidP="00B07AA1">
      <w:pPr>
        <w:spacing w:after="120" w:line="240" w:lineRule="auto"/>
        <w:jc w:val="both"/>
        <w:rPr>
          <w:rFonts w:eastAsiaTheme="minorEastAsia" w:cstheme="minorHAnsi"/>
          <w:b/>
          <w:bCs/>
        </w:rPr>
      </w:pPr>
      <w:r w:rsidRPr="008F0115">
        <w:rPr>
          <w:rFonts w:eastAsiaTheme="minorEastAsia" w:cstheme="minorHAnsi"/>
          <w:b/>
          <w:bCs/>
        </w:rPr>
        <w:t xml:space="preserve"> </w:t>
      </w:r>
    </w:p>
    <w:tbl>
      <w:tblPr>
        <w:tblStyle w:val="TableGrid"/>
        <w:tblW w:w="0" w:type="auto"/>
        <w:jc w:val="center"/>
        <w:tblLayout w:type="fixed"/>
        <w:tblLook w:val="04A0" w:firstRow="1" w:lastRow="0" w:firstColumn="1" w:lastColumn="0" w:noHBand="0" w:noVBand="1"/>
      </w:tblPr>
      <w:tblGrid>
        <w:gridCol w:w="9015"/>
      </w:tblGrid>
      <w:tr w:rsidR="085D548D" w:rsidRPr="008F0115" w14:paraId="50732B0D"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0DFDEC26" w14:textId="643A0821" w:rsidR="085D548D" w:rsidRPr="009213A4" w:rsidRDefault="085D548D" w:rsidP="00B07AA1">
            <w:pPr>
              <w:spacing w:after="120"/>
              <w:jc w:val="both"/>
              <w:rPr>
                <w:rFonts w:eastAsiaTheme="minorEastAsia" w:cstheme="minorHAnsi"/>
                <w:b/>
                <w:bCs/>
              </w:rPr>
            </w:pPr>
            <w:r w:rsidRPr="007351D2">
              <w:rPr>
                <w:rFonts w:eastAsiaTheme="minorEastAsia" w:cstheme="minorHAnsi"/>
                <w:b/>
                <w:bCs/>
              </w:rPr>
              <w:t>Introduction</w:t>
            </w:r>
          </w:p>
        </w:tc>
      </w:tr>
      <w:tr w:rsidR="085D548D" w:rsidRPr="008F0115" w14:paraId="1E15A223" w14:textId="77777777" w:rsidTr="63CB5A7B">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75C5DC48" w14:textId="77777777" w:rsidR="00D30D24" w:rsidRPr="00D97A31" w:rsidRDefault="6482AF18" w:rsidP="00D30D24">
            <w:pPr>
              <w:ind w:left="360"/>
              <w:jc w:val="both"/>
            </w:pPr>
            <w:r w:rsidRPr="63CB5A7B">
              <w:rPr>
                <w:rFonts w:eastAsiaTheme="minorEastAsia"/>
              </w:rPr>
              <w:t xml:space="preserve"> </w:t>
            </w:r>
            <w:r w:rsidR="00D30D24" w:rsidRPr="00D97A31">
              <w:t>Lebanon has historically experienced significant outward migration. However, in the past three years, the country has faced a severe economic crisis, resulting in a substantial increase in irregular migration to Europe. Recent research conducted by IOM reveals a noticeable rise in the willingness of individuals to migrate irregularly from Lebanon. The majority of irregular migration movements occur along the North Lebanese coast, particularly near Tripoli, which is Lebanon's most impoverished city. The dire economic challenges and lack of services such as healthcare and education in Tripoli contribute to the decision to migrate irregularly. It is important to note that the decision to migrate irregularly from Lebanon primarily stems from the inability to meet practical needs within the country, rather than a preference to leave. Additionally, there are significant barriers to accessing regular migration pathways.</w:t>
            </w:r>
          </w:p>
          <w:p w14:paraId="30C052E0" w14:textId="42A09C95" w:rsidR="085D548D" w:rsidRPr="00915A1D" w:rsidRDefault="085D548D" w:rsidP="00915A1D">
            <w:pPr>
              <w:spacing w:after="120"/>
              <w:jc w:val="both"/>
              <w:rPr>
                <w:rFonts w:eastAsiaTheme="minorEastAsia"/>
              </w:rPr>
            </w:pPr>
          </w:p>
        </w:tc>
      </w:tr>
      <w:tr w:rsidR="085D548D" w:rsidRPr="008F0115" w14:paraId="2F29DCC3"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3389C3E2" w14:textId="28911549" w:rsidR="085D548D" w:rsidRPr="009213A4" w:rsidRDefault="085D548D" w:rsidP="00B07AA1">
            <w:pPr>
              <w:spacing w:after="120"/>
              <w:jc w:val="both"/>
              <w:rPr>
                <w:rFonts w:eastAsiaTheme="minorEastAsia" w:cstheme="minorHAnsi"/>
                <w:b/>
                <w:bCs/>
              </w:rPr>
            </w:pPr>
            <w:r w:rsidRPr="007351D2">
              <w:rPr>
                <w:rFonts w:eastAsiaTheme="minorEastAsia" w:cstheme="minorHAnsi"/>
                <w:b/>
                <w:bCs/>
              </w:rPr>
              <w:t>Background</w:t>
            </w:r>
          </w:p>
        </w:tc>
      </w:tr>
      <w:tr w:rsidR="085D548D" w:rsidRPr="008F0115" w14:paraId="7BB18195" w14:textId="77777777" w:rsidTr="63CB5A7B">
        <w:trPr>
          <w:trHeight w:val="495"/>
          <w:jc w:val="center"/>
        </w:trPr>
        <w:tc>
          <w:tcPr>
            <w:tcW w:w="9015" w:type="dxa"/>
            <w:tcBorders>
              <w:top w:val="single" w:sz="8" w:space="0" w:color="auto"/>
              <w:left w:val="single" w:sz="8" w:space="0" w:color="auto"/>
              <w:bottom w:val="single" w:sz="8" w:space="0" w:color="auto"/>
              <w:right w:val="single" w:sz="8" w:space="0" w:color="auto"/>
            </w:tcBorders>
          </w:tcPr>
          <w:p w14:paraId="5A2EB596" w14:textId="50AFD06A" w:rsidR="085D548D" w:rsidRPr="00C962FB" w:rsidRDefault="0057116A" w:rsidP="008A7C22">
            <w:pPr>
              <w:shd w:val="clear" w:color="auto" w:fill="FFFFFF" w:themeFill="background1"/>
              <w:spacing w:after="100" w:afterAutospacing="1"/>
              <w:jc w:val="both"/>
              <w:rPr>
                <w:rFonts w:eastAsiaTheme="minorEastAsia" w:cstheme="minorHAnsi"/>
              </w:rPr>
            </w:pPr>
            <w:r>
              <w:rPr>
                <w:rFonts w:eastAsiaTheme="minorEastAsia" w:cstheme="minorHAnsi"/>
              </w:rPr>
              <w:t>IOM</w:t>
            </w:r>
            <w:r w:rsidRPr="009213A4">
              <w:rPr>
                <w:rFonts w:eastAsiaTheme="minorEastAsia" w:cstheme="minorHAnsi"/>
              </w:rPr>
              <w:t xml:space="preserve"> </w:t>
            </w:r>
            <w:r>
              <w:rPr>
                <w:rFonts w:eastAsiaTheme="minorEastAsia" w:cstheme="minorHAnsi"/>
              </w:rPr>
              <w:t xml:space="preserve">aims </w:t>
            </w:r>
            <w:r w:rsidRPr="009213A4">
              <w:rPr>
                <w:rFonts w:eastAsiaTheme="minorEastAsia" w:cstheme="minorHAnsi"/>
              </w:rPr>
              <w:t xml:space="preserve">to </w:t>
            </w:r>
            <w:r>
              <w:rPr>
                <w:rFonts w:eastAsiaTheme="minorEastAsia" w:cstheme="minorHAnsi"/>
              </w:rPr>
              <w:t>mitigate</w:t>
            </w:r>
            <w:r w:rsidRPr="009213A4">
              <w:rPr>
                <w:rFonts w:eastAsiaTheme="minorEastAsia" w:cstheme="minorHAnsi"/>
              </w:rPr>
              <w:t xml:space="preserve"> the negative impact of the country’s economic </w:t>
            </w:r>
            <w:r>
              <w:rPr>
                <w:rFonts w:eastAsiaTheme="minorEastAsia" w:cstheme="minorHAnsi"/>
              </w:rPr>
              <w:t>crisis</w:t>
            </w:r>
            <w:r w:rsidRPr="009213A4">
              <w:rPr>
                <w:rFonts w:eastAsiaTheme="minorEastAsia" w:cstheme="minorHAnsi"/>
              </w:rPr>
              <w:t xml:space="preserve"> on the protection environment for</w:t>
            </w:r>
            <w:r>
              <w:rPr>
                <w:rFonts w:eastAsiaTheme="minorEastAsia" w:cstheme="minorHAnsi"/>
              </w:rPr>
              <w:t xml:space="preserve"> vulnerable Lebanese at risk or prone to irregular migration. IOM seeks to ensure a</w:t>
            </w:r>
            <w:r w:rsidRPr="009213A4">
              <w:rPr>
                <w:rFonts w:eastAsiaTheme="minorEastAsia" w:cstheme="minorHAnsi"/>
              </w:rPr>
              <w:t>ccess to</w:t>
            </w:r>
            <w:r>
              <w:rPr>
                <w:rFonts w:eastAsiaTheme="minorEastAsia" w:cstheme="minorHAnsi"/>
              </w:rPr>
              <w:t xml:space="preserve"> </w:t>
            </w:r>
            <w:r w:rsidRPr="009213A4">
              <w:rPr>
                <w:rFonts w:eastAsiaTheme="minorEastAsia" w:cstheme="minorHAnsi"/>
              </w:rPr>
              <w:t xml:space="preserve">protection services for vulnerable individuals through case management and </w:t>
            </w:r>
            <w:r>
              <w:rPr>
                <w:rFonts w:eastAsiaTheme="minorEastAsia" w:cstheme="minorHAnsi"/>
              </w:rPr>
              <w:t xml:space="preserve">specialized </w:t>
            </w:r>
            <w:r w:rsidRPr="009213A4">
              <w:rPr>
                <w:rFonts w:eastAsiaTheme="minorEastAsia" w:cstheme="minorHAnsi"/>
              </w:rPr>
              <w:t>services to those who are at risk</w:t>
            </w:r>
            <w:r w:rsidR="00987D3D">
              <w:rPr>
                <w:rFonts w:eastAsiaTheme="minorEastAsia" w:cstheme="minorHAnsi"/>
              </w:rPr>
              <w:t xml:space="preserve"> through the establishment of a pilot Community Resource Center</w:t>
            </w:r>
            <w:r>
              <w:rPr>
                <w:rFonts w:eastAsiaTheme="minorEastAsia" w:cstheme="minorHAnsi"/>
              </w:rPr>
              <w:t xml:space="preserve">. </w:t>
            </w:r>
          </w:p>
        </w:tc>
      </w:tr>
      <w:tr w:rsidR="085D548D" w:rsidRPr="008F0115" w14:paraId="794CB35B"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5ED75E5C" w14:textId="4D47820D" w:rsidR="085D548D" w:rsidRPr="009213A4" w:rsidRDefault="085D548D" w:rsidP="00B07AA1">
            <w:pPr>
              <w:spacing w:after="120"/>
              <w:jc w:val="both"/>
              <w:rPr>
                <w:rFonts w:eastAsiaTheme="minorEastAsia" w:cstheme="minorHAnsi"/>
                <w:b/>
                <w:bCs/>
              </w:rPr>
            </w:pPr>
            <w:r w:rsidRPr="00B57DF6">
              <w:rPr>
                <w:rFonts w:eastAsiaTheme="minorEastAsia" w:cstheme="minorHAnsi"/>
                <w:b/>
                <w:bCs/>
              </w:rPr>
              <w:t>Objective</w:t>
            </w:r>
          </w:p>
        </w:tc>
      </w:tr>
      <w:tr w:rsidR="085D548D" w:rsidRPr="008F0115" w14:paraId="70754DE5" w14:textId="77777777" w:rsidTr="63CB5A7B">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63547F64" w14:textId="0C06B528" w:rsidR="007F779F" w:rsidRDefault="007F779F" w:rsidP="007F779F">
            <w:pPr>
              <w:widowControl/>
              <w:spacing w:line="259" w:lineRule="auto"/>
              <w:jc w:val="both"/>
            </w:pPr>
            <w:r w:rsidRPr="00E8632F">
              <w:t xml:space="preserve"> IOM will partner with a local</w:t>
            </w:r>
            <w:r>
              <w:t xml:space="preserve"> or international organization,</w:t>
            </w:r>
            <w:r w:rsidRPr="00E8632F">
              <w:t xml:space="preserve"> </w:t>
            </w:r>
            <w:r>
              <w:t>selected through this EOI,</w:t>
            </w:r>
            <w:r w:rsidRPr="00E8632F">
              <w:t xml:space="preserve"> in Tripoli to establish </w:t>
            </w:r>
            <w:r w:rsidR="00BE27CD">
              <w:t xml:space="preserve">and run </w:t>
            </w:r>
            <w:r w:rsidRPr="00E8632F">
              <w:t>a pilot Community Resource Centre. This Centre will provide comprehensive services to vulnerable Lebanese people and other populations who are at risk of irregular migration</w:t>
            </w:r>
            <w:r w:rsidR="00987D3D">
              <w:t xml:space="preserve">, namely case management to meet immediate needs, </w:t>
            </w:r>
            <w:r w:rsidR="00BE27CD">
              <w:t>individual and group psychosocial support sessions, and peer-to-peer information sharing and discussions on migration options</w:t>
            </w:r>
            <w:r w:rsidRPr="00E8632F">
              <w:t xml:space="preserve">. </w:t>
            </w:r>
            <w:r w:rsidRPr="002F4E2D">
              <w:t xml:space="preserve">The project will collaborate with external service providers and leverage existing programmes in the area to ensure individuals have access to these services. </w:t>
            </w:r>
          </w:p>
          <w:p w14:paraId="47E34DC5" w14:textId="3BA812F1" w:rsidR="009F6C2C" w:rsidRPr="00B57DF6" w:rsidRDefault="009F6C2C" w:rsidP="00B57DF6">
            <w:pPr>
              <w:spacing w:after="120"/>
              <w:jc w:val="both"/>
              <w:rPr>
                <w:rFonts w:eastAsia="Times New Roman"/>
                <w:color w:val="212529"/>
              </w:rPr>
            </w:pPr>
          </w:p>
        </w:tc>
      </w:tr>
      <w:tr w:rsidR="085D548D" w:rsidRPr="008F0115" w14:paraId="09AAE602"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350BBF70" w14:textId="2D011534" w:rsidR="085D548D" w:rsidRPr="00B56186" w:rsidRDefault="085D548D" w:rsidP="00B07AA1">
            <w:pPr>
              <w:spacing w:after="120"/>
              <w:jc w:val="both"/>
              <w:rPr>
                <w:rFonts w:eastAsiaTheme="minorEastAsia" w:cstheme="minorHAnsi"/>
                <w:b/>
                <w:bCs/>
              </w:rPr>
            </w:pPr>
            <w:r w:rsidRPr="007351D2">
              <w:rPr>
                <w:rFonts w:eastAsiaTheme="minorEastAsia" w:cstheme="minorHAnsi"/>
                <w:b/>
                <w:bCs/>
              </w:rPr>
              <w:t>Proposed interventions</w:t>
            </w:r>
          </w:p>
        </w:tc>
      </w:tr>
      <w:tr w:rsidR="085D548D" w:rsidRPr="008F0115" w14:paraId="15F28BD9" w14:textId="77777777" w:rsidTr="63CB5A7B">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22214BD1" w14:textId="7D46C615" w:rsidR="00BA4932" w:rsidRDefault="00BA4932" w:rsidP="00BA4932">
            <w:pPr>
              <w:widowControl/>
              <w:spacing w:line="259" w:lineRule="auto"/>
              <w:jc w:val="both"/>
            </w:pPr>
            <w:r>
              <w:t>T</w:t>
            </w:r>
            <w:r w:rsidRPr="002F4E2D">
              <w:t xml:space="preserve">he Community Resource Centre will offer </w:t>
            </w:r>
            <w:r w:rsidR="00BE27CD">
              <w:t xml:space="preserve">case management to 100 individuals. </w:t>
            </w:r>
            <w:r w:rsidR="00BE27CD" w:rsidRPr="002F4E2D">
              <w:t xml:space="preserve">Using a case management approach, caseworkers will identify the specific unmet needs of individuals and help them access the necessary services, which include healthcare, education, livelihood support, financial </w:t>
            </w:r>
            <w:r w:rsidR="00BE27CD" w:rsidRPr="002D1F17">
              <w:t>assistance, migration counselling or</w:t>
            </w:r>
            <w:r w:rsidR="00BE27CD" w:rsidRPr="002F4E2D">
              <w:t xml:space="preserve"> psychosocial support. </w:t>
            </w:r>
            <w:r w:rsidR="00BE27CD">
              <w:t xml:space="preserve">The Center will also offer </w:t>
            </w:r>
            <w:r w:rsidRPr="002F4E2D">
              <w:t xml:space="preserve">psychosocial support to </w:t>
            </w:r>
            <w:r w:rsidR="00BE27CD">
              <w:t xml:space="preserve">150 </w:t>
            </w:r>
            <w:r w:rsidRPr="002F4E2D">
              <w:t>vulnerable individuals experiencing mental distress due to the socioeconomic and migratory pressures in Lebanon, through regular group PSS sessions.</w:t>
            </w:r>
            <w:r>
              <w:t xml:space="preserve"> </w:t>
            </w:r>
          </w:p>
          <w:p w14:paraId="72665FD3" w14:textId="77777777" w:rsidR="00BA4932" w:rsidRDefault="00BA4932" w:rsidP="00CD1C3B">
            <w:pPr>
              <w:widowControl/>
              <w:spacing w:line="259" w:lineRule="auto"/>
              <w:jc w:val="both"/>
            </w:pPr>
            <w:r w:rsidRPr="00CD1C3B">
              <w:rPr>
                <w:rFonts w:eastAsiaTheme="minorEastAsia" w:cstheme="minorHAnsi"/>
              </w:rPr>
              <w:t xml:space="preserve">Additionally, this intervention will also support </w:t>
            </w:r>
            <w:r w:rsidRPr="00FD5C94">
              <w:t>interventions to encourage open and informed discussions, led by local individuals, about the realities of irregular migration and the importance of safe and alternative options, such as regular labo</w:t>
            </w:r>
            <w:r>
              <w:t>u</w:t>
            </w:r>
            <w:r w:rsidRPr="00FD5C94">
              <w:t xml:space="preserve">r migration. To achieve this, </w:t>
            </w:r>
            <w:r>
              <w:t>IOM</w:t>
            </w:r>
            <w:r w:rsidRPr="00FD5C94">
              <w:t xml:space="preserve"> </w:t>
            </w:r>
            <w:r>
              <w:t>and the partner will also promote</w:t>
            </w:r>
            <w:r w:rsidRPr="00FD5C94">
              <w:t xml:space="preserve"> peer-led mutual support groups that will meet regularly at the Community Resource Centre.</w:t>
            </w:r>
            <w:r>
              <w:t xml:space="preserve"> </w:t>
            </w:r>
            <w:r w:rsidRPr="00FD5C94">
              <w:t>During these sessions, potential migrants will have access to unbiased, fact-based information about the risks associated with irregular migration, as well as safe alternatives. The peer-led groups, consisting of individuals who have firsthand experience, will share their own knowledge and experiences, fostering open conversations.</w:t>
            </w:r>
            <w:r>
              <w:t xml:space="preserve"> These discussions will reach 120 individuals.</w:t>
            </w:r>
          </w:p>
          <w:p w14:paraId="3EC12A82" w14:textId="3AF8B576" w:rsidR="0011059B" w:rsidRPr="008F0115" w:rsidRDefault="0011059B" w:rsidP="007F779F">
            <w:pPr>
              <w:shd w:val="clear" w:color="auto" w:fill="FFFFFF"/>
              <w:spacing w:after="100" w:afterAutospacing="1"/>
              <w:jc w:val="both"/>
              <w:rPr>
                <w:rFonts w:eastAsiaTheme="minorEastAsia" w:cstheme="minorHAnsi"/>
              </w:rPr>
            </w:pPr>
          </w:p>
        </w:tc>
      </w:tr>
      <w:tr w:rsidR="085D548D" w:rsidRPr="008F0115" w14:paraId="28B76E6A"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773022BB" w14:textId="58A0BB0F" w:rsidR="085D548D" w:rsidRPr="00B56186" w:rsidRDefault="085D548D" w:rsidP="00B07AA1">
            <w:pPr>
              <w:spacing w:after="120"/>
              <w:jc w:val="both"/>
              <w:rPr>
                <w:rFonts w:eastAsiaTheme="minorEastAsia" w:cstheme="minorHAnsi"/>
                <w:b/>
                <w:bCs/>
              </w:rPr>
            </w:pPr>
            <w:r w:rsidRPr="007351D2">
              <w:rPr>
                <w:rFonts w:eastAsiaTheme="minorEastAsia" w:cstheme="minorHAnsi"/>
                <w:b/>
                <w:bCs/>
              </w:rPr>
              <w:t>Overarching Outcomes</w:t>
            </w:r>
          </w:p>
        </w:tc>
      </w:tr>
      <w:tr w:rsidR="085D548D" w:rsidRPr="008F0115" w14:paraId="59EDC1C9" w14:textId="77777777" w:rsidTr="63CB5A7B">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01F0E49D" w14:textId="6F7269AA" w:rsidR="003A7126" w:rsidRDefault="00DE226A" w:rsidP="00B07AA1">
            <w:pPr>
              <w:spacing w:after="120"/>
              <w:jc w:val="both"/>
              <w:rPr>
                <w:rFonts w:eastAsiaTheme="minorEastAsia" w:cstheme="minorHAnsi"/>
              </w:rPr>
            </w:pPr>
            <w:r w:rsidRPr="005232A3">
              <w:rPr>
                <w:rFonts w:eastAsiaTheme="minorEastAsia" w:cstheme="minorHAnsi"/>
              </w:rPr>
              <w:lastRenderedPageBreak/>
              <w:t xml:space="preserve">The </w:t>
            </w:r>
            <w:r w:rsidRPr="00DE226A">
              <w:rPr>
                <w:rFonts w:eastAsiaTheme="minorEastAsia" w:cstheme="minorHAnsi"/>
              </w:rPr>
              <w:t xml:space="preserve">main </w:t>
            </w:r>
            <w:r w:rsidR="0002340F">
              <w:rPr>
                <w:rFonts w:eastAsiaTheme="minorEastAsia" w:cstheme="minorHAnsi"/>
              </w:rPr>
              <w:t xml:space="preserve">project outcome and output </w:t>
            </w:r>
            <w:r w:rsidRPr="00DE226A">
              <w:rPr>
                <w:rFonts w:eastAsiaTheme="minorEastAsia" w:cstheme="minorHAnsi"/>
              </w:rPr>
              <w:t xml:space="preserve">of the </w:t>
            </w:r>
            <w:r w:rsidR="0002340F">
              <w:rPr>
                <w:rFonts w:eastAsiaTheme="minorEastAsia" w:cstheme="minorHAnsi"/>
              </w:rPr>
              <w:t>Expression of Interest come as follows:</w:t>
            </w:r>
          </w:p>
          <w:p w14:paraId="40AECBBD" w14:textId="56382454" w:rsidR="006E4F96" w:rsidRPr="007B7F80" w:rsidRDefault="007B7F80" w:rsidP="007B7F80">
            <w:pPr>
              <w:pStyle w:val="ListParagraph"/>
              <w:numPr>
                <w:ilvl w:val="0"/>
                <w:numId w:val="19"/>
              </w:numPr>
              <w:spacing w:after="120"/>
              <w:jc w:val="both"/>
              <w:rPr>
                <w:rFonts w:eastAsiaTheme="minorEastAsia" w:cstheme="minorHAnsi"/>
                <w:i/>
                <w:iCs/>
              </w:rPr>
            </w:pPr>
            <w:r w:rsidRPr="007B7F80">
              <w:rPr>
                <w:rFonts w:eastAsiaTheme="minorEastAsia" w:cstheme="minorHAnsi"/>
                <w:i/>
                <w:iCs/>
                <w:u w:val="single"/>
              </w:rPr>
              <w:t>Outcome 1</w:t>
            </w:r>
            <w:r>
              <w:rPr>
                <w:rFonts w:eastAsiaTheme="minorEastAsia" w:cstheme="minorHAnsi"/>
                <w:i/>
                <w:iCs/>
              </w:rPr>
              <w:t xml:space="preserve">: </w:t>
            </w:r>
            <w:r w:rsidR="00A42AE1" w:rsidRPr="00A42AE1">
              <w:rPr>
                <w:bCs/>
              </w:rPr>
              <w:t>The socioeconomic factors that drive irregular migration and re-migration from Lebanon are addressed.</w:t>
            </w:r>
          </w:p>
          <w:p w14:paraId="1CB9AE4A" w14:textId="29DACF25" w:rsidR="085D548D" w:rsidRPr="006E4F96" w:rsidRDefault="007B7F80" w:rsidP="006E4F96">
            <w:pPr>
              <w:spacing w:after="120"/>
              <w:jc w:val="both"/>
              <w:rPr>
                <w:rFonts w:eastAsiaTheme="minorEastAsia" w:cstheme="minorHAnsi"/>
                <w:i/>
                <w:iCs/>
              </w:rPr>
            </w:pPr>
            <w:r w:rsidRPr="007B7F80">
              <w:rPr>
                <w:rFonts w:eastAsiaTheme="minorEastAsia" w:cstheme="minorHAnsi"/>
                <w:i/>
                <w:iCs/>
                <w:u w:val="single"/>
              </w:rPr>
              <w:t>Output 1</w:t>
            </w:r>
            <w:r>
              <w:rPr>
                <w:rFonts w:eastAsiaTheme="minorEastAsia" w:cstheme="minorHAnsi"/>
                <w:i/>
                <w:iCs/>
              </w:rPr>
              <w:t xml:space="preserve">: </w:t>
            </w:r>
            <w:r w:rsidR="00C221A5" w:rsidRPr="003F02ED">
              <w:rPr>
                <w:i/>
                <w:iCs/>
              </w:rPr>
              <w:t xml:space="preserve">Vulnerable potential migrants </w:t>
            </w:r>
            <w:r w:rsidR="00C221A5" w:rsidRPr="00005214">
              <w:rPr>
                <w:i/>
                <w:iCs/>
              </w:rPr>
              <w:t>have access to comprehensive support services and information to make safer</w:t>
            </w:r>
            <w:r w:rsidR="00C221A5">
              <w:rPr>
                <w:i/>
                <w:iCs/>
              </w:rPr>
              <w:t xml:space="preserve"> </w:t>
            </w:r>
            <w:r w:rsidR="00C221A5" w:rsidRPr="00005214">
              <w:rPr>
                <w:i/>
                <w:iCs/>
              </w:rPr>
              <w:t>choices</w:t>
            </w:r>
            <w:r w:rsidR="00C221A5">
              <w:t>.</w:t>
            </w:r>
          </w:p>
          <w:p w14:paraId="0E3FA698" w14:textId="1B3B7F48" w:rsidR="00AA1DBF" w:rsidRPr="00AA1DBF" w:rsidRDefault="00AA1DBF" w:rsidP="00AA1DBF">
            <w:pPr>
              <w:spacing w:after="150"/>
              <w:jc w:val="both"/>
              <w:rPr>
                <w:rFonts w:eastAsiaTheme="minorEastAsia" w:cstheme="minorHAnsi"/>
              </w:rPr>
            </w:pPr>
            <w:r w:rsidRPr="00FA5ECC">
              <w:rPr>
                <w:rFonts w:eastAsiaTheme="minorEastAsia" w:cstheme="minorHAnsi"/>
                <w:b/>
                <w:bCs/>
              </w:rPr>
              <w:t>Direct beneficiaries</w:t>
            </w:r>
            <w:r w:rsidRPr="00AA1DBF">
              <w:rPr>
                <w:rFonts w:eastAsiaTheme="minorEastAsia" w:cstheme="minorHAnsi"/>
              </w:rPr>
              <w:t>: Vulnerable individuals Lebanese living in Lebanon.</w:t>
            </w:r>
          </w:p>
          <w:p w14:paraId="7DE8F1E1" w14:textId="522EC65B" w:rsidR="00BD7721" w:rsidRPr="008F0115" w:rsidRDefault="00AA1DBF" w:rsidP="00AA1DBF">
            <w:pPr>
              <w:spacing w:after="150"/>
              <w:jc w:val="both"/>
              <w:rPr>
                <w:rFonts w:eastAsiaTheme="minorEastAsia" w:cstheme="minorHAnsi"/>
              </w:rPr>
            </w:pPr>
            <w:r w:rsidRPr="00FA5ECC">
              <w:rPr>
                <w:rFonts w:eastAsiaTheme="minorEastAsia" w:cstheme="minorHAnsi"/>
                <w:b/>
                <w:bCs/>
              </w:rPr>
              <w:t>Indirect beneficiaries</w:t>
            </w:r>
            <w:r w:rsidRPr="00AA1DBF">
              <w:rPr>
                <w:rFonts w:eastAsiaTheme="minorEastAsia" w:cstheme="minorHAnsi"/>
              </w:rPr>
              <w:t xml:space="preserve">: The project’s indirect beneficiaries will include the families/households of the individuals provided with case management support and specialized services. Additionally, the expanded service delivery capacity may enable NGOs to reorganize their total capacity for the provision of additional activities beyond those expected from the grant allocation strategy. </w:t>
            </w:r>
          </w:p>
        </w:tc>
      </w:tr>
      <w:tr w:rsidR="085D548D" w:rsidRPr="008F0115" w14:paraId="33371E85"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22DE3497" w14:textId="2F4FCCD7" w:rsidR="085D548D" w:rsidRPr="00B56186" w:rsidRDefault="085D548D" w:rsidP="00B07AA1">
            <w:pPr>
              <w:spacing w:after="120"/>
              <w:jc w:val="both"/>
              <w:rPr>
                <w:rFonts w:eastAsiaTheme="minorEastAsia" w:cstheme="minorHAnsi"/>
                <w:b/>
                <w:bCs/>
              </w:rPr>
            </w:pPr>
            <w:r w:rsidRPr="00FC33C5">
              <w:rPr>
                <w:rFonts w:eastAsiaTheme="minorEastAsia" w:cstheme="minorHAnsi"/>
                <w:b/>
                <w:bCs/>
              </w:rPr>
              <w:t>Expected results</w:t>
            </w:r>
          </w:p>
        </w:tc>
      </w:tr>
      <w:tr w:rsidR="085D548D" w:rsidRPr="008F0115" w14:paraId="3548B1BF" w14:textId="77777777" w:rsidTr="63CB5A7B">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15717233" w14:textId="362DFF49" w:rsidR="00B4545B" w:rsidRPr="008F0115" w:rsidRDefault="00F57AFF" w:rsidP="00B4545B">
            <w:pPr>
              <w:spacing w:after="120"/>
              <w:jc w:val="both"/>
              <w:rPr>
                <w:rFonts w:eastAsiaTheme="minorEastAsia" w:cstheme="minorHAnsi"/>
              </w:rPr>
            </w:pPr>
            <w:r>
              <w:rPr>
                <w:rFonts w:eastAsiaTheme="minorEastAsia" w:cstheme="minorHAnsi"/>
              </w:rPr>
              <w:t>The project</w:t>
            </w:r>
            <w:r w:rsidR="00B4545B">
              <w:rPr>
                <w:rFonts w:eastAsiaTheme="minorEastAsia" w:cstheme="minorHAnsi"/>
              </w:rPr>
              <w:t xml:space="preserve"> seek</w:t>
            </w:r>
            <w:r w:rsidR="008A7C22">
              <w:rPr>
                <w:rFonts w:eastAsiaTheme="minorEastAsia" w:cstheme="minorHAnsi"/>
              </w:rPr>
              <w:t>s</w:t>
            </w:r>
            <w:r w:rsidR="00B4545B">
              <w:rPr>
                <w:rFonts w:eastAsiaTheme="minorEastAsia" w:cstheme="minorHAnsi"/>
              </w:rPr>
              <w:t xml:space="preserve"> to improve and strengthen a</w:t>
            </w:r>
            <w:r w:rsidR="00B4545B" w:rsidRPr="009213A4">
              <w:rPr>
                <w:rFonts w:eastAsiaTheme="minorEastAsia" w:cstheme="minorHAnsi"/>
              </w:rPr>
              <w:t>ccess to</w:t>
            </w:r>
            <w:r w:rsidR="00B4545B">
              <w:rPr>
                <w:rFonts w:eastAsiaTheme="minorEastAsia" w:cstheme="minorHAnsi"/>
              </w:rPr>
              <w:t xml:space="preserve"> life-saving</w:t>
            </w:r>
            <w:r w:rsidR="00B4545B" w:rsidRPr="009213A4">
              <w:rPr>
                <w:rFonts w:eastAsiaTheme="minorEastAsia" w:cstheme="minorHAnsi"/>
              </w:rPr>
              <w:t xml:space="preserve"> protection services for migrants and vulnerable individuals through case management and </w:t>
            </w:r>
            <w:r w:rsidR="00B4545B">
              <w:rPr>
                <w:rFonts w:eastAsiaTheme="minorEastAsia" w:cstheme="minorHAnsi"/>
              </w:rPr>
              <w:t xml:space="preserve">specialized </w:t>
            </w:r>
            <w:r w:rsidR="00B4545B" w:rsidRPr="009213A4">
              <w:rPr>
                <w:rFonts w:eastAsiaTheme="minorEastAsia" w:cstheme="minorHAnsi"/>
              </w:rPr>
              <w:t>services to those who are at risk or have been subjected to violence, exploitation, and abuse, such as unaccompanied and separated children, GBV survivors, and victims of human trafficking.</w:t>
            </w:r>
          </w:p>
        </w:tc>
      </w:tr>
      <w:tr w:rsidR="085D548D" w:rsidRPr="008F0115" w14:paraId="3078EA6C" w14:textId="77777777" w:rsidTr="63CB5A7B">
        <w:trPr>
          <w:trHeight w:val="15"/>
          <w:jc w:val="center"/>
        </w:trPr>
        <w:tc>
          <w:tcPr>
            <w:tcW w:w="9015" w:type="dxa"/>
            <w:tcBorders>
              <w:top w:val="single" w:sz="8" w:space="0" w:color="auto"/>
              <w:left w:val="single" w:sz="8" w:space="0" w:color="auto"/>
              <w:bottom w:val="single" w:sz="8" w:space="0" w:color="auto"/>
              <w:right w:val="single" w:sz="8" w:space="0" w:color="auto"/>
            </w:tcBorders>
          </w:tcPr>
          <w:p w14:paraId="24DE9678" w14:textId="58C0C0C9" w:rsidR="085D548D" w:rsidRPr="00DE226A" w:rsidRDefault="085D548D" w:rsidP="00B07AA1">
            <w:pPr>
              <w:spacing w:after="120"/>
              <w:jc w:val="both"/>
              <w:rPr>
                <w:rFonts w:eastAsiaTheme="minorEastAsia" w:cstheme="minorHAnsi"/>
                <w:b/>
                <w:bCs/>
              </w:rPr>
            </w:pPr>
            <w:r w:rsidRPr="00CE17F9">
              <w:rPr>
                <w:rFonts w:eastAsiaTheme="minorEastAsia" w:cstheme="minorHAnsi"/>
                <w:b/>
                <w:bCs/>
              </w:rPr>
              <w:t>Impact</w:t>
            </w:r>
          </w:p>
        </w:tc>
      </w:tr>
      <w:tr w:rsidR="085D548D" w:rsidRPr="008F0115" w14:paraId="1859A83B" w14:textId="77777777" w:rsidTr="63CB5A7B">
        <w:trPr>
          <w:trHeight w:val="570"/>
          <w:jc w:val="center"/>
        </w:trPr>
        <w:tc>
          <w:tcPr>
            <w:tcW w:w="9015" w:type="dxa"/>
            <w:tcBorders>
              <w:top w:val="single" w:sz="8" w:space="0" w:color="auto"/>
              <w:left w:val="single" w:sz="8" w:space="0" w:color="auto"/>
              <w:bottom w:val="single" w:sz="8" w:space="0" w:color="auto"/>
              <w:right w:val="single" w:sz="8" w:space="0" w:color="auto"/>
            </w:tcBorders>
          </w:tcPr>
          <w:p w14:paraId="43B06A44" w14:textId="3231A6BB" w:rsidR="085D548D" w:rsidRPr="008F0115" w:rsidRDefault="00726191" w:rsidP="00F57AFF">
            <w:pPr>
              <w:spacing w:after="120"/>
              <w:jc w:val="both"/>
              <w:rPr>
                <w:rFonts w:eastAsiaTheme="minorEastAsia" w:cstheme="minorHAnsi"/>
              </w:rPr>
            </w:pPr>
            <w:r>
              <w:rPr>
                <w:rFonts w:eastAsiaTheme="minorEastAsia" w:cstheme="minorHAnsi"/>
              </w:rPr>
              <w:t xml:space="preserve">The </w:t>
            </w:r>
            <w:r w:rsidRPr="009213A4">
              <w:rPr>
                <w:rFonts w:eastAsiaTheme="minorEastAsia" w:cstheme="minorHAnsi"/>
              </w:rPr>
              <w:t xml:space="preserve">project will </w:t>
            </w:r>
            <w:r w:rsidR="00DF5683">
              <w:rPr>
                <w:rFonts w:eastAsiaTheme="minorEastAsia" w:cstheme="minorHAnsi"/>
              </w:rPr>
              <w:t>contribute</w:t>
            </w:r>
            <w:r w:rsidRPr="009213A4">
              <w:rPr>
                <w:rFonts w:eastAsiaTheme="minorEastAsia" w:cstheme="minorHAnsi"/>
              </w:rPr>
              <w:t xml:space="preserve"> to mitigat</w:t>
            </w:r>
            <w:r w:rsidR="00DF5683">
              <w:rPr>
                <w:rFonts w:eastAsiaTheme="minorEastAsia" w:cstheme="minorHAnsi"/>
              </w:rPr>
              <w:t>ing</w:t>
            </w:r>
            <w:r w:rsidRPr="009213A4">
              <w:rPr>
                <w:rFonts w:eastAsiaTheme="minorEastAsia" w:cstheme="minorHAnsi"/>
              </w:rPr>
              <w:t xml:space="preserve"> the negative impact of the country’s continued economic deterioration on the protection environment for</w:t>
            </w:r>
            <w:r w:rsidR="00DA5C4E">
              <w:rPr>
                <w:rFonts w:eastAsiaTheme="minorEastAsia" w:cstheme="minorHAnsi"/>
              </w:rPr>
              <w:t xml:space="preserve"> potential</w:t>
            </w:r>
            <w:r w:rsidRPr="009213A4">
              <w:rPr>
                <w:rFonts w:eastAsiaTheme="minorEastAsia" w:cstheme="minorHAnsi"/>
              </w:rPr>
              <w:t xml:space="preserve"> migrants</w:t>
            </w:r>
            <w:r w:rsidR="00DA5C4E">
              <w:rPr>
                <w:rFonts w:eastAsiaTheme="minorEastAsia" w:cstheme="minorHAnsi"/>
              </w:rPr>
              <w:t xml:space="preserve"> and returnees</w:t>
            </w:r>
            <w:r w:rsidRPr="009213A4">
              <w:rPr>
                <w:rFonts w:eastAsiaTheme="minorEastAsia" w:cstheme="minorHAnsi"/>
              </w:rPr>
              <w:t xml:space="preserve"> and other vulnerable population groups, and address their increased vulnerability to violence, exploitation, and abuse. </w:t>
            </w:r>
          </w:p>
        </w:tc>
      </w:tr>
      <w:tr w:rsidR="085D548D" w:rsidRPr="008F0115" w14:paraId="0BE7C448"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18C22B09" w14:textId="50B3A014" w:rsidR="085D548D" w:rsidRPr="00DE226A" w:rsidRDefault="085D548D" w:rsidP="00B07AA1">
            <w:pPr>
              <w:spacing w:after="120"/>
              <w:jc w:val="both"/>
              <w:rPr>
                <w:rFonts w:eastAsiaTheme="minorEastAsia" w:cstheme="minorHAnsi"/>
                <w:b/>
                <w:bCs/>
              </w:rPr>
            </w:pPr>
            <w:r w:rsidRPr="007351D2">
              <w:rPr>
                <w:rFonts w:eastAsiaTheme="minorEastAsia" w:cstheme="minorHAnsi"/>
                <w:b/>
                <w:bCs/>
              </w:rPr>
              <w:t>Partnerships and collaboration</w:t>
            </w:r>
          </w:p>
        </w:tc>
      </w:tr>
      <w:tr w:rsidR="085D548D" w:rsidRPr="008F0115" w14:paraId="28239677" w14:textId="77777777" w:rsidTr="63CB5A7B">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748050FD" w14:textId="1DA3B38F" w:rsidR="085D548D" w:rsidRPr="008F0115" w:rsidRDefault="00B4545B" w:rsidP="00B07AA1">
            <w:pPr>
              <w:spacing w:after="120"/>
              <w:jc w:val="both"/>
              <w:rPr>
                <w:rFonts w:eastAsiaTheme="minorEastAsia" w:cstheme="minorHAnsi"/>
              </w:rPr>
            </w:pPr>
            <w:r>
              <w:rPr>
                <w:rFonts w:eastAsiaTheme="minorEastAsia" w:cstheme="minorHAnsi"/>
              </w:rPr>
              <w:t xml:space="preserve">Non-Government Organizations </w:t>
            </w:r>
          </w:p>
        </w:tc>
      </w:tr>
      <w:tr w:rsidR="085D548D" w:rsidRPr="008F0115" w14:paraId="5320C6E2"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3D0D42EB" w14:textId="7862EA3A" w:rsidR="085D548D" w:rsidRPr="00DE226A" w:rsidRDefault="085D548D" w:rsidP="00B07AA1">
            <w:pPr>
              <w:spacing w:after="120"/>
              <w:jc w:val="both"/>
              <w:rPr>
                <w:rFonts w:eastAsiaTheme="minorEastAsia" w:cstheme="minorHAnsi"/>
                <w:b/>
                <w:bCs/>
              </w:rPr>
            </w:pPr>
            <w:r w:rsidRPr="007351D2">
              <w:rPr>
                <w:rFonts w:eastAsiaTheme="minorEastAsia" w:cstheme="minorHAnsi"/>
                <w:b/>
                <w:bCs/>
              </w:rPr>
              <w:t>Proposed timeline</w:t>
            </w:r>
          </w:p>
        </w:tc>
      </w:tr>
      <w:tr w:rsidR="085D548D" w:rsidRPr="008F0115" w14:paraId="122E03D3" w14:textId="77777777" w:rsidTr="63CB5A7B">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0A7F881A" w14:textId="61ED4314" w:rsidR="085D548D" w:rsidRPr="008F0115" w:rsidRDefault="003101C7" w:rsidP="00B07AA1">
            <w:pPr>
              <w:spacing w:after="120"/>
              <w:jc w:val="both"/>
              <w:rPr>
                <w:rFonts w:eastAsiaTheme="minorEastAsia" w:cstheme="minorHAnsi"/>
              </w:rPr>
            </w:pPr>
            <w:r w:rsidRPr="003101C7">
              <w:rPr>
                <w:rFonts w:eastAsiaTheme="minorEastAsia" w:cstheme="minorHAnsi"/>
              </w:rPr>
              <w:t>The duration of the project is</w:t>
            </w:r>
            <w:r w:rsidR="00243669">
              <w:rPr>
                <w:rFonts w:eastAsiaTheme="minorEastAsia" w:cstheme="minorHAnsi"/>
              </w:rPr>
              <w:t xml:space="preserve"> 8</w:t>
            </w:r>
            <w:r w:rsidRPr="003101C7">
              <w:rPr>
                <w:rFonts w:eastAsiaTheme="minorEastAsia" w:cstheme="minorHAnsi"/>
              </w:rPr>
              <w:t xml:space="preserve">  months </w:t>
            </w:r>
            <w:r w:rsidR="00707E46" w:rsidRPr="00675108">
              <w:rPr>
                <w:rFonts w:eastAsiaTheme="minorEastAsia" w:cstheme="minorHAnsi"/>
              </w:rPr>
              <w:t xml:space="preserve">starting </w:t>
            </w:r>
            <w:r w:rsidR="00DA5C4E">
              <w:rPr>
                <w:rFonts w:eastAsiaTheme="minorEastAsia" w:cstheme="minorHAnsi"/>
              </w:rPr>
              <w:t>15</w:t>
            </w:r>
            <w:r w:rsidR="00707E46" w:rsidRPr="00675108">
              <w:rPr>
                <w:rFonts w:eastAsiaTheme="minorEastAsia" w:cstheme="minorHAnsi"/>
              </w:rPr>
              <w:t xml:space="preserve"> </w:t>
            </w:r>
            <w:r w:rsidR="00DA5C4E">
              <w:rPr>
                <w:rFonts w:eastAsiaTheme="minorEastAsia" w:cstheme="minorHAnsi"/>
              </w:rPr>
              <w:t>September</w:t>
            </w:r>
            <w:r w:rsidR="00707E46" w:rsidRPr="00675108">
              <w:rPr>
                <w:rFonts w:eastAsiaTheme="minorEastAsia" w:cstheme="minorHAnsi"/>
              </w:rPr>
              <w:t xml:space="preserve"> and ending on </w:t>
            </w:r>
            <w:r w:rsidR="00B663B4">
              <w:rPr>
                <w:rFonts w:eastAsiaTheme="minorEastAsia" w:cstheme="minorHAnsi"/>
              </w:rPr>
              <w:t>15</w:t>
            </w:r>
            <w:r w:rsidRPr="00675108">
              <w:rPr>
                <w:rFonts w:eastAsiaTheme="minorEastAsia" w:cstheme="minorHAnsi"/>
              </w:rPr>
              <w:t xml:space="preserve"> </w:t>
            </w:r>
            <w:r w:rsidR="008A5A72">
              <w:rPr>
                <w:rFonts w:eastAsiaTheme="minorEastAsia" w:cstheme="minorHAnsi"/>
              </w:rPr>
              <w:t>May</w:t>
            </w:r>
            <w:r w:rsidR="00675108" w:rsidRPr="00675108">
              <w:rPr>
                <w:rFonts w:eastAsiaTheme="minorEastAsia" w:cstheme="minorHAnsi"/>
              </w:rPr>
              <w:t xml:space="preserve"> </w:t>
            </w:r>
            <w:r w:rsidRPr="00675108">
              <w:rPr>
                <w:rFonts w:eastAsiaTheme="minorEastAsia" w:cstheme="minorHAnsi"/>
              </w:rPr>
              <w:t>202</w:t>
            </w:r>
            <w:r w:rsidR="008A5A72">
              <w:rPr>
                <w:rFonts w:eastAsiaTheme="minorEastAsia" w:cstheme="minorHAnsi"/>
              </w:rPr>
              <w:t>4</w:t>
            </w:r>
            <w:r w:rsidRPr="00675108">
              <w:rPr>
                <w:rFonts w:eastAsiaTheme="minorEastAsia" w:cstheme="minorHAnsi"/>
              </w:rPr>
              <w:t>. The partnership planned under this project wi</w:t>
            </w:r>
            <w:r w:rsidR="00243669">
              <w:rPr>
                <w:rFonts w:eastAsiaTheme="minorEastAsia" w:cstheme="minorHAnsi"/>
              </w:rPr>
              <w:t>th a</w:t>
            </w:r>
            <w:r w:rsidRPr="00675108">
              <w:rPr>
                <w:rFonts w:eastAsiaTheme="minorEastAsia" w:cstheme="minorHAnsi"/>
              </w:rPr>
              <w:t xml:space="preserve"> national</w:t>
            </w:r>
            <w:r w:rsidR="00243669">
              <w:rPr>
                <w:rFonts w:eastAsiaTheme="minorEastAsia" w:cstheme="minorHAnsi"/>
              </w:rPr>
              <w:t xml:space="preserve"> or international</w:t>
            </w:r>
            <w:r w:rsidRPr="00675108">
              <w:rPr>
                <w:rFonts w:eastAsiaTheme="minorEastAsia" w:cstheme="minorHAnsi"/>
              </w:rPr>
              <w:t xml:space="preserve"> NGOs </w:t>
            </w:r>
            <w:r w:rsidR="00243669">
              <w:rPr>
                <w:rFonts w:eastAsiaTheme="minorEastAsia" w:cstheme="minorHAnsi"/>
              </w:rPr>
              <w:t>in Tripoli or surrounding areas.</w:t>
            </w:r>
          </w:p>
        </w:tc>
      </w:tr>
      <w:tr w:rsidR="085D548D" w:rsidRPr="008F0115" w14:paraId="5D0FC238"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3AA5BCC3" w14:textId="2F84F36E" w:rsidR="085D548D" w:rsidRPr="00DE226A" w:rsidRDefault="085D548D" w:rsidP="00B07AA1">
            <w:pPr>
              <w:spacing w:after="120"/>
              <w:jc w:val="both"/>
              <w:rPr>
                <w:rFonts w:eastAsiaTheme="minorEastAsia" w:cstheme="minorHAnsi"/>
                <w:b/>
                <w:bCs/>
              </w:rPr>
            </w:pPr>
            <w:r w:rsidRPr="007351D2">
              <w:rPr>
                <w:rFonts w:eastAsiaTheme="minorEastAsia" w:cstheme="minorHAnsi"/>
                <w:b/>
                <w:bCs/>
              </w:rPr>
              <w:t>Qualification and experience</w:t>
            </w:r>
          </w:p>
        </w:tc>
      </w:tr>
      <w:tr w:rsidR="00536137" w:rsidRPr="008F0115" w14:paraId="4B804C09" w14:textId="77777777" w:rsidTr="63CB5A7B">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75A6255E" w14:textId="1B10AF6E" w:rsidR="00161030" w:rsidRDefault="00161030" w:rsidP="00161030">
            <w:pPr>
              <w:pStyle w:val="ListParagraph"/>
              <w:numPr>
                <w:ilvl w:val="0"/>
                <w:numId w:val="11"/>
              </w:numPr>
              <w:tabs>
                <w:tab w:val="left" w:pos="820"/>
              </w:tabs>
              <w:spacing w:after="120"/>
              <w:jc w:val="both"/>
              <w:rPr>
                <w:rFonts w:eastAsia="Arial" w:cstheme="minorHAnsi"/>
              </w:rPr>
            </w:pPr>
            <w:r>
              <w:rPr>
                <w:rFonts w:eastAsia="Arial" w:cstheme="minorHAnsi"/>
              </w:rPr>
              <w:t>Organization is r</w:t>
            </w:r>
            <w:r w:rsidRPr="00161030">
              <w:rPr>
                <w:rFonts w:eastAsia="Arial" w:cstheme="minorHAnsi"/>
              </w:rPr>
              <w:t>egistered in Lebanon according to Lebanese laws</w:t>
            </w:r>
            <w:r>
              <w:rPr>
                <w:rFonts w:eastAsia="Arial" w:cstheme="minorHAnsi"/>
              </w:rPr>
              <w:t>.</w:t>
            </w:r>
          </w:p>
          <w:p w14:paraId="6E796EC7" w14:textId="4F559F10" w:rsidR="00161030" w:rsidRPr="00161030" w:rsidRDefault="00161030" w:rsidP="006062DF">
            <w:pPr>
              <w:pStyle w:val="ListParagraph"/>
              <w:widowControl/>
              <w:numPr>
                <w:ilvl w:val="0"/>
                <w:numId w:val="11"/>
              </w:numPr>
              <w:spacing w:after="120"/>
              <w:jc w:val="both"/>
              <w:rPr>
                <w:rFonts w:eastAsia="Arial" w:cstheme="minorHAnsi"/>
              </w:rPr>
            </w:pPr>
            <w:r w:rsidRPr="00161030">
              <w:rPr>
                <w:rFonts w:eastAsia="Arial" w:cstheme="minorHAnsi"/>
              </w:rPr>
              <w:t>Organization is neutral, independent, impartial and is guided by the humanitarian principles. </w:t>
            </w:r>
          </w:p>
          <w:p w14:paraId="423E339A" w14:textId="1030B509" w:rsidR="008A51E0" w:rsidRPr="00161030" w:rsidRDefault="008A51E0" w:rsidP="00161030">
            <w:pPr>
              <w:pStyle w:val="ListParagraph"/>
              <w:widowControl/>
              <w:numPr>
                <w:ilvl w:val="0"/>
                <w:numId w:val="11"/>
              </w:numPr>
              <w:spacing w:after="150"/>
              <w:jc w:val="both"/>
              <w:rPr>
                <w:rFonts w:eastAsia="Arial" w:cstheme="minorHAnsi"/>
              </w:rPr>
            </w:pPr>
            <w:r w:rsidRPr="00161030">
              <w:rPr>
                <w:rFonts w:eastAsia="Arial" w:cstheme="minorHAnsi"/>
              </w:rPr>
              <w:t>Expertise and experience in protection services</w:t>
            </w:r>
            <w:r w:rsidR="00BE27CD">
              <w:rPr>
                <w:rFonts w:eastAsia="Arial" w:cstheme="minorHAnsi"/>
              </w:rPr>
              <w:t>,</w:t>
            </w:r>
            <w:r w:rsidRPr="00161030">
              <w:rPr>
                <w:rFonts w:eastAsia="Arial" w:cstheme="minorHAnsi"/>
              </w:rPr>
              <w:t xml:space="preserve"> case management</w:t>
            </w:r>
            <w:r w:rsidR="00BE27CD">
              <w:rPr>
                <w:rFonts w:eastAsia="Arial" w:cstheme="minorHAnsi"/>
              </w:rPr>
              <w:t>, and psychosocial support</w:t>
            </w:r>
          </w:p>
          <w:p w14:paraId="674E7D8D" w14:textId="77777777" w:rsidR="008A51E0" w:rsidRDefault="008A51E0" w:rsidP="00161030">
            <w:pPr>
              <w:pStyle w:val="ListParagraph"/>
              <w:widowControl/>
              <w:numPr>
                <w:ilvl w:val="0"/>
                <w:numId w:val="11"/>
              </w:numPr>
              <w:spacing w:after="150"/>
              <w:jc w:val="both"/>
              <w:rPr>
                <w:rFonts w:eastAsia="Arial" w:cstheme="minorHAnsi"/>
              </w:rPr>
            </w:pPr>
            <w:r w:rsidRPr="00161030">
              <w:rPr>
                <w:rFonts w:eastAsia="Arial" w:cstheme="minorHAnsi"/>
              </w:rPr>
              <w:t>Experience in project management and project cycle management tools.   </w:t>
            </w:r>
          </w:p>
          <w:p w14:paraId="1940AC88" w14:textId="68094955" w:rsidR="00BE27CD" w:rsidRPr="00161030" w:rsidRDefault="00BE27CD" w:rsidP="00161030">
            <w:pPr>
              <w:pStyle w:val="ListParagraph"/>
              <w:widowControl/>
              <w:numPr>
                <w:ilvl w:val="0"/>
                <w:numId w:val="11"/>
              </w:numPr>
              <w:spacing w:after="150"/>
              <w:jc w:val="both"/>
              <w:rPr>
                <w:rFonts w:eastAsia="Arial" w:cstheme="minorHAnsi"/>
              </w:rPr>
            </w:pPr>
            <w:r>
              <w:rPr>
                <w:rFonts w:eastAsia="Arial" w:cstheme="minorHAnsi"/>
              </w:rPr>
              <w:t>Existing and effective accountability and feedback mechanisms for all activities.</w:t>
            </w:r>
          </w:p>
          <w:p w14:paraId="4933658F" w14:textId="77777777" w:rsidR="008A51E0" w:rsidRPr="00161030" w:rsidRDefault="008A51E0" w:rsidP="00161030">
            <w:pPr>
              <w:pStyle w:val="ListParagraph"/>
              <w:widowControl/>
              <w:numPr>
                <w:ilvl w:val="0"/>
                <w:numId w:val="11"/>
              </w:numPr>
              <w:spacing w:after="150"/>
              <w:jc w:val="both"/>
              <w:rPr>
                <w:rFonts w:eastAsia="Arial" w:cstheme="minorHAnsi"/>
              </w:rPr>
            </w:pPr>
            <w:r w:rsidRPr="00161030">
              <w:rPr>
                <w:rFonts w:eastAsia="Arial" w:cstheme="minorHAnsi"/>
              </w:rPr>
              <w:t>Involvement and presence at local level with good reputation and is well accepted among local stakeholders in the communities and areas of operation.  </w:t>
            </w:r>
          </w:p>
          <w:p w14:paraId="3411C74C" w14:textId="22CA89A6" w:rsidR="008A51E0" w:rsidRPr="00F67344" w:rsidRDefault="00161030" w:rsidP="00F67344">
            <w:pPr>
              <w:pStyle w:val="ListParagraph"/>
              <w:widowControl/>
              <w:numPr>
                <w:ilvl w:val="0"/>
                <w:numId w:val="11"/>
              </w:numPr>
              <w:spacing w:after="150"/>
              <w:jc w:val="both"/>
              <w:rPr>
                <w:rFonts w:eastAsia="Arial" w:cstheme="minorHAnsi"/>
              </w:rPr>
            </w:pPr>
            <w:r w:rsidRPr="00F67344">
              <w:rPr>
                <w:rFonts w:eastAsia="Arial" w:cstheme="minorHAnsi"/>
              </w:rPr>
              <w:t xml:space="preserve">Relevant technical expertise and experience in working with a different range of stakeholders </w:t>
            </w:r>
            <w:r w:rsidR="00F67344" w:rsidRPr="00F67344">
              <w:rPr>
                <w:rFonts w:eastAsia="Arial" w:cstheme="minorHAnsi"/>
              </w:rPr>
              <w:t>and international donors</w:t>
            </w:r>
            <w:r w:rsidR="00F877EF" w:rsidRPr="00F67344">
              <w:rPr>
                <w:rFonts w:eastAsia="Arial" w:cstheme="minorHAnsi"/>
              </w:rPr>
              <w:t>.</w:t>
            </w:r>
          </w:p>
        </w:tc>
      </w:tr>
      <w:tr w:rsidR="00536137" w:rsidRPr="008F0115" w14:paraId="1E3CD812"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7B67A4A1" w14:textId="770BCDDB" w:rsidR="00536137" w:rsidRPr="00DE226A" w:rsidRDefault="00536137" w:rsidP="00536137">
            <w:pPr>
              <w:tabs>
                <w:tab w:val="left" w:pos="820"/>
              </w:tabs>
              <w:spacing w:after="120"/>
              <w:jc w:val="both"/>
              <w:rPr>
                <w:rFonts w:eastAsiaTheme="minorEastAsia" w:cstheme="minorHAnsi"/>
                <w:b/>
                <w:bCs/>
              </w:rPr>
            </w:pPr>
            <w:r w:rsidRPr="007351D2">
              <w:rPr>
                <w:rFonts w:eastAsiaTheme="minorEastAsia" w:cstheme="minorHAnsi"/>
                <w:b/>
                <w:bCs/>
              </w:rPr>
              <w:t>Submission of the project proposal</w:t>
            </w:r>
          </w:p>
        </w:tc>
      </w:tr>
      <w:tr w:rsidR="00536137" w:rsidRPr="008F0115" w14:paraId="023002B0" w14:textId="77777777" w:rsidTr="63CB5A7B">
        <w:trPr>
          <w:trHeight w:val="525"/>
          <w:jc w:val="center"/>
        </w:trPr>
        <w:tc>
          <w:tcPr>
            <w:tcW w:w="9015" w:type="dxa"/>
            <w:tcBorders>
              <w:top w:val="single" w:sz="8" w:space="0" w:color="auto"/>
              <w:left w:val="single" w:sz="8" w:space="0" w:color="auto"/>
              <w:bottom w:val="single" w:sz="8" w:space="0" w:color="auto"/>
              <w:right w:val="single" w:sz="8" w:space="0" w:color="auto"/>
            </w:tcBorders>
          </w:tcPr>
          <w:p w14:paraId="74FBBC4C" w14:textId="5626CC96" w:rsidR="00536137" w:rsidRPr="008F0115" w:rsidRDefault="00536137" w:rsidP="00536137">
            <w:pPr>
              <w:spacing w:after="120"/>
              <w:jc w:val="both"/>
              <w:rPr>
                <w:rFonts w:cstheme="minorHAnsi"/>
              </w:rPr>
            </w:pPr>
            <w:r w:rsidRPr="00B849C7">
              <w:rPr>
                <w:rFonts w:eastAsiaTheme="minorEastAsia" w:cstheme="minorHAnsi"/>
              </w:rPr>
              <w:t xml:space="preserve">Interested organizations are invited to submit </w:t>
            </w:r>
            <w:r>
              <w:rPr>
                <w:rFonts w:eastAsiaTheme="minorEastAsia" w:cstheme="minorHAnsi"/>
              </w:rPr>
              <w:t>t</w:t>
            </w:r>
            <w:r w:rsidRPr="008F0115">
              <w:rPr>
                <w:rFonts w:cstheme="minorHAnsi"/>
              </w:rPr>
              <w:t>he must be submitted through</w:t>
            </w:r>
            <w:r w:rsidR="00325FD6">
              <w:rPr>
                <w:rFonts w:cstheme="minorHAnsi"/>
              </w:rPr>
              <w:t xml:space="preserve"> sending an e</w:t>
            </w:r>
            <w:r w:rsidRPr="008F0115">
              <w:rPr>
                <w:rFonts w:cstheme="minorHAnsi"/>
              </w:rPr>
              <w:t xml:space="preserve">mail to IOM </w:t>
            </w:r>
            <w:r w:rsidRPr="0094509F">
              <w:rPr>
                <w:rFonts w:cstheme="minorHAnsi"/>
              </w:rPr>
              <w:t xml:space="preserve">at </w:t>
            </w:r>
            <w:hyperlink r:id="rId20" w:history="1">
              <w:r w:rsidR="0094509F" w:rsidRPr="00736A11">
                <w:rPr>
                  <w:rStyle w:val="Hyperlink"/>
                  <w:rFonts w:cstheme="minorHAnsi"/>
                </w:rPr>
                <w:t>beyproc@iom.int</w:t>
              </w:r>
            </w:hyperlink>
            <w:r w:rsidR="0094509F">
              <w:rPr>
                <w:rFonts w:cstheme="minorHAnsi"/>
              </w:rPr>
              <w:t xml:space="preserve"> </w:t>
            </w:r>
            <w:r w:rsidRPr="008F0115">
              <w:rPr>
                <w:rFonts w:cstheme="minorHAnsi"/>
              </w:rPr>
              <w:t xml:space="preserve">no later than </w:t>
            </w:r>
            <w:r w:rsidRPr="000B4DE8">
              <w:rPr>
                <w:rFonts w:cstheme="minorHAnsi"/>
              </w:rPr>
              <w:t xml:space="preserve">the </w:t>
            </w:r>
            <w:r w:rsidR="00B4545B" w:rsidRPr="000B4DE8">
              <w:rPr>
                <w:rFonts w:cstheme="minorHAnsi"/>
              </w:rPr>
              <w:t>2</w:t>
            </w:r>
            <w:r w:rsidR="001502C2">
              <w:rPr>
                <w:rFonts w:cstheme="minorHAnsi"/>
              </w:rPr>
              <w:t>9</w:t>
            </w:r>
            <w:r w:rsidR="008F64FA">
              <w:rPr>
                <w:rFonts w:cstheme="minorHAnsi"/>
              </w:rPr>
              <w:t xml:space="preserve"> August 2023</w:t>
            </w:r>
            <w:r w:rsidRPr="000B4DE8">
              <w:rPr>
                <w:rFonts w:cstheme="minorHAnsi"/>
              </w:rPr>
              <w:t>. Late Application will no longer be considered</w:t>
            </w:r>
            <w:r w:rsidRPr="008F0115">
              <w:rPr>
                <w:rFonts w:cstheme="minorHAnsi"/>
              </w:rPr>
              <w:t>.</w:t>
            </w:r>
          </w:p>
          <w:p w14:paraId="7873B547" w14:textId="77777777" w:rsidR="00536137" w:rsidRPr="008F0115" w:rsidRDefault="00536137" w:rsidP="00536137">
            <w:pPr>
              <w:pStyle w:val="ListParagraph"/>
              <w:numPr>
                <w:ilvl w:val="0"/>
                <w:numId w:val="10"/>
              </w:numPr>
              <w:spacing w:after="120"/>
              <w:contextualSpacing w:val="0"/>
              <w:jc w:val="both"/>
              <w:rPr>
                <w:rFonts w:cstheme="minorHAnsi"/>
              </w:rPr>
            </w:pPr>
            <w:r w:rsidRPr="008F0115">
              <w:rPr>
                <w:rFonts w:cstheme="minorHAnsi"/>
              </w:rPr>
              <w:t>A detailed description must be provided on how the requirements specified in the Call for Expression of Interest (CEI) issued by IOM will be matched by the capabilities, experience, knowledge, and expertise of the Implementing Partners</w:t>
            </w:r>
          </w:p>
          <w:p w14:paraId="7FBA5947" w14:textId="77777777" w:rsidR="00536137" w:rsidRPr="008F0115" w:rsidRDefault="00536137" w:rsidP="00536137">
            <w:pPr>
              <w:pStyle w:val="ListParagraph"/>
              <w:numPr>
                <w:ilvl w:val="0"/>
                <w:numId w:val="10"/>
              </w:numPr>
              <w:spacing w:after="120"/>
              <w:contextualSpacing w:val="0"/>
              <w:jc w:val="both"/>
              <w:rPr>
                <w:rFonts w:cstheme="minorHAnsi"/>
              </w:rPr>
            </w:pPr>
            <w:r w:rsidRPr="008F0115">
              <w:rPr>
                <w:rFonts w:cstheme="minorHAnsi"/>
              </w:rPr>
              <w:t xml:space="preserve">The Application must be submitted in the English language and in the format prescribed by </w:t>
            </w:r>
            <w:r w:rsidRPr="008F0115">
              <w:rPr>
                <w:rFonts w:cstheme="minorHAnsi"/>
              </w:rPr>
              <w:lastRenderedPageBreak/>
              <w:t>IOM within the CEI. All required information must be provided, responding clearly and concisely to all the points set out. Any application which does not fully and comprehensively address this CEI requirements may be rejected.</w:t>
            </w:r>
          </w:p>
          <w:p w14:paraId="2AFFE956" w14:textId="77777777" w:rsidR="00536137" w:rsidRPr="008F0115" w:rsidRDefault="00536137" w:rsidP="00536137">
            <w:pPr>
              <w:pStyle w:val="ListParagraph"/>
              <w:numPr>
                <w:ilvl w:val="0"/>
                <w:numId w:val="10"/>
              </w:numPr>
              <w:spacing w:after="120"/>
              <w:contextualSpacing w:val="0"/>
              <w:jc w:val="both"/>
              <w:rPr>
                <w:rFonts w:cstheme="minorHAnsi"/>
              </w:rPr>
            </w:pPr>
            <w:r w:rsidRPr="008F0115">
              <w:rPr>
                <w:rFonts w:cstheme="minorHAnsi"/>
              </w:rPr>
              <w:t>The Application document should comprise of the following:</w:t>
            </w:r>
          </w:p>
          <w:p w14:paraId="36A75B7D" w14:textId="679616FA" w:rsidR="00536137" w:rsidRPr="008F0115" w:rsidRDefault="00536137" w:rsidP="00536137">
            <w:pPr>
              <w:pStyle w:val="ListParagraph"/>
              <w:numPr>
                <w:ilvl w:val="1"/>
                <w:numId w:val="10"/>
              </w:numPr>
              <w:spacing w:after="120"/>
              <w:jc w:val="both"/>
            </w:pPr>
            <w:r w:rsidRPr="63CB5A7B">
              <w:t>Cover Letter.</w:t>
            </w:r>
          </w:p>
          <w:p w14:paraId="4D6D9CAE" w14:textId="77777777" w:rsidR="00536137" w:rsidRPr="008F0115" w:rsidRDefault="00536137" w:rsidP="00536137">
            <w:pPr>
              <w:pStyle w:val="ListParagraph"/>
              <w:numPr>
                <w:ilvl w:val="1"/>
                <w:numId w:val="10"/>
              </w:numPr>
              <w:spacing w:after="120"/>
              <w:contextualSpacing w:val="0"/>
              <w:jc w:val="both"/>
              <w:rPr>
                <w:rFonts w:cstheme="minorHAnsi"/>
              </w:rPr>
            </w:pPr>
            <w:r w:rsidRPr="008F0115">
              <w:rPr>
                <w:rFonts w:cstheme="minorHAnsi"/>
              </w:rPr>
              <w:t>Duly accomplished application documentation as outlined within the CEI signed on all pages by the Implementing Partner’s Authorized Representative; and</w:t>
            </w:r>
          </w:p>
          <w:p w14:paraId="0120A9FD" w14:textId="77777777" w:rsidR="00536137" w:rsidRPr="008F0115" w:rsidRDefault="00536137" w:rsidP="00536137">
            <w:pPr>
              <w:pStyle w:val="ListParagraph"/>
              <w:numPr>
                <w:ilvl w:val="1"/>
                <w:numId w:val="10"/>
              </w:numPr>
              <w:spacing w:after="120"/>
              <w:contextualSpacing w:val="0"/>
              <w:jc w:val="both"/>
              <w:rPr>
                <w:rFonts w:cstheme="minorHAnsi"/>
              </w:rPr>
            </w:pPr>
            <w:r w:rsidRPr="008F0115">
              <w:rPr>
                <w:rFonts w:cstheme="minorHAnsi"/>
              </w:rPr>
              <w:t>Any other relevant documents</w:t>
            </w:r>
          </w:p>
          <w:p w14:paraId="5D25FC2A" w14:textId="77777777" w:rsidR="00536137" w:rsidRPr="008F0115" w:rsidRDefault="00536137" w:rsidP="00536137">
            <w:pPr>
              <w:pStyle w:val="ListParagraph"/>
              <w:numPr>
                <w:ilvl w:val="0"/>
                <w:numId w:val="10"/>
              </w:numPr>
              <w:spacing w:after="120"/>
              <w:contextualSpacing w:val="0"/>
              <w:jc w:val="both"/>
              <w:rPr>
                <w:rFonts w:cstheme="minorHAnsi"/>
              </w:rPr>
            </w:pPr>
            <w:r w:rsidRPr="008F0115">
              <w:rPr>
                <w:rFonts w:cstheme="minorHAnsi"/>
              </w:rPr>
              <w:t>Applications may be modified or withdrawn in writing, prior to the closing time specified in this Request for EoI. Applications shall not be modified or withdrawn after the deadline.</w:t>
            </w:r>
          </w:p>
          <w:p w14:paraId="1547CC60" w14:textId="77777777" w:rsidR="00536137" w:rsidRPr="008F0115" w:rsidRDefault="00536137" w:rsidP="00536137">
            <w:pPr>
              <w:pStyle w:val="ListParagraph"/>
              <w:numPr>
                <w:ilvl w:val="0"/>
                <w:numId w:val="10"/>
              </w:numPr>
              <w:spacing w:after="120"/>
              <w:contextualSpacing w:val="0"/>
              <w:jc w:val="both"/>
              <w:rPr>
                <w:rFonts w:cstheme="minorHAnsi"/>
              </w:rPr>
            </w:pPr>
            <w:r w:rsidRPr="008F0115">
              <w:rPr>
                <w:rFonts w:cstheme="minorHAnsi"/>
              </w:rPr>
              <w:t xml:space="preserve">The Implementing partner shall bear all costs associated with the preparation and submission of the Application and IOM will not in any case be responsible and liable for the costs incurred. </w:t>
            </w:r>
          </w:p>
          <w:p w14:paraId="7E783A24" w14:textId="429FAE24" w:rsidR="00536137" w:rsidRPr="008F0115" w:rsidRDefault="00536137" w:rsidP="00536137">
            <w:pPr>
              <w:pStyle w:val="ListParagraph"/>
              <w:numPr>
                <w:ilvl w:val="0"/>
                <w:numId w:val="10"/>
              </w:numPr>
              <w:spacing w:after="120"/>
              <w:jc w:val="both"/>
            </w:pPr>
            <w:r w:rsidRPr="63CB5A7B">
              <w:t>IOM on no occasion will ask an application fee from Implementing Partners.</w:t>
            </w:r>
          </w:p>
          <w:p w14:paraId="655B6AEA" w14:textId="77777777" w:rsidR="00536137" w:rsidRPr="008F0115" w:rsidRDefault="00536137" w:rsidP="00536137">
            <w:pPr>
              <w:pStyle w:val="ListParagraph"/>
              <w:numPr>
                <w:ilvl w:val="0"/>
                <w:numId w:val="10"/>
              </w:numPr>
              <w:spacing w:after="120"/>
              <w:contextualSpacing w:val="0"/>
              <w:jc w:val="both"/>
              <w:rPr>
                <w:rFonts w:cstheme="minorHAnsi"/>
              </w:rPr>
            </w:pPr>
            <w:r w:rsidRPr="008F0115">
              <w:rPr>
                <w:rFonts w:cstheme="minorHAnsi"/>
              </w:rPr>
              <w:t>All information given in writing to or verbally shared with the Implementing Partners in connection with this CEI is to be treated as strictly confidential. The Implementing Partner shall not share or invoke such information to any third party without the prior written approval of IOM. This obligation shall continue after the selection process has been completed whether or not the Implementing Partner application is successful.</w:t>
            </w:r>
          </w:p>
          <w:p w14:paraId="7F218C50" w14:textId="77777777" w:rsidR="00536137" w:rsidRPr="008F0115" w:rsidRDefault="00536137" w:rsidP="00536137">
            <w:pPr>
              <w:pStyle w:val="ListParagraph"/>
              <w:numPr>
                <w:ilvl w:val="0"/>
                <w:numId w:val="10"/>
              </w:numPr>
              <w:spacing w:after="120"/>
              <w:contextualSpacing w:val="0"/>
              <w:jc w:val="both"/>
              <w:rPr>
                <w:rFonts w:cstheme="minorHAnsi"/>
              </w:rPr>
            </w:pPr>
            <w:r w:rsidRPr="008F0115">
              <w:rPr>
                <w:rFonts w:cstheme="minorHAnsi"/>
              </w:rPr>
              <w:t>IOM will treat all information (or that marked proprietary/sensitive/financial) received from Implementing Partners as confidential and any personal data in accordance with its Data Protection Principles.</w:t>
            </w:r>
          </w:p>
          <w:p w14:paraId="4510DC30" w14:textId="77777777" w:rsidR="00536137" w:rsidRPr="008F0115" w:rsidRDefault="00536137" w:rsidP="00536137">
            <w:pPr>
              <w:pStyle w:val="ListParagraph"/>
              <w:numPr>
                <w:ilvl w:val="0"/>
                <w:numId w:val="10"/>
              </w:numPr>
              <w:spacing w:after="120"/>
              <w:contextualSpacing w:val="0"/>
              <w:jc w:val="both"/>
              <w:rPr>
                <w:rFonts w:cstheme="minorHAnsi"/>
              </w:rPr>
            </w:pPr>
            <w:r w:rsidRPr="008F0115">
              <w:rPr>
                <w:rFonts w:cstheme="minorHAnsi"/>
              </w:rPr>
              <w:t>The Implementing Partner by submitting an application gives consent to IOM to share information with those who need to know for the purposes of evaluating and managing the proposal.</w:t>
            </w:r>
          </w:p>
          <w:p w14:paraId="64110B20" w14:textId="1DEA39CD" w:rsidR="00536137" w:rsidRPr="00A06B7E" w:rsidRDefault="00536137" w:rsidP="00536137">
            <w:pPr>
              <w:pStyle w:val="ListParagraph"/>
              <w:numPr>
                <w:ilvl w:val="0"/>
                <w:numId w:val="10"/>
              </w:numPr>
              <w:spacing w:after="120"/>
              <w:contextualSpacing w:val="0"/>
              <w:jc w:val="both"/>
              <w:rPr>
                <w:rFonts w:cstheme="minorHAnsi"/>
              </w:rPr>
            </w:pPr>
            <w:r w:rsidRPr="008F0115">
              <w:rPr>
                <w:rFonts w:cstheme="minorHAnsi"/>
              </w:rPr>
              <w:t>IOM reserves the right to accept or reject any Application, and to cancel the process and reject all Applications, at any time without thereby incurring any liability to the affected Implementing partner or any obligation to inform the affected Implementing partner of the ground for IOM’s action.</w:t>
            </w:r>
          </w:p>
        </w:tc>
      </w:tr>
      <w:tr w:rsidR="00536137" w:rsidRPr="008F0115" w14:paraId="7476BBD1" w14:textId="77777777" w:rsidTr="63CB5A7B">
        <w:trPr>
          <w:jc w:val="center"/>
        </w:trPr>
        <w:tc>
          <w:tcPr>
            <w:tcW w:w="9015" w:type="dxa"/>
            <w:tcBorders>
              <w:top w:val="single" w:sz="8" w:space="0" w:color="auto"/>
              <w:left w:val="single" w:sz="8" w:space="0" w:color="auto"/>
              <w:bottom w:val="single" w:sz="8" w:space="0" w:color="auto"/>
              <w:right w:val="single" w:sz="8" w:space="0" w:color="auto"/>
            </w:tcBorders>
          </w:tcPr>
          <w:p w14:paraId="234D16E0" w14:textId="3DF34336" w:rsidR="00536137" w:rsidRPr="007351D2" w:rsidRDefault="00536137" w:rsidP="00536137">
            <w:pPr>
              <w:spacing w:after="120"/>
              <w:jc w:val="both"/>
              <w:rPr>
                <w:rFonts w:eastAsiaTheme="minorEastAsia" w:cstheme="minorHAnsi"/>
                <w:b/>
                <w:bCs/>
              </w:rPr>
            </w:pPr>
            <w:r w:rsidRPr="007351D2">
              <w:rPr>
                <w:rFonts w:eastAsiaTheme="minorEastAsia" w:cstheme="minorHAnsi"/>
                <w:b/>
                <w:bCs/>
              </w:rPr>
              <w:lastRenderedPageBreak/>
              <w:t xml:space="preserve">Place and deadline for submission of the project </w:t>
            </w:r>
          </w:p>
        </w:tc>
      </w:tr>
      <w:tr w:rsidR="00536137" w:rsidRPr="008F0115" w14:paraId="5EF49651" w14:textId="77777777" w:rsidTr="63CB5A7B">
        <w:trPr>
          <w:trHeight w:val="690"/>
          <w:jc w:val="center"/>
        </w:trPr>
        <w:tc>
          <w:tcPr>
            <w:tcW w:w="9015" w:type="dxa"/>
            <w:tcBorders>
              <w:top w:val="single" w:sz="8" w:space="0" w:color="auto"/>
              <w:left w:val="single" w:sz="8" w:space="0" w:color="auto"/>
              <w:bottom w:val="single" w:sz="8" w:space="0" w:color="auto"/>
              <w:right w:val="single" w:sz="8" w:space="0" w:color="auto"/>
            </w:tcBorders>
          </w:tcPr>
          <w:p w14:paraId="7B0FE152" w14:textId="62BB4C3F" w:rsidR="00536137" w:rsidRPr="008F0115" w:rsidRDefault="00536137" w:rsidP="00536137">
            <w:pPr>
              <w:spacing w:after="120"/>
              <w:jc w:val="both"/>
              <w:rPr>
                <w:rFonts w:eastAsiaTheme="minorEastAsia" w:cstheme="minorHAnsi"/>
              </w:rPr>
            </w:pPr>
          </w:p>
        </w:tc>
      </w:tr>
    </w:tbl>
    <w:p w14:paraId="6AB8EE7A" w14:textId="307A6709" w:rsidR="00EC2967" w:rsidRPr="008F0115" w:rsidRDefault="7C7DAED6" w:rsidP="00B07AA1">
      <w:pPr>
        <w:spacing w:after="120" w:line="240" w:lineRule="auto"/>
        <w:jc w:val="both"/>
        <w:rPr>
          <w:rFonts w:eastAsia="Calibri" w:cstheme="minorHAnsi"/>
        </w:rPr>
      </w:pPr>
      <w:r w:rsidRPr="008F0115">
        <w:rPr>
          <w:rFonts w:eastAsia="Calibri" w:cstheme="minorHAnsi"/>
        </w:rPr>
        <w:t xml:space="preserve"> </w:t>
      </w:r>
    </w:p>
    <w:p w14:paraId="26C29C83" w14:textId="71E18058" w:rsidR="00EC2967" w:rsidRPr="008F0115" w:rsidRDefault="00EC2967" w:rsidP="00B07AA1">
      <w:pPr>
        <w:spacing w:after="120" w:line="240" w:lineRule="auto"/>
        <w:jc w:val="both"/>
        <w:rPr>
          <w:rFonts w:cstheme="minorHAnsi"/>
        </w:rPr>
      </w:pPr>
      <w:r w:rsidRPr="008F0115">
        <w:rPr>
          <w:rFonts w:cstheme="minorHAnsi"/>
        </w:rPr>
        <w:br w:type="page"/>
      </w:r>
    </w:p>
    <w:p w14:paraId="23C77C57" w14:textId="00ED772D" w:rsidR="00EC2967" w:rsidRPr="008F0115" w:rsidRDefault="7DD9515B" w:rsidP="00B07AA1">
      <w:pPr>
        <w:spacing w:after="120" w:line="240" w:lineRule="auto"/>
        <w:jc w:val="both"/>
        <w:rPr>
          <w:rFonts w:eastAsiaTheme="minorEastAsia" w:cstheme="minorHAnsi"/>
          <w:color w:val="4472C4"/>
        </w:rPr>
      </w:pPr>
      <w:r w:rsidRPr="008F0115">
        <w:rPr>
          <w:rFonts w:eastAsiaTheme="minorEastAsia" w:cstheme="minorHAnsi"/>
          <w:color w:val="4472C4"/>
        </w:rPr>
        <w:lastRenderedPageBreak/>
        <w:t>IOM Mission – (name)</w:t>
      </w:r>
    </w:p>
    <w:p w14:paraId="60B0DB08" w14:textId="5A28A426" w:rsidR="00EC2967" w:rsidRPr="008F0115" w:rsidRDefault="7DD9515B" w:rsidP="00B07AA1">
      <w:pPr>
        <w:spacing w:after="120" w:line="240" w:lineRule="auto"/>
        <w:jc w:val="both"/>
        <w:rPr>
          <w:rFonts w:eastAsiaTheme="minorEastAsia" w:cstheme="minorHAnsi"/>
          <w:color w:val="4472C4"/>
        </w:rPr>
      </w:pPr>
      <w:r w:rsidRPr="008F0115">
        <w:rPr>
          <w:rFonts w:eastAsiaTheme="minorEastAsia" w:cstheme="minorHAnsi"/>
          <w:color w:val="4472C4"/>
        </w:rPr>
        <w:t xml:space="preserve">IOM Call for Expression of Interest ID#: </w:t>
      </w:r>
    </w:p>
    <w:p w14:paraId="2BCE5953" w14:textId="4B78418C" w:rsidR="00EC2967" w:rsidRPr="008F0115" w:rsidRDefault="00EC2967" w:rsidP="00B07AA1">
      <w:pPr>
        <w:spacing w:after="120" w:line="240" w:lineRule="auto"/>
        <w:jc w:val="both"/>
        <w:rPr>
          <w:rFonts w:cstheme="minorHAnsi"/>
          <w:b/>
          <w:bCs/>
        </w:rPr>
      </w:pPr>
      <w:r w:rsidRPr="008F0115">
        <w:rPr>
          <w:rFonts w:cstheme="minorHAnsi"/>
          <w:b/>
          <w:bCs/>
        </w:rPr>
        <w:t xml:space="preserve">Implementing Partners </w:t>
      </w:r>
      <w:r w:rsidR="00593A8F" w:rsidRPr="008F0115">
        <w:rPr>
          <w:rFonts w:cstheme="minorHAnsi"/>
          <w:b/>
          <w:bCs/>
        </w:rPr>
        <w:t>General Information</w:t>
      </w:r>
      <w:r w:rsidR="00675063" w:rsidRPr="008F0115">
        <w:rPr>
          <w:rFonts w:cstheme="minorHAnsi"/>
          <w:b/>
          <w:bCs/>
        </w:rPr>
        <w:t xml:space="preserve"> Questionnaire</w:t>
      </w:r>
    </w:p>
    <w:p w14:paraId="6FC5DEDA" w14:textId="0DDC21EE" w:rsidR="00EC2967" w:rsidRPr="008F0115" w:rsidRDefault="00EC2967" w:rsidP="00B07AA1">
      <w:pPr>
        <w:spacing w:after="120" w:line="240" w:lineRule="auto"/>
        <w:jc w:val="both"/>
        <w:rPr>
          <w:rFonts w:cstheme="minorHAnsi"/>
        </w:rPr>
      </w:pPr>
    </w:p>
    <w:tbl>
      <w:tblPr>
        <w:tblW w:w="8915" w:type="dxa"/>
        <w:tblInd w:w="1070" w:type="dxa"/>
        <w:tblLook w:val="04A0" w:firstRow="1" w:lastRow="0" w:firstColumn="1" w:lastColumn="0" w:noHBand="0" w:noVBand="1"/>
      </w:tblPr>
      <w:tblGrid>
        <w:gridCol w:w="4611"/>
        <w:gridCol w:w="4304"/>
      </w:tblGrid>
      <w:tr w:rsidR="00EA457F" w:rsidRPr="008F0115" w14:paraId="17052617"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tcPr>
          <w:p w14:paraId="10F85040" w14:textId="7D8E41D6" w:rsidR="00EA457F" w:rsidRPr="008F0115" w:rsidRDefault="00EA457F"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Call for Interest ID number:</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tcPr>
          <w:p w14:paraId="212B5914" w14:textId="77777777" w:rsidR="00EA457F" w:rsidRPr="008F0115" w:rsidRDefault="00EA457F" w:rsidP="00B07AA1">
            <w:pPr>
              <w:widowControl/>
              <w:spacing w:after="120" w:line="240" w:lineRule="auto"/>
              <w:jc w:val="both"/>
              <w:rPr>
                <w:rFonts w:eastAsia="Times New Roman" w:cstheme="minorHAnsi"/>
                <w:color w:val="FFFFFF"/>
                <w:lang w:val="en-GB" w:eastAsia="en-GB"/>
              </w:rPr>
            </w:pPr>
          </w:p>
        </w:tc>
      </w:tr>
      <w:tr w:rsidR="00EA457F" w:rsidRPr="008F0115" w14:paraId="3EEB3D76"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322FFC4" w14:textId="2D6B753B"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Full name of the </w:t>
            </w:r>
            <w:r w:rsidR="00593A8F" w:rsidRPr="008F0115">
              <w:rPr>
                <w:rFonts w:eastAsia="Times New Roman" w:cstheme="minorHAnsi"/>
                <w:lang w:val="en-GB" w:eastAsia="en-GB"/>
              </w:rPr>
              <w:t>O</w:t>
            </w:r>
            <w:r w:rsidRPr="008F0115">
              <w:rPr>
                <w:rFonts w:eastAsia="Times New Roman" w:cstheme="minorHAnsi"/>
                <w:lang w:val="en-GB" w:eastAsia="en-GB"/>
              </w:rPr>
              <w:t>rganization and abbreviation: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F239" w14:textId="77777777" w:rsidR="00EC2967" w:rsidRPr="008F0115" w:rsidRDefault="00EC2967" w:rsidP="00B07AA1">
            <w:pPr>
              <w:widowControl/>
              <w:spacing w:after="120" w:line="240" w:lineRule="auto"/>
              <w:jc w:val="both"/>
              <w:rPr>
                <w:rFonts w:eastAsia="Times New Roman" w:cstheme="minorHAnsi"/>
                <w:color w:val="FFFFFF"/>
                <w:lang w:val="en-GB" w:eastAsia="en-GB"/>
              </w:rPr>
            </w:pPr>
            <w:r w:rsidRPr="008F0115">
              <w:rPr>
                <w:rFonts w:eastAsia="Times New Roman" w:cstheme="minorHAnsi"/>
                <w:color w:val="FFFFFF"/>
                <w:lang w:val="en-GB" w:eastAsia="en-GB"/>
              </w:rPr>
              <w:t> </w:t>
            </w:r>
          </w:p>
        </w:tc>
      </w:tr>
      <w:tr w:rsidR="00EA457F" w:rsidRPr="008F0115" w14:paraId="40E050DA"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B49F2DC"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Address and e-mail of contact person: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6E5F2" w14:textId="77777777" w:rsidR="00EC2967" w:rsidRPr="008F0115" w:rsidRDefault="00EC2967" w:rsidP="00B07AA1">
            <w:pPr>
              <w:widowControl/>
              <w:spacing w:after="120" w:line="240" w:lineRule="auto"/>
              <w:jc w:val="both"/>
              <w:rPr>
                <w:rFonts w:eastAsia="Times New Roman" w:cstheme="minorHAnsi"/>
                <w:color w:val="FFFFFF"/>
                <w:lang w:val="en-GB" w:eastAsia="en-GB"/>
              </w:rPr>
            </w:pPr>
            <w:r w:rsidRPr="008F0115">
              <w:rPr>
                <w:rFonts w:eastAsia="Times New Roman" w:cstheme="minorHAnsi"/>
                <w:color w:val="FFFFFF"/>
                <w:lang w:val="en-GB" w:eastAsia="en-GB"/>
              </w:rPr>
              <w:t> </w:t>
            </w:r>
          </w:p>
        </w:tc>
      </w:tr>
      <w:tr w:rsidR="00EA457F" w:rsidRPr="008F0115" w14:paraId="29815320"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88A9029" w14:textId="47FCFEBE"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Date of completion: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97458" w14:textId="77777777" w:rsidR="00EC2967" w:rsidRPr="008F0115" w:rsidRDefault="00EC2967" w:rsidP="00B07AA1">
            <w:pPr>
              <w:widowControl/>
              <w:spacing w:after="120" w:line="240" w:lineRule="auto"/>
              <w:jc w:val="both"/>
              <w:rPr>
                <w:rFonts w:eastAsia="Times New Roman" w:cstheme="minorHAnsi"/>
                <w:color w:val="FFFFFF"/>
                <w:lang w:val="en-GB" w:eastAsia="en-GB"/>
              </w:rPr>
            </w:pPr>
            <w:r w:rsidRPr="008F0115">
              <w:rPr>
                <w:rFonts w:eastAsia="Times New Roman" w:cstheme="minorHAnsi"/>
                <w:color w:val="FFFFFF"/>
                <w:lang w:val="en-GB" w:eastAsia="en-GB"/>
              </w:rPr>
              <w:t> </w:t>
            </w:r>
          </w:p>
        </w:tc>
      </w:tr>
      <w:tr w:rsidR="00EA457F" w:rsidRPr="008F0115" w14:paraId="25F7C15D"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6DC843A7" w14:textId="3AE0096A"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Existing partnership with IOM?</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606B" w14:textId="77777777" w:rsidR="00EC2967" w:rsidRPr="008F0115" w:rsidRDefault="00EC2967" w:rsidP="00B07AA1">
            <w:pPr>
              <w:widowControl/>
              <w:spacing w:after="120" w:line="240" w:lineRule="auto"/>
              <w:jc w:val="both"/>
              <w:rPr>
                <w:rFonts w:eastAsia="Times New Roman" w:cstheme="minorHAnsi"/>
                <w:color w:val="FFFFFF"/>
                <w:lang w:val="en-GB" w:eastAsia="en-GB"/>
              </w:rPr>
            </w:pPr>
            <w:r w:rsidRPr="008F0115">
              <w:rPr>
                <w:rFonts w:eastAsia="Times New Roman" w:cstheme="minorHAnsi"/>
                <w:color w:val="FFFFFF"/>
                <w:lang w:val="en-GB" w:eastAsia="en-GB"/>
              </w:rPr>
              <w:t> </w:t>
            </w:r>
          </w:p>
        </w:tc>
      </w:tr>
      <w:tr w:rsidR="00EA457F" w:rsidRPr="008F0115" w14:paraId="6CC69581"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2CC1D41E" w14:textId="0F88352F"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If yes, when did</w:t>
            </w:r>
            <w:r w:rsidR="00323867" w:rsidRPr="008F0115">
              <w:rPr>
                <w:rFonts w:eastAsia="Times New Roman" w:cstheme="minorHAnsi"/>
                <w:lang w:val="en-GB" w:eastAsia="en-GB"/>
              </w:rPr>
              <w:t xml:space="preserve"> </w:t>
            </w:r>
            <w:r w:rsidR="00EA457F" w:rsidRPr="008F0115">
              <w:rPr>
                <w:rFonts w:eastAsia="Times New Roman" w:cstheme="minorHAnsi"/>
                <w:lang w:val="en-GB" w:eastAsia="en-GB"/>
              </w:rPr>
              <w:t>the cooperation</w:t>
            </w:r>
            <w:r w:rsidRPr="008F0115">
              <w:rPr>
                <w:rFonts w:eastAsia="Times New Roman" w:cstheme="minorHAnsi"/>
                <w:lang w:val="en-GB" w:eastAsia="en-GB"/>
              </w:rPr>
              <w:t xml:space="preserve"> with start?</w:t>
            </w:r>
          </w:p>
        </w:tc>
        <w:tc>
          <w:tcPr>
            <w:tcW w:w="4304" w:type="dxa"/>
            <w:tcBorders>
              <w:top w:val="single" w:sz="4" w:space="0" w:color="auto"/>
              <w:left w:val="single" w:sz="4" w:space="0" w:color="auto"/>
              <w:bottom w:val="single" w:sz="4" w:space="0" w:color="auto"/>
              <w:right w:val="single" w:sz="4" w:space="0" w:color="auto"/>
            </w:tcBorders>
            <w:shd w:val="clear" w:color="auto" w:fill="auto"/>
            <w:hideMark/>
          </w:tcPr>
          <w:p w14:paraId="22F359BE" w14:textId="77777777" w:rsidR="00EC2967" w:rsidRPr="008F0115" w:rsidRDefault="00EC2967" w:rsidP="00B07AA1">
            <w:pPr>
              <w:widowControl/>
              <w:spacing w:after="120" w:line="240" w:lineRule="auto"/>
              <w:jc w:val="both"/>
              <w:rPr>
                <w:rFonts w:eastAsia="Times New Roman" w:cstheme="minorHAnsi"/>
                <w:color w:val="FFFFFF"/>
                <w:lang w:val="en-GB" w:eastAsia="en-GB"/>
              </w:rPr>
            </w:pPr>
            <w:r w:rsidRPr="008F0115">
              <w:rPr>
                <w:rFonts w:eastAsia="Times New Roman" w:cstheme="minorHAnsi"/>
                <w:color w:val="FFFFFF"/>
                <w:lang w:val="en-GB" w:eastAsia="en-GB"/>
              </w:rPr>
              <w:t> </w:t>
            </w:r>
          </w:p>
        </w:tc>
      </w:tr>
      <w:tr w:rsidR="00EA457F" w:rsidRPr="008F0115" w14:paraId="3854491C" w14:textId="77777777" w:rsidTr="63CB5A7B">
        <w:trPr>
          <w:trHeight w:val="113"/>
        </w:trPr>
        <w:tc>
          <w:tcPr>
            <w:tcW w:w="4611" w:type="dxa"/>
            <w:tcBorders>
              <w:top w:val="single" w:sz="4" w:space="0" w:color="auto"/>
              <w:left w:val="nil"/>
              <w:bottom w:val="nil"/>
              <w:right w:val="nil"/>
            </w:tcBorders>
            <w:shd w:val="clear" w:color="auto" w:fill="auto"/>
            <w:noWrap/>
            <w:vAlign w:val="bottom"/>
            <w:hideMark/>
          </w:tcPr>
          <w:p w14:paraId="19625AA5" w14:textId="77777777" w:rsidR="00EC2967" w:rsidRPr="008F0115" w:rsidRDefault="00EC2967" w:rsidP="00B07AA1">
            <w:pPr>
              <w:widowControl/>
              <w:spacing w:after="120" w:line="240" w:lineRule="auto"/>
              <w:jc w:val="both"/>
              <w:rPr>
                <w:rFonts w:eastAsia="Times New Roman" w:cstheme="minorHAnsi"/>
                <w:color w:val="FFFFFF"/>
                <w:lang w:val="en-GB" w:eastAsia="en-GB"/>
              </w:rPr>
            </w:pPr>
          </w:p>
        </w:tc>
        <w:tc>
          <w:tcPr>
            <w:tcW w:w="4304" w:type="dxa"/>
            <w:tcBorders>
              <w:top w:val="single" w:sz="4" w:space="0" w:color="auto"/>
              <w:left w:val="nil"/>
              <w:bottom w:val="nil"/>
              <w:right w:val="nil"/>
            </w:tcBorders>
            <w:shd w:val="clear" w:color="auto" w:fill="auto"/>
            <w:noWrap/>
            <w:vAlign w:val="bottom"/>
            <w:hideMark/>
          </w:tcPr>
          <w:p w14:paraId="6D3C2B41" w14:textId="77777777"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4132EE5B" w14:textId="77777777" w:rsidTr="63CB5A7B">
        <w:trPr>
          <w:trHeight w:val="144"/>
        </w:trPr>
        <w:tc>
          <w:tcPr>
            <w:tcW w:w="8915" w:type="dxa"/>
            <w:gridSpan w:val="2"/>
            <w:tcBorders>
              <w:top w:val="nil"/>
              <w:left w:val="nil"/>
              <w:bottom w:val="nil"/>
              <w:right w:val="nil"/>
            </w:tcBorders>
            <w:shd w:val="clear" w:color="auto" w:fill="1F4E78"/>
            <w:vAlign w:val="center"/>
            <w:hideMark/>
          </w:tcPr>
          <w:p w14:paraId="632FF0BA" w14:textId="05B6CFA2" w:rsidR="00EA457F" w:rsidRPr="008F0115" w:rsidRDefault="00EA457F" w:rsidP="00B07AA1">
            <w:pPr>
              <w:widowControl/>
              <w:spacing w:after="120" w:line="240" w:lineRule="auto"/>
              <w:jc w:val="both"/>
              <w:rPr>
                <w:rFonts w:eastAsia="Times New Roman" w:cstheme="minorHAnsi"/>
                <w:b/>
                <w:bCs/>
                <w:color w:val="FFFFFF"/>
                <w:lang w:val="en-GB" w:eastAsia="en-GB"/>
              </w:rPr>
            </w:pPr>
            <w:bookmarkStart w:id="5" w:name="_Hlk69160770"/>
            <w:r w:rsidRPr="008F0115">
              <w:rPr>
                <w:rFonts w:eastAsia="Times New Roman" w:cstheme="minorHAnsi"/>
                <w:b/>
                <w:bCs/>
                <w:color w:val="FFFFFF"/>
                <w:lang w:val="en-GB" w:eastAsia="en-GB"/>
              </w:rPr>
              <w:t>A. BACKGROUND AND GOVERNANCE</w:t>
            </w:r>
            <w:r w:rsidRPr="008F0115">
              <w:rPr>
                <w:rFonts w:eastAsia="Times New Roman" w:cstheme="minorHAnsi"/>
                <w:color w:val="FFFFFF"/>
                <w:lang w:val="en-GB" w:eastAsia="en-GB"/>
              </w:rPr>
              <w:t> </w:t>
            </w:r>
          </w:p>
        </w:tc>
      </w:tr>
      <w:bookmarkEnd w:id="5"/>
      <w:tr w:rsidR="00EA457F" w:rsidRPr="008F0115" w14:paraId="15A2670A" w14:textId="77777777" w:rsidTr="63CB5A7B">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9BD800A" w14:textId="04E1321D" w:rsidR="00EC2967" w:rsidRPr="008F0115" w:rsidRDefault="00EA457F"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Is your organization legally registered </w:t>
            </w:r>
            <w:r w:rsidR="00EC2967" w:rsidRPr="008F0115">
              <w:rPr>
                <w:rFonts w:eastAsia="Times New Roman" w:cstheme="minorHAnsi"/>
                <w:lang w:val="en-GB" w:eastAsia="en-GB"/>
              </w:rPr>
              <w:t>in the country</w:t>
            </w:r>
            <w:r w:rsidRPr="008F0115">
              <w:rPr>
                <w:rFonts w:eastAsia="Times New Roman" w:cstheme="minorHAnsi"/>
                <w:lang w:val="en-GB" w:eastAsia="en-GB"/>
              </w:rPr>
              <w:t>(ies) of implementation? If yes, please provide registration number</w:t>
            </w:r>
            <w:r w:rsidR="00D8642B" w:rsidRPr="008F0115">
              <w:rPr>
                <w:rFonts w:eastAsia="Times New Roman" w:cstheme="minorHAnsi"/>
                <w:lang w:val="en-GB" w:eastAsia="en-GB"/>
              </w:rPr>
              <w:t>/proof</w:t>
            </w:r>
            <w:r w:rsidRPr="008F0115">
              <w:rPr>
                <w:rFonts w:eastAsia="Times New Roman" w:cstheme="minorHAnsi"/>
                <w:lang w:val="en-GB" w:eastAsia="en-GB"/>
              </w:rPr>
              <w:t xml:space="preserve">. If not, please explain. </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5E5A2C6" w14:textId="549CD1E5"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4AE6C38D" w14:textId="77777777" w:rsidTr="63CB5A7B">
        <w:trPr>
          <w:trHeight w:val="576"/>
        </w:trPr>
        <w:tc>
          <w:tcPr>
            <w:tcW w:w="4611" w:type="dxa"/>
            <w:tcBorders>
              <w:top w:val="nil"/>
              <w:left w:val="single" w:sz="4" w:space="0" w:color="9D9D9C"/>
              <w:bottom w:val="single" w:sz="4" w:space="0" w:color="9D9D9C"/>
              <w:right w:val="nil"/>
            </w:tcBorders>
            <w:shd w:val="clear" w:color="auto" w:fill="FFFFFF" w:themeFill="background1"/>
            <w:vAlign w:val="center"/>
          </w:tcPr>
          <w:p w14:paraId="23B151F9" w14:textId="49A8ABF6" w:rsidR="00EA457F" w:rsidRPr="008F0115" w:rsidRDefault="416F64B1" w:rsidP="63CB5A7B">
            <w:pPr>
              <w:widowControl/>
              <w:spacing w:after="120" w:line="240" w:lineRule="auto"/>
              <w:jc w:val="both"/>
              <w:rPr>
                <w:rFonts w:eastAsia="Times New Roman"/>
                <w:lang w:val="en-GB" w:eastAsia="en-GB"/>
              </w:rPr>
            </w:pPr>
            <w:r w:rsidRPr="63CB5A7B">
              <w:rPr>
                <w:rFonts w:eastAsia="Times New Roman"/>
                <w:lang w:val="en-GB" w:eastAsia="en-GB"/>
              </w:rPr>
              <w:t xml:space="preserve">What is the status of the organization (e.g., IO/INGO, NGO, etc)?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tcPr>
          <w:p w14:paraId="64A28C21" w14:textId="77777777" w:rsidR="00EA457F" w:rsidRPr="008F0115" w:rsidRDefault="00EA457F" w:rsidP="00B07AA1">
            <w:pPr>
              <w:widowControl/>
              <w:spacing w:after="120" w:line="240" w:lineRule="auto"/>
              <w:jc w:val="both"/>
              <w:rPr>
                <w:rFonts w:eastAsia="Times New Roman" w:cstheme="minorHAnsi"/>
                <w:lang w:val="en-GB" w:eastAsia="en-GB"/>
              </w:rPr>
            </w:pPr>
          </w:p>
        </w:tc>
      </w:tr>
      <w:tr w:rsidR="00EA457F" w:rsidRPr="008F0115" w14:paraId="0874661F" w14:textId="77777777" w:rsidTr="63CB5A7B">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257ADB2" w14:textId="149099BB" w:rsidR="00EC2967" w:rsidRPr="008F0115" w:rsidRDefault="00EA457F"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Does the </w:t>
            </w:r>
            <w:r w:rsidR="00EC2967" w:rsidRPr="008F0115">
              <w:rPr>
                <w:rFonts w:eastAsia="Times New Roman" w:cstheme="minorHAnsi"/>
                <w:lang w:val="en-GB" w:eastAsia="en-GB"/>
              </w:rPr>
              <w:t xml:space="preserve">organization </w:t>
            </w:r>
            <w:r w:rsidRPr="008F0115">
              <w:rPr>
                <w:rFonts w:eastAsia="Times New Roman" w:cstheme="minorHAnsi"/>
                <w:lang w:val="en-GB" w:eastAsia="en-GB"/>
              </w:rPr>
              <w:t>produce</w:t>
            </w:r>
            <w:r w:rsidR="00EC2967" w:rsidRPr="008F0115">
              <w:rPr>
                <w:rFonts w:eastAsia="Times New Roman" w:cstheme="minorHAnsi"/>
                <w:lang w:val="en-GB" w:eastAsia="en-GB"/>
              </w:rPr>
              <w:t xml:space="preserve"> an annual audited financial statement</w:t>
            </w:r>
            <w:r w:rsidRPr="008F0115">
              <w:rPr>
                <w:rFonts w:eastAsia="Times New Roman" w:cstheme="minorHAnsi"/>
                <w:lang w:val="en-GB" w:eastAsia="en-GB"/>
              </w:rPr>
              <w:t xml:space="preserve"> that is publicly available? If not please explain.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48AF4EF2" w14:textId="4AF5740D"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16B4418B" w14:textId="77777777" w:rsidTr="63CB5A7B">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47E5C52" w14:textId="70C911CB" w:rsidR="00EC2967" w:rsidRPr="008F0115" w:rsidRDefault="00EA457F"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Does the organization`s management or ownership have any affiliation to IOM that would result in a conflict of interest?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2EA8A44F" w14:textId="19AC1AF5" w:rsidR="00EC2967" w:rsidRPr="008F0115" w:rsidRDefault="00EC2967" w:rsidP="00B07AA1">
            <w:pPr>
              <w:widowControl/>
              <w:spacing w:after="120" w:line="240" w:lineRule="auto"/>
              <w:jc w:val="both"/>
              <w:rPr>
                <w:rFonts w:eastAsia="Times New Roman" w:cstheme="minorHAnsi"/>
                <w:lang w:val="en-GB" w:eastAsia="en-GB"/>
              </w:rPr>
            </w:pPr>
          </w:p>
        </w:tc>
      </w:tr>
      <w:tr w:rsidR="00D8642B" w:rsidRPr="008F0115" w14:paraId="7C2D41F7" w14:textId="77777777" w:rsidTr="63CB5A7B">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59EC8AAF" w14:textId="77777777" w:rsidR="00D8642B" w:rsidRPr="008F0115" w:rsidRDefault="00D8642B"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Who has influence over the organization?</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62915315" w14:textId="77777777" w:rsidR="00D8642B" w:rsidRPr="008F0115" w:rsidRDefault="00D8642B"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w:t>
            </w:r>
          </w:p>
        </w:tc>
      </w:tr>
      <w:tr w:rsidR="00EA457F" w:rsidRPr="008F0115" w14:paraId="3391D3B2" w14:textId="77777777" w:rsidTr="63CB5A7B">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6E322299" w14:textId="4AFDB295" w:rsidR="00EC2967" w:rsidRPr="008F0115" w:rsidRDefault="00EA457F"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When was the Organization founded?</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14664C82" w14:textId="7D628ADD"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4C846986" w14:textId="77777777" w:rsidTr="63CB5A7B">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C731D8A" w14:textId="05C8A4AF" w:rsidR="00EC2967" w:rsidRPr="008F0115" w:rsidRDefault="00EA457F"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When was the Organization </w:t>
            </w:r>
            <w:r w:rsidR="00EC2967" w:rsidRPr="008F0115">
              <w:rPr>
                <w:rFonts w:eastAsia="Times New Roman" w:cstheme="minorHAnsi"/>
                <w:lang w:val="en-GB" w:eastAsia="en-GB"/>
              </w:rPr>
              <w:t>last assess</w:t>
            </w:r>
            <w:r w:rsidRPr="008F0115">
              <w:rPr>
                <w:rFonts w:eastAsia="Times New Roman" w:cstheme="minorHAnsi"/>
                <w:lang w:val="en-GB" w:eastAsia="en-GB"/>
              </w:rPr>
              <w:t xml:space="preserve">ed </w:t>
            </w:r>
            <w:r w:rsidR="00EC2967" w:rsidRPr="008F0115">
              <w:rPr>
                <w:rFonts w:eastAsia="Times New Roman" w:cstheme="minorHAnsi"/>
                <w:lang w:val="en-GB" w:eastAsia="en-GB"/>
              </w:rPr>
              <w:t>by IOM</w:t>
            </w:r>
            <w:r w:rsidRPr="008F0115">
              <w:rPr>
                <w:rFonts w:eastAsia="Times New Roman" w:cstheme="minorHAnsi"/>
                <w:lang w:val="en-GB" w:eastAsia="en-GB"/>
              </w:rPr>
              <w:t xml:space="preserve"> or another UN entity? </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67413B14"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1E4C7690" w14:textId="77777777" w:rsidTr="63CB5A7B">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ED10BCE" w14:textId="50D7620D" w:rsidR="00593A8F"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Date of last external evaluation</w:t>
            </w:r>
            <w:r w:rsidR="00EA457F" w:rsidRPr="008F0115">
              <w:rPr>
                <w:rFonts w:eastAsia="Times New Roman" w:cstheme="minorHAnsi"/>
                <w:lang w:val="en-GB" w:eastAsia="en-GB"/>
              </w:rPr>
              <w:t xml:space="preserve"> an</w:t>
            </w:r>
            <w:r w:rsidR="00593A8F" w:rsidRPr="008F0115">
              <w:rPr>
                <w:rFonts w:eastAsia="Times New Roman" w:cstheme="minorHAnsi"/>
                <w:lang w:val="en-GB" w:eastAsia="en-GB"/>
              </w:rPr>
              <w:t>d the name of the evaluator. Can the evaluation be shared with IOM?</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04BE9450"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w:t>
            </w:r>
          </w:p>
        </w:tc>
      </w:tr>
      <w:tr w:rsidR="00593A8F" w:rsidRPr="008F0115" w14:paraId="05F75A24" w14:textId="77777777" w:rsidTr="63CB5A7B">
        <w:trPr>
          <w:trHeight w:val="20"/>
        </w:trPr>
        <w:tc>
          <w:tcPr>
            <w:tcW w:w="8915" w:type="dxa"/>
            <w:gridSpan w:val="2"/>
            <w:tcBorders>
              <w:top w:val="nil"/>
              <w:left w:val="nil"/>
              <w:bottom w:val="nil"/>
              <w:right w:val="nil"/>
            </w:tcBorders>
            <w:shd w:val="clear" w:color="auto" w:fill="1F4E78"/>
            <w:vAlign w:val="center"/>
            <w:hideMark/>
          </w:tcPr>
          <w:p w14:paraId="3A9BCC3F" w14:textId="4D744856" w:rsidR="00593A8F" w:rsidRPr="008F0115" w:rsidRDefault="00593A8F" w:rsidP="00B07AA1">
            <w:pPr>
              <w:widowControl/>
              <w:spacing w:after="120" w:line="240" w:lineRule="auto"/>
              <w:jc w:val="both"/>
              <w:rPr>
                <w:rFonts w:eastAsia="Times New Roman" w:cstheme="minorHAnsi"/>
                <w:b/>
                <w:bCs/>
                <w:caps/>
                <w:color w:val="FFFFFF"/>
                <w:lang w:val="en-GB" w:eastAsia="en-GB"/>
              </w:rPr>
            </w:pPr>
            <w:r w:rsidRPr="008F0115">
              <w:rPr>
                <w:rFonts w:eastAsia="Times New Roman" w:cstheme="minorHAnsi"/>
                <w:b/>
                <w:bCs/>
                <w:caps/>
                <w:color w:val="FFFFFF"/>
                <w:lang w:val="en-GB" w:eastAsia="en-GB"/>
              </w:rPr>
              <w:t xml:space="preserve">B. Organizational Structure </w:t>
            </w:r>
          </w:p>
        </w:tc>
      </w:tr>
      <w:tr w:rsidR="001D0799" w:rsidRPr="008F0115" w14:paraId="762D1ACA" w14:textId="77777777" w:rsidTr="63CB5A7B">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D47A09" w14:textId="77777777" w:rsidR="001D0799" w:rsidRPr="008F0115" w:rsidRDefault="001D0799"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lang w:val="en-GB" w:eastAsia="en-GB"/>
              </w:rPr>
              <w:t>Is an updated organizational structure/chart and the CVs of key personnel attached to the application?</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75A81A9" w14:textId="77777777" w:rsidR="001D0799" w:rsidRPr="008F0115" w:rsidRDefault="001D0799" w:rsidP="00B07AA1">
            <w:pPr>
              <w:widowControl/>
              <w:spacing w:after="120" w:line="240" w:lineRule="auto"/>
              <w:jc w:val="both"/>
              <w:rPr>
                <w:rFonts w:eastAsia="Times New Roman" w:cstheme="minorHAnsi"/>
                <w:lang w:val="en-GB" w:eastAsia="en-GB"/>
              </w:rPr>
            </w:pPr>
          </w:p>
        </w:tc>
      </w:tr>
      <w:tr w:rsidR="00563AD6" w:rsidRPr="008F0115" w14:paraId="70C77A0C" w14:textId="77777777" w:rsidTr="63CB5A7B">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8ED53A2" w14:textId="439F32FF" w:rsidR="00563AD6" w:rsidRPr="008F0115" w:rsidRDefault="00563AD6"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Where does the organization work in the country and what is its in-country structure</w:t>
            </w:r>
            <w:r w:rsidRPr="008F0115">
              <w:rPr>
                <w:rFonts w:eastAsia="Times New Roman" w:cstheme="minorHAnsi"/>
                <w:lang w:val="en-GB" w:eastAsia="en-GB"/>
              </w:rPr>
              <w:br/>
              <w:t>and field presence?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23AE4CDD" w14:textId="77777777" w:rsidR="00563AD6" w:rsidRPr="008F0115" w:rsidRDefault="00563AD6"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w:t>
            </w:r>
          </w:p>
        </w:tc>
      </w:tr>
      <w:tr w:rsidR="00563AD6" w:rsidRPr="008F0115" w14:paraId="1074D968" w14:textId="77777777" w:rsidTr="63CB5A7B">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FA20E4E" w14:textId="77777777" w:rsidR="00563AD6" w:rsidRPr="008F0115" w:rsidRDefault="00563AD6"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How many staff members work in the country office/programme?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770B8832" w14:textId="77777777" w:rsidR="00563AD6" w:rsidRPr="008F0115" w:rsidRDefault="00563AD6"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w:t>
            </w:r>
          </w:p>
        </w:tc>
      </w:tr>
      <w:tr w:rsidR="00563AD6" w:rsidRPr="008F0115" w14:paraId="65E3CC49" w14:textId="77777777" w:rsidTr="63CB5A7B">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DC52C57" w14:textId="77777777" w:rsidR="00563AD6" w:rsidRPr="008F0115" w:rsidRDefault="00563AD6"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Are the all the main operational functions adequately staffed and resourced (finance, logistics, implementation, M&amp;E)?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0430356" w14:textId="77777777" w:rsidR="00563AD6" w:rsidRPr="008F0115" w:rsidRDefault="00563AD6" w:rsidP="00B07AA1">
            <w:pPr>
              <w:widowControl/>
              <w:spacing w:after="120" w:line="240" w:lineRule="auto"/>
              <w:jc w:val="both"/>
              <w:rPr>
                <w:rFonts w:eastAsia="Times New Roman" w:cstheme="minorHAnsi"/>
                <w:lang w:val="en-GB" w:eastAsia="en-GB"/>
              </w:rPr>
            </w:pPr>
          </w:p>
        </w:tc>
      </w:tr>
      <w:tr w:rsidR="001D0799" w:rsidRPr="008F0115" w14:paraId="0A0D6F5D" w14:textId="77777777" w:rsidTr="63CB5A7B">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3C58C84" w14:textId="29A93F8C" w:rsidR="001D0799" w:rsidRPr="008F0115" w:rsidRDefault="00C65113"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have p</w:t>
            </w:r>
            <w:r w:rsidR="001D0799" w:rsidRPr="008F0115">
              <w:rPr>
                <w:rFonts w:eastAsia="Times New Roman" w:cstheme="minorHAnsi"/>
                <w:lang w:val="en-GB" w:eastAsia="en-GB"/>
              </w:rPr>
              <w:t>ersonnel guidelines?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CAC5388" w14:textId="77777777" w:rsidR="001D0799" w:rsidRPr="008F0115" w:rsidRDefault="001D0799" w:rsidP="00B07AA1">
            <w:pPr>
              <w:widowControl/>
              <w:spacing w:after="120" w:line="240" w:lineRule="auto"/>
              <w:jc w:val="both"/>
              <w:rPr>
                <w:rFonts w:eastAsia="Times New Roman" w:cstheme="minorHAnsi"/>
                <w:lang w:val="en-GB" w:eastAsia="en-GB"/>
              </w:rPr>
            </w:pPr>
          </w:p>
        </w:tc>
      </w:tr>
      <w:tr w:rsidR="001D0799" w:rsidRPr="008F0115" w14:paraId="68DF2B6D" w14:textId="77777777" w:rsidTr="63CB5A7B">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F1C16B5" w14:textId="6198CB56" w:rsidR="001D0799" w:rsidRPr="008F0115" w:rsidRDefault="00C65113"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lastRenderedPageBreak/>
              <w:t>Does the organization have personnel s</w:t>
            </w:r>
            <w:r w:rsidR="001D0799" w:rsidRPr="008F0115">
              <w:rPr>
                <w:rFonts w:eastAsia="Times New Roman" w:cstheme="minorHAnsi"/>
                <w:lang w:val="en-GB" w:eastAsia="en-GB"/>
              </w:rPr>
              <w:t>ecurity procedures?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39FE9F5" w14:textId="77777777" w:rsidR="001D0799" w:rsidRPr="008F0115" w:rsidRDefault="001D0799" w:rsidP="00B07AA1">
            <w:pPr>
              <w:widowControl/>
              <w:spacing w:after="120" w:line="240" w:lineRule="auto"/>
              <w:jc w:val="both"/>
              <w:rPr>
                <w:rFonts w:eastAsia="Times New Roman" w:cstheme="minorHAnsi"/>
                <w:lang w:val="en-GB" w:eastAsia="en-GB"/>
              </w:rPr>
            </w:pPr>
          </w:p>
        </w:tc>
      </w:tr>
      <w:tr w:rsidR="00EA457F" w:rsidRPr="008F0115" w14:paraId="4D2DFC65" w14:textId="77777777" w:rsidTr="63CB5A7B">
        <w:trPr>
          <w:trHeight w:val="288"/>
        </w:trPr>
        <w:tc>
          <w:tcPr>
            <w:tcW w:w="4611" w:type="dxa"/>
            <w:tcBorders>
              <w:top w:val="nil"/>
              <w:left w:val="nil"/>
              <w:bottom w:val="nil"/>
              <w:right w:val="nil"/>
            </w:tcBorders>
            <w:shd w:val="clear" w:color="auto" w:fill="1F4E78"/>
            <w:vAlign w:val="center"/>
            <w:hideMark/>
          </w:tcPr>
          <w:p w14:paraId="77F9AE1A" w14:textId="65FD4243" w:rsidR="00EC2967" w:rsidRPr="008F0115" w:rsidRDefault="00D8642B" w:rsidP="00B07AA1">
            <w:pPr>
              <w:widowControl/>
              <w:spacing w:after="120" w:line="240" w:lineRule="auto"/>
              <w:jc w:val="both"/>
              <w:rPr>
                <w:rFonts w:eastAsia="Times New Roman" w:cstheme="minorHAnsi"/>
                <w:b/>
                <w:bCs/>
                <w:color w:val="FFFFFF"/>
                <w:lang w:val="en-GB" w:eastAsia="en-GB"/>
              </w:rPr>
            </w:pPr>
            <w:r w:rsidRPr="008F0115">
              <w:rPr>
                <w:rFonts w:eastAsia="Times New Roman" w:cstheme="minorHAnsi"/>
                <w:b/>
                <w:bCs/>
                <w:color w:val="FFFFFF"/>
                <w:lang w:val="en-GB" w:eastAsia="en-GB"/>
              </w:rPr>
              <w:t>C</w:t>
            </w:r>
            <w:r w:rsidR="00EC2967" w:rsidRPr="008F0115">
              <w:rPr>
                <w:rFonts w:eastAsia="Times New Roman" w:cstheme="minorHAnsi"/>
                <w:b/>
                <w:bCs/>
                <w:color w:val="FFFFFF"/>
                <w:lang w:val="en-GB" w:eastAsia="en-GB"/>
              </w:rPr>
              <w:t>. EXTERNAL ENGAGEMENT AND INFLUENCE</w:t>
            </w:r>
          </w:p>
        </w:tc>
        <w:tc>
          <w:tcPr>
            <w:tcW w:w="4304" w:type="dxa"/>
            <w:tcBorders>
              <w:top w:val="nil"/>
              <w:left w:val="nil"/>
              <w:bottom w:val="nil"/>
              <w:right w:val="nil"/>
            </w:tcBorders>
            <w:shd w:val="clear" w:color="auto" w:fill="1F4E78"/>
            <w:noWrap/>
            <w:vAlign w:val="center"/>
            <w:hideMark/>
          </w:tcPr>
          <w:p w14:paraId="40991E58" w14:textId="77777777" w:rsidR="00EC2967" w:rsidRPr="008F0115" w:rsidRDefault="00EC2967" w:rsidP="00B07AA1">
            <w:pPr>
              <w:widowControl/>
              <w:spacing w:after="120" w:line="240" w:lineRule="auto"/>
              <w:jc w:val="both"/>
              <w:rPr>
                <w:rFonts w:eastAsia="Times New Roman" w:cstheme="minorHAnsi"/>
                <w:color w:val="FFFFFF"/>
                <w:lang w:val="en-GB" w:eastAsia="en-GB"/>
              </w:rPr>
            </w:pPr>
            <w:r w:rsidRPr="008F0115">
              <w:rPr>
                <w:rFonts w:eastAsia="Times New Roman" w:cstheme="minorHAnsi"/>
                <w:color w:val="FFFFFF"/>
                <w:lang w:val="en-GB" w:eastAsia="en-GB"/>
              </w:rPr>
              <w:t> </w:t>
            </w:r>
          </w:p>
        </w:tc>
      </w:tr>
      <w:tr w:rsidR="00EA457F" w:rsidRPr="008F0115" w14:paraId="411E44C8" w14:textId="77777777" w:rsidTr="63CB5A7B">
        <w:trPr>
          <w:trHeight w:val="288"/>
        </w:trPr>
        <w:tc>
          <w:tcPr>
            <w:tcW w:w="4611" w:type="dxa"/>
            <w:tcBorders>
              <w:top w:val="nil"/>
              <w:left w:val="nil"/>
              <w:bottom w:val="nil"/>
              <w:right w:val="nil"/>
            </w:tcBorders>
            <w:shd w:val="clear" w:color="auto" w:fill="9D9D9C"/>
            <w:vAlign w:val="center"/>
            <w:hideMark/>
          </w:tcPr>
          <w:p w14:paraId="78389424"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color w:val="FFFFFF"/>
                <w:lang w:val="en-GB" w:eastAsia="en-GB"/>
              </w:rPr>
              <w:t>Networks and coordination</w:t>
            </w:r>
          </w:p>
        </w:tc>
        <w:tc>
          <w:tcPr>
            <w:tcW w:w="4304" w:type="dxa"/>
            <w:tcBorders>
              <w:top w:val="nil"/>
              <w:left w:val="nil"/>
              <w:bottom w:val="nil"/>
              <w:right w:val="nil"/>
            </w:tcBorders>
            <w:shd w:val="clear" w:color="auto" w:fill="9D9D9C"/>
            <w:vAlign w:val="center"/>
            <w:hideMark/>
          </w:tcPr>
          <w:p w14:paraId="2D982709"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lang w:val="en-GB" w:eastAsia="en-GB"/>
              </w:rPr>
              <w:t> </w:t>
            </w:r>
          </w:p>
        </w:tc>
      </w:tr>
      <w:tr w:rsidR="00EA457F" w:rsidRPr="008F0115" w14:paraId="5B9D0D9C" w14:textId="77777777" w:rsidTr="63CB5A7B">
        <w:trPr>
          <w:trHeight w:val="83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4141958E" w14:textId="6ECD5274"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Is the </w:t>
            </w:r>
            <w:r w:rsidR="00D8642B" w:rsidRPr="008F0115">
              <w:rPr>
                <w:rFonts w:eastAsia="Times New Roman" w:cstheme="minorHAnsi"/>
                <w:lang w:val="en-GB" w:eastAsia="en-GB"/>
              </w:rPr>
              <w:t>o</w:t>
            </w:r>
            <w:r w:rsidRPr="008F0115">
              <w:rPr>
                <w:rFonts w:eastAsia="Times New Roman" w:cstheme="minorHAnsi"/>
                <w:lang w:val="en-GB" w:eastAsia="en-GB"/>
              </w:rPr>
              <w:t>rganization involved in networking with other Civil Society Organizations, humanitarian organizations or networks?</w:t>
            </w:r>
            <w:r w:rsidR="00593A8F" w:rsidRPr="008F0115">
              <w:rPr>
                <w:rFonts w:eastAsia="Times New Roman" w:cstheme="minorHAnsi"/>
                <w:lang w:val="en-GB" w:eastAsia="en-GB"/>
              </w:rPr>
              <w:t xml:space="preserve"> If yes, please provide details. </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0C134DD1" w14:textId="501830D1"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676744C5" w14:textId="77777777" w:rsidTr="63CB5A7B">
        <w:trPr>
          <w:trHeight w:val="576"/>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3200CD6" w14:textId="143AD8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coordinate its work with other Civil Society Organizations (local, national, international)?</w:t>
            </w:r>
            <w:r w:rsidR="00593A8F" w:rsidRPr="008F0115">
              <w:rPr>
                <w:rFonts w:eastAsia="Times New Roman" w:cstheme="minorHAnsi"/>
                <w:lang w:val="en-GB" w:eastAsia="en-GB"/>
              </w:rPr>
              <w:t xml:space="preserve"> If yes, please provide details.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6F994E8C" w14:textId="7E7FE2E7"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741959B2" w14:textId="77777777" w:rsidTr="63CB5A7B">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FC639C4" w14:textId="3E37E696" w:rsidR="00EC2967" w:rsidRPr="008F0115" w:rsidRDefault="00D8642B"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How does the</w:t>
            </w:r>
            <w:r w:rsidR="00EC2967" w:rsidRPr="008F0115">
              <w:rPr>
                <w:rFonts w:eastAsia="Times New Roman" w:cstheme="minorHAnsi"/>
                <w:lang w:val="en-GB" w:eastAsia="en-GB"/>
              </w:rPr>
              <w:t xml:space="preserve"> organization interact with beneficiaries</w:t>
            </w:r>
            <w:r w:rsidRPr="008F0115">
              <w:rPr>
                <w:rFonts w:eastAsia="Times New Roman" w:cstheme="minorHAnsi"/>
                <w:lang w:val="en-GB" w:eastAsia="en-GB"/>
              </w:rPr>
              <w:t xml:space="preserve"> and communities</w:t>
            </w:r>
            <w:r w:rsidR="00EC2967" w:rsidRPr="008F0115">
              <w:rPr>
                <w:rFonts w:eastAsia="Times New Roman" w:cstheme="minorHAnsi"/>
                <w:lang w:val="en-GB" w:eastAsia="en-GB"/>
              </w:rPr>
              <w:t>?</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72A30C3C" w14:textId="2EADE14A"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4023CBC6" w14:textId="77777777" w:rsidTr="63CB5A7B">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334C2551"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coordinate with the government/authorities?</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0B406307" w14:textId="0A6338EB"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248D7EDE" w14:textId="77777777" w:rsidTr="63CB5A7B">
        <w:trPr>
          <w:trHeight w:val="20"/>
        </w:trPr>
        <w:tc>
          <w:tcPr>
            <w:tcW w:w="4611" w:type="dxa"/>
            <w:tcBorders>
              <w:top w:val="nil"/>
              <w:left w:val="single" w:sz="4" w:space="0" w:color="9D9D9C"/>
              <w:bottom w:val="nil"/>
              <w:right w:val="nil"/>
            </w:tcBorders>
            <w:shd w:val="clear" w:color="auto" w:fill="auto"/>
            <w:vAlign w:val="center"/>
            <w:hideMark/>
          </w:tcPr>
          <w:p w14:paraId="384D48AA" w14:textId="5C20E802" w:rsidR="00EC2967" w:rsidRPr="008F0115" w:rsidRDefault="00EC2967" w:rsidP="63CB5A7B">
            <w:pPr>
              <w:widowControl/>
              <w:spacing w:after="120" w:line="240" w:lineRule="auto"/>
              <w:jc w:val="both"/>
              <w:rPr>
                <w:rFonts w:eastAsia="Times New Roman"/>
                <w:lang w:val="en-GB" w:eastAsia="en-GB"/>
              </w:rPr>
            </w:pPr>
            <w:r w:rsidRPr="63CB5A7B">
              <w:rPr>
                <w:rFonts w:eastAsia="Times New Roman"/>
                <w:lang w:val="en-GB" w:eastAsia="en-GB"/>
              </w:rPr>
              <w:t>Does the organization engage in public or political processes (</w:t>
            </w:r>
            <w:r w:rsidR="2C720C65" w:rsidRPr="63CB5A7B">
              <w:rPr>
                <w:rFonts w:eastAsia="Times New Roman"/>
                <w:lang w:val="en-GB" w:eastAsia="en-GB"/>
              </w:rPr>
              <w:t>i.e.,</w:t>
            </w:r>
            <w:r w:rsidRPr="63CB5A7B">
              <w:rPr>
                <w:rFonts w:eastAsia="Times New Roman"/>
                <w:lang w:val="en-GB" w:eastAsia="en-GB"/>
              </w:rPr>
              <w:t xml:space="preserve"> national, and local government policy or budget discussions / decisions)</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7E98484" w14:textId="1B8B49E5"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3310E285" w14:textId="77777777" w:rsidTr="63CB5A7B">
        <w:trPr>
          <w:trHeight w:val="20"/>
        </w:trPr>
        <w:tc>
          <w:tcPr>
            <w:tcW w:w="4611" w:type="dxa"/>
            <w:tcBorders>
              <w:top w:val="nil"/>
              <w:left w:val="nil"/>
              <w:bottom w:val="nil"/>
              <w:right w:val="nil"/>
            </w:tcBorders>
            <w:shd w:val="clear" w:color="auto" w:fill="9D9D9C"/>
            <w:vAlign w:val="center"/>
            <w:hideMark/>
          </w:tcPr>
          <w:p w14:paraId="6348C5FD"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color w:val="FFFFFF"/>
                <w:lang w:val="en-GB" w:eastAsia="en-GB"/>
              </w:rPr>
              <w:t>Information and advocacy</w:t>
            </w:r>
          </w:p>
        </w:tc>
        <w:tc>
          <w:tcPr>
            <w:tcW w:w="4304" w:type="dxa"/>
            <w:tcBorders>
              <w:top w:val="nil"/>
              <w:left w:val="nil"/>
              <w:bottom w:val="nil"/>
              <w:right w:val="nil"/>
            </w:tcBorders>
            <w:shd w:val="clear" w:color="auto" w:fill="9D9D9C"/>
            <w:vAlign w:val="center"/>
            <w:hideMark/>
          </w:tcPr>
          <w:p w14:paraId="79E075B7"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lang w:val="en-GB" w:eastAsia="en-GB"/>
              </w:rPr>
              <w:t> </w:t>
            </w:r>
          </w:p>
        </w:tc>
      </w:tr>
      <w:tr w:rsidR="00EA457F" w:rsidRPr="008F0115" w14:paraId="1B91BD97" w14:textId="77777777" w:rsidTr="63CB5A7B">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29CED7AB" w14:textId="6F7ACD0D"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produce information materials regularly?</w:t>
            </w:r>
            <w:r w:rsidR="00D8642B" w:rsidRPr="008F0115">
              <w:rPr>
                <w:rFonts w:eastAsia="Times New Roman" w:cstheme="minorHAnsi"/>
                <w:lang w:val="en-GB" w:eastAsia="en-GB"/>
              </w:rPr>
              <w:t xml:space="preserve"> If yes, please describe.</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F347C4E" w14:textId="26FF84E6"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35828707" w14:textId="77777777" w:rsidTr="63CB5A7B">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41230A12" w14:textId="5C6C010D"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hold public events for fundraising or other purposes?</w:t>
            </w:r>
            <w:r w:rsidR="00D8642B" w:rsidRPr="008F0115">
              <w:rPr>
                <w:rFonts w:eastAsia="Times New Roman" w:cstheme="minorHAnsi"/>
                <w:lang w:val="en-GB" w:eastAsia="en-GB"/>
              </w:rPr>
              <w:t xml:space="preserve"> If yes, please describe.</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78462190" w14:textId="5B186DF4"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23BFC0D5" w14:textId="77777777" w:rsidTr="63CB5A7B">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6B82D8CE"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work through the media?</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5C438B2" w14:textId="533F1EFA"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45084BD3" w14:textId="77777777" w:rsidTr="63CB5A7B">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0E557FC0" w14:textId="0ADA248E"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use advocacy as a foundation of its work?</w:t>
            </w:r>
            <w:r w:rsidR="00D8642B" w:rsidRPr="008F0115">
              <w:rPr>
                <w:rFonts w:eastAsia="Times New Roman" w:cstheme="minorHAnsi"/>
                <w:lang w:val="en-GB" w:eastAsia="en-GB"/>
              </w:rPr>
              <w:t xml:space="preserve"> If yes, please describe.</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112B076" w14:textId="26A1638A"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10FC21E5" w14:textId="77777777" w:rsidTr="63CB5A7B">
        <w:trPr>
          <w:trHeight w:val="144"/>
        </w:trPr>
        <w:tc>
          <w:tcPr>
            <w:tcW w:w="4611" w:type="dxa"/>
            <w:tcBorders>
              <w:top w:val="nil"/>
              <w:left w:val="single" w:sz="4" w:space="0" w:color="9D9D9C"/>
              <w:bottom w:val="nil"/>
              <w:right w:val="nil"/>
            </w:tcBorders>
            <w:shd w:val="clear" w:color="auto" w:fill="auto"/>
            <w:vAlign w:val="center"/>
            <w:hideMark/>
          </w:tcPr>
          <w:p w14:paraId="6A51B6E4" w14:textId="22A56D20"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perform any lobbying activities?</w:t>
            </w:r>
            <w:r w:rsidR="00D8642B" w:rsidRPr="008F0115">
              <w:rPr>
                <w:rFonts w:eastAsia="Times New Roman" w:cstheme="minorHAnsi"/>
                <w:lang w:val="en-GB" w:eastAsia="en-GB"/>
              </w:rPr>
              <w:t xml:space="preserve"> If yes, please describe.</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5BE23AF1" w14:textId="238F28FB"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45D7A939" w14:textId="77777777" w:rsidTr="63CB5A7B">
        <w:trPr>
          <w:trHeight w:val="20"/>
        </w:trPr>
        <w:tc>
          <w:tcPr>
            <w:tcW w:w="4611" w:type="dxa"/>
            <w:tcBorders>
              <w:top w:val="nil"/>
              <w:left w:val="nil"/>
              <w:bottom w:val="nil"/>
              <w:right w:val="nil"/>
            </w:tcBorders>
            <w:shd w:val="clear" w:color="auto" w:fill="1F4E78"/>
            <w:vAlign w:val="center"/>
            <w:hideMark/>
          </w:tcPr>
          <w:p w14:paraId="194E0F91" w14:textId="77777777" w:rsidR="00EC2967" w:rsidRPr="008F0115" w:rsidRDefault="00EC2967" w:rsidP="00B07AA1">
            <w:pPr>
              <w:widowControl/>
              <w:spacing w:after="120" w:line="240" w:lineRule="auto"/>
              <w:jc w:val="both"/>
              <w:rPr>
                <w:rFonts w:eastAsia="Times New Roman" w:cstheme="minorHAnsi"/>
                <w:b/>
                <w:bCs/>
                <w:color w:val="FFFFFF"/>
                <w:lang w:val="en-GB" w:eastAsia="en-GB"/>
              </w:rPr>
            </w:pPr>
            <w:r w:rsidRPr="008F0115">
              <w:rPr>
                <w:rFonts w:eastAsia="Times New Roman" w:cstheme="minorHAnsi"/>
                <w:b/>
                <w:bCs/>
                <w:color w:val="FFFFFF"/>
                <w:lang w:val="en-GB" w:eastAsia="en-GB"/>
              </w:rPr>
              <w:t>C. PROGRAMMATIC CAPACITY</w:t>
            </w:r>
          </w:p>
        </w:tc>
        <w:tc>
          <w:tcPr>
            <w:tcW w:w="4304" w:type="dxa"/>
            <w:tcBorders>
              <w:top w:val="nil"/>
              <w:left w:val="nil"/>
              <w:bottom w:val="nil"/>
              <w:right w:val="nil"/>
            </w:tcBorders>
            <w:shd w:val="clear" w:color="auto" w:fill="1F4E78"/>
            <w:noWrap/>
            <w:vAlign w:val="center"/>
            <w:hideMark/>
          </w:tcPr>
          <w:p w14:paraId="62B7F24F" w14:textId="77777777" w:rsidR="00EC2967" w:rsidRPr="008F0115" w:rsidRDefault="00EC2967" w:rsidP="00B07AA1">
            <w:pPr>
              <w:widowControl/>
              <w:spacing w:after="120" w:line="240" w:lineRule="auto"/>
              <w:jc w:val="both"/>
              <w:rPr>
                <w:rFonts w:eastAsia="Times New Roman" w:cstheme="minorHAnsi"/>
                <w:color w:val="FFFFFF"/>
                <w:lang w:val="en-GB" w:eastAsia="en-GB"/>
              </w:rPr>
            </w:pPr>
            <w:r w:rsidRPr="008F0115">
              <w:rPr>
                <w:rFonts w:eastAsia="Times New Roman" w:cstheme="minorHAnsi"/>
                <w:color w:val="FFFFFF"/>
                <w:lang w:val="en-GB" w:eastAsia="en-GB"/>
              </w:rPr>
              <w:t> </w:t>
            </w:r>
          </w:p>
        </w:tc>
      </w:tr>
      <w:tr w:rsidR="00EA457F" w:rsidRPr="008F0115" w14:paraId="024A781E" w14:textId="77777777" w:rsidTr="63CB5A7B">
        <w:trPr>
          <w:trHeight w:val="144"/>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D83D874" w14:textId="09EB6DAF" w:rsidR="00EC2967" w:rsidRPr="008F0115" w:rsidRDefault="00D8642B"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have a stated mission and vision? Please provide the link if publicly available.</w:t>
            </w:r>
          </w:p>
        </w:tc>
        <w:tc>
          <w:tcPr>
            <w:tcW w:w="4304" w:type="dxa"/>
            <w:tcBorders>
              <w:top w:val="single" w:sz="4" w:space="0" w:color="9D9D9C"/>
              <w:left w:val="nil"/>
              <w:bottom w:val="single" w:sz="4" w:space="0" w:color="9D9D9C"/>
              <w:right w:val="single" w:sz="4" w:space="0" w:color="9D9D9C"/>
            </w:tcBorders>
            <w:shd w:val="clear" w:color="auto" w:fill="E7E6E6"/>
            <w:vAlign w:val="center"/>
            <w:hideMark/>
          </w:tcPr>
          <w:p w14:paraId="4613D7CC"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w:t>
            </w:r>
          </w:p>
        </w:tc>
      </w:tr>
      <w:tr w:rsidR="00EA457F" w:rsidRPr="008F0115" w14:paraId="2C52C534" w14:textId="77777777" w:rsidTr="63CB5A7B">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EEC38D"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What are the target group(s)/ beneficiaries of the organization?</w:t>
            </w:r>
          </w:p>
        </w:tc>
        <w:tc>
          <w:tcPr>
            <w:tcW w:w="4304" w:type="dxa"/>
            <w:tcBorders>
              <w:top w:val="nil"/>
              <w:left w:val="nil"/>
              <w:bottom w:val="single" w:sz="4" w:space="0" w:color="9D9D9C"/>
              <w:right w:val="single" w:sz="4" w:space="0" w:color="9D9D9C"/>
            </w:tcBorders>
            <w:shd w:val="clear" w:color="auto" w:fill="E7E6E6"/>
            <w:vAlign w:val="center"/>
            <w:hideMark/>
          </w:tcPr>
          <w:p w14:paraId="4BD10251"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757635B7" w14:textId="77777777" w:rsidTr="63CB5A7B">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E642551" w14:textId="2280983D"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What is the geographical focus of the organization?</w:t>
            </w:r>
          </w:p>
        </w:tc>
        <w:tc>
          <w:tcPr>
            <w:tcW w:w="4304" w:type="dxa"/>
            <w:tcBorders>
              <w:top w:val="nil"/>
              <w:left w:val="nil"/>
              <w:bottom w:val="single" w:sz="4" w:space="0" w:color="9D9D9C"/>
              <w:right w:val="single" w:sz="4" w:space="0" w:color="9D9D9C"/>
            </w:tcBorders>
            <w:shd w:val="clear" w:color="auto" w:fill="E7E6E6"/>
            <w:vAlign w:val="center"/>
            <w:hideMark/>
          </w:tcPr>
          <w:p w14:paraId="62F894ED"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w:t>
            </w:r>
          </w:p>
        </w:tc>
      </w:tr>
      <w:tr w:rsidR="00EA457F" w:rsidRPr="008F0115" w14:paraId="0B87DA90" w14:textId="77777777" w:rsidTr="63CB5A7B">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2F7A3B7" w14:textId="3A5D1854"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What is the programmatic focus of the organization?</w:t>
            </w:r>
          </w:p>
        </w:tc>
        <w:tc>
          <w:tcPr>
            <w:tcW w:w="4304" w:type="dxa"/>
            <w:tcBorders>
              <w:top w:val="nil"/>
              <w:left w:val="nil"/>
              <w:bottom w:val="single" w:sz="4" w:space="0" w:color="9D9D9C"/>
              <w:right w:val="single" w:sz="4" w:space="0" w:color="9D9D9C"/>
            </w:tcBorders>
            <w:shd w:val="clear" w:color="auto" w:fill="E7E6E6"/>
            <w:vAlign w:val="center"/>
            <w:hideMark/>
          </w:tcPr>
          <w:p w14:paraId="0150959A"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563AD6" w:rsidRPr="008F0115" w14:paraId="564AA8E3" w14:textId="77777777" w:rsidTr="63CB5A7B">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63AD110" w14:textId="5994E368" w:rsidR="00563AD6" w:rsidRPr="008F0115" w:rsidRDefault="00563AD6"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have a documented risk register and a risk management process?</w:t>
            </w:r>
          </w:p>
        </w:tc>
        <w:tc>
          <w:tcPr>
            <w:tcW w:w="4304" w:type="dxa"/>
            <w:tcBorders>
              <w:top w:val="nil"/>
              <w:left w:val="nil"/>
              <w:bottom w:val="single" w:sz="4" w:space="0" w:color="9D9D9C"/>
              <w:right w:val="single" w:sz="4" w:space="0" w:color="9D9D9C"/>
            </w:tcBorders>
            <w:shd w:val="clear" w:color="auto" w:fill="E7E6E6"/>
            <w:vAlign w:val="center"/>
            <w:hideMark/>
          </w:tcPr>
          <w:p w14:paraId="797345D3" w14:textId="77777777" w:rsidR="00563AD6" w:rsidRPr="008F0115" w:rsidRDefault="00563AD6" w:rsidP="00B07AA1">
            <w:pPr>
              <w:widowControl/>
              <w:spacing w:after="120" w:line="240" w:lineRule="auto"/>
              <w:jc w:val="both"/>
              <w:rPr>
                <w:rFonts w:eastAsia="Times New Roman" w:cstheme="minorHAnsi"/>
                <w:color w:val="000000"/>
                <w:lang w:val="en-GB" w:eastAsia="en-GB"/>
              </w:rPr>
            </w:pPr>
          </w:p>
        </w:tc>
      </w:tr>
      <w:tr w:rsidR="00EA457F" w:rsidRPr="008F0115" w14:paraId="7E006C61" w14:textId="77777777" w:rsidTr="63CB5A7B">
        <w:trPr>
          <w:trHeight w:val="144"/>
        </w:trPr>
        <w:tc>
          <w:tcPr>
            <w:tcW w:w="4611" w:type="dxa"/>
            <w:tcBorders>
              <w:top w:val="nil"/>
              <w:left w:val="nil"/>
              <w:bottom w:val="nil"/>
              <w:right w:val="nil"/>
            </w:tcBorders>
            <w:shd w:val="clear" w:color="auto" w:fill="9D9D9C"/>
            <w:vAlign w:val="center"/>
            <w:hideMark/>
          </w:tcPr>
          <w:p w14:paraId="75D880D4" w14:textId="77777777" w:rsidR="00EC2967" w:rsidRPr="008F0115" w:rsidRDefault="00EC2967" w:rsidP="00B07AA1">
            <w:pPr>
              <w:widowControl/>
              <w:spacing w:after="120" w:line="240" w:lineRule="auto"/>
              <w:jc w:val="both"/>
              <w:rPr>
                <w:rFonts w:eastAsia="Times New Roman" w:cstheme="minorHAnsi"/>
                <w:b/>
                <w:bCs/>
                <w:color w:val="FFFFFF"/>
                <w:lang w:val="en-GB" w:eastAsia="en-GB"/>
              </w:rPr>
            </w:pPr>
            <w:r w:rsidRPr="008F0115">
              <w:rPr>
                <w:rFonts w:eastAsia="Times New Roman" w:cstheme="minorHAnsi"/>
                <w:b/>
                <w:bCs/>
                <w:color w:val="FFFFFF"/>
                <w:lang w:val="en-GB" w:eastAsia="en-GB"/>
              </w:rPr>
              <w:t>Does the organization:</w:t>
            </w:r>
          </w:p>
        </w:tc>
        <w:tc>
          <w:tcPr>
            <w:tcW w:w="4304" w:type="dxa"/>
            <w:tcBorders>
              <w:top w:val="nil"/>
              <w:left w:val="nil"/>
              <w:bottom w:val="nil"/>
              <w:right w:val="nil"/>
            </w:tcBorders>
            <w:shd w:val="clear" w:color="auto" w:fill="9D9D9C"/>
            <w:vAlign w:val="center"/>
            <w:hideMark/>
          </w:tcPr>
          <w:p w14:paraId="0DD34B67"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lang w:val="en-GB" w:eastAsia="en-GB"/>
              </w:rPr>
              <w:t> </w:t>
            </w:r>
          </w:p>
        </w:tc>
      </w:tr>
      <w:tr w:rsidR="00EA457F" w:rsidRPr="008F0115" w14:paraId="522AA947" w14:textId="77777777" w:rsidTr="63CB5A7B">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14ACDC1"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Uphold and abide by the humanitarian principles?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5DC46384" w14:textId="3423394E"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0146BC2E" w14:textId="77777777" w:rsidTr="63CB5A7B">
        <w:trPr>
          <w:trHeight w:val="59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9ACD8F7"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lastRenderedPageBreak/>
              <w:t>Support the provision of impartial assistance solely based on needs?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070C6336" w14:textId="465A3E93"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396D118D" w14:textId="77777777" w:rsidTr="63CB5A7B">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1ADCE9C"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Operate independently without the imposition of a political agenda?</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53DBFC5B" w14:textId="0F1F740F"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35E57C75" w14:textId="77777777" w:rsidTr="63CB5A7B">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8473254"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Uphold a do-no-harm approach?</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E628DC4" w14:textId="44B41115"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724199FF" w14:textId="77777777" w:rsidTr="63CB5A7B">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FE46FB1"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Have a long-term plan/strategy in place?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399DB550" w14:textId="4B001DDB"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33E53088" w14:textId="77777777" w:rsidTr="63CB5A7B">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BDC6F8"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Have a framework for Accountability to Affected Populations?</w:t>
            </w:r>
          </w:p>
        </w:tc>
        <w:tc>
          <w:tcPr>
            <w:tcW w:w="4304" w:type="dxa"/>
            <w:tcBorders>
              <w:top w:val="nil"/>
              <w:left w:val="nil"/>
              <w:bottom w:val="single" w:sz="4" w:space="0" w:color="9D9D9C"/>
              <w:right w:val="single" w:sz="4" w:space="0" w:color="9D9D9C"/>
            </w:tcBorders>
            <w:shd w:val="clear" w:color="auto" w:fill="FFFFFF" w:themeFill="background1"/>
            <w:vAlign w:val="center"/>
          </w:tcPr>
          <w:p w14:paraId="6086F155" w14:textId="5E86427C"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223040DE" w14:textId="77777777" w:rsidTr="63CB5A7B">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A83A566" w14:textId="318D662C"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Have a Code of Conduct</w:t>
            </w:r>
            <w:r w:rsidR="001D0799" w:rsidRPr="008F0115">
              <w:rPr>
                <w:rFonts w:eastAsia="Times New Roman" w:cstheme="minorHAnsi"/>
                <w:lang w:val="en-GB" w:eastAsia="en-GB"/>
              </w:rPr>
              <w:t xml:space="preserve"> or other ethics policy</w:t>
            </w:r>
            <w:r w:rsidRPr="008F0115">
              <w:rPr>
                <w:rFonts w:eastAsia="Times New Roman" w:cstheme="minorHAnsi"/>
                <w:lang w:val="en-GB" w:eastAsia="en-GB"/>
              </w:rPr>
              <w:t>?</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276D2BA6" w14:textId="6BD8D7B6"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4FAD5FA0" w14:textId="77777777" w:rsidTr="63CB5A7B">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0355C04"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Have policies and procedures to prevent sexual exploitation and abuse?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0A17D75A" w14:textId="78D84957"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70826874" w14:textId="77777777" w:rsidTr="63CB5A7B">
        <w:trPr>
          <w:trHeight w:val="20"/>
        </w:trPr>
        <w:tc>
          <w:tcPr>
            <w:tcW w:w="4611" w:type="dxa"/>
            <w:tcBorders>
              <w:top w:val="nil"/>
              <w:left w:val="nil"/>
              <w:bottom w:val="nil"/>
              <w:right w:val="nil"/>
            </w:tcBorders>
            <w:shd w:val="clear" w:color="auto" w:fill="1F4E78"/>
            <w:vAlign w:val="center"/>
            <w:hideMark/>
          </w:tcPr>
          <w:p w14:paraId="58587C97" w14:textId="77777777" w:rsidR="00EC2967" w:rsidRPr="008F0115" w:rsidRDefault="00EC2967" w:rsidP="00B07AA1">
            <w:pPr>
              <w:widowControl/>
              <w:spacing w:after="120" w:line="240" w:lineRule="auto"/>
              <w:jc w:val="both"/>
              <w:rPr>
                <w:rFonts w:eastAsia="Times New Roman" w:cstheme="minorHAnsi"/>
                <w:b/>
                <w:bCs/>
                <w:color w:val="FFFFFF"/>
                <w:lang w:val="en-GB" w:eastAsia="en-GB"/>
              </w:rPr>
            </w:pPr>
            <w:r w:rsidRPr="008F0115">
              <w:rPr>
                <w:rFonts w:eastAsia="Times New Roman" w:cstheme="minorHAnsi"/>
                <w:b/>
                <w:bCs/>
                <w:color w:val="FFFFFF"/>
                <w:lang w:val="en-GB" w:eastAsia="en-GB"/>
              </w:rPr>
              <w:t>D. FINANCIAL CAPACITY</w:t>
            </w:r>
          </w:p>
        </w:tc>
        <w:tc>
          <w:tcPr>
            <w:tcW w:w="4304" w:type="dxa"/>
            <w:tcBorders>
              <w:top w:val="nil"/>
              <w:left w:val="nil"/>
              <w:bottom w:val="nil"/>
              <w:right w:val="nil"/>
            </w:tcBorders>
            <w:shd w:val="clear" w:color="auto" w:fill="1F4E78"/>
            <w:noWrap/>
            <w:vAlign w:val="center"/>
            <w:hideMark/>
          </w:tcPr>
          <w:p w14:paraId="55B088F1" w14:textId="77777777" w:rsidR="00EC2967" w:rsidRPr="008F0115" w:rsidRDefault="00EC2967" w:rsidP="00B07AA1">
            <w:pPr>
              <w:widowControl/>
              <w:spacing w:after="120" w:line="240" w:lineRule="auto"/>
              <w:jc w:val="both"/>
              <w:rPr>
                <w:rFonts w:eastAsia="Times New Roman" w:cstheme="minorHAnsi"/>
                <w:b/>
                <w:bCs/>
                <w:color w:val="FFFFFF"/>
                <w:lang w:val="en-GB" w:eastAsia="en-GB"/>
              </w:rPr>
            </w:pPr>
            <w:r w:rsidRPr="008F0115">
              <w:rPr>
                <w:rFonts w:eastAsia="Times New Roman" w:cstheme="minorHAnsi"/>
                <w:b/>
                <w:bCs/>
                <w:color w:val="FFFFFF"/>
                <w:lang w:val="en-GB" w:eastAsia="en-GB"/>
              </w:rPr>
              <w:t> </w:t>
            </w:r>
          </w:p>
        </w:tc>
      </w:tr>
      <w:tr w:rsidR="00EA457F" w:rsidRPr="008F0115" w14:paraId="41C000F5" w14:textId="77777777" w:rsidTr="63CB5A7B">
        <w:trPr>
          <w:trHeight w:val="432"/>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55EE215A"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What donors are currently supporting the organization’s programmatic activities?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2B82533C"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08734313" w14:textId="77777777" w:rsidTr="63CB5A7B">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F1A0E0"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What is the current overall budget for the organization’s activities?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39B5A477"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2CA99AF4" w14:textId="77777777" w:rsidTr="63CB5A7B">
        <w:trPr>
          <w:trHeight w:val="84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8E0DB36"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Has the organization faced any liquidity or solvency related challenges during the past three years? If yes, how was it resolved? </w:t>
            </w:r>
          </w:p>
        </w:tc>
        <w:tc>
          <w:tcPr>
            <w:tcW w:w="4304" w:type="dxa"/>
            <w:tcBorders>
              <w:top w:val="nil"/>
              <w:left w:val="nil"/>
              <w:bottom w:val="nil"/>
              <w:right w:val="nil"/>
            </w:tcBorders>
            <w:shd w:val="clear" w:color="auto" w:fill="FFFFFF" w:themeFill="background1"/>
            <w:vAlign w:val="center"/>
            <w:hideMark/>
          </w:tcPr>
          <w:p w14:paraId="75468001"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55ED3501" w14:textId="77777777" w:rsidTr="63CB5A7B">
        <w:trPr>
          <w:trHeight w:val="144"/>
        </w:trPr>
        <w:tc>
          <w:tcPr>
            <w:tcW w:w="4611" w:type="dxa"/>
            <w:tcBorders>
              <w:top w:val="nil"/>
              <w:left w:val="nil"/>
              <w:bottom w:val="single" w:sz="4" w:space="0" w:color="auto"/>
              <w:right w:val="nil"/>
            </w:tcBorders>
            <w:shd w:val="clear" w:color="auto" w:fill="9D9D9C"/>
            <w:vAlign w:val="center"/>
            <w:hideMark/>
          </w:tcPr>
          <w:p w14:paraId="01AA4E66"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color w:val="FFFFFF"/>
                <w:lang w:val="en-GB" w:eastAsia="en-GB"/>
              </w:rPr>
              <w:t>Accounting system</w:t>
            </w:r>
          </w:p>
        </w:tc>
        <w:tc>
          <w:tcPr>
            <w:tcW w:w="4304" w:type="dxa"/>
            <w:tcBorders>
              <w:top w:val="nil"/>
              <w:left w:val="nil"/>
              <w:bottom w:val="single" w:sz="4" w:space="0" w:color="auto"/>
              <w:right w:val="nil"/>
            </w:tcBorders>
            <w:shd w:val="clear" w:color="auto" w:fill="9D9D9C"/>
            <w:vAlign w:val="center"/>
            <w:hideMark/>
          </w:tcPr>
          <w:p w14:paraId="7D8E44AA"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lang w:val="en-GB" w:eastAsia="en-GB"/>
              </w:rPr>
              <w:t> </w:t>
            </w:r>
          </w:p>
        </w:tc>
      </w:tr>
      <w:tr w:rsidR="00EA457F" w:rsidRPr="008F0115" w14:paraId="3420E185" w14:textId="77777777" w:rsidTr="63CB5A7B">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4780" w14:textId="0EF158B2" w:rsidR="00EC2967" w:rsidRPr="008F0115" w:rsidRDefault="00EC2967" w:rsidP="63CB5A7B">
            <w:pPr>
              <w:widowControl/>
              <w:spacing w:after="120" w:line="240" w:lineRule="auto"/>
              <w:jc w:val="both"/>
              <w:rPr>
                <w:rFonts w:eastAsia="Times New Roman"/>
                <w:lang w:val="en-GB" w:eastAsia="en-GB"/>
              </w:rPr>
            </w:pPr>
            <w:r w:rsidRPr="63CB5A7B">
              <w:rPr>
                <w:rFonts w:eastAsia="Times New Roman"/>
                <w:lang w:val="en-GB" w:eastAsia="en-GB"/>
              </w:rPr>
              <w:t xml:space="preserve">Does the organization have detailed policies documenting its accounting standards, rules, and procedures?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EAEB4" w14:textId="72F08C02"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37D35D88"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72A6"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Which accounting standards the organization follows (IPSAS; IFRS, national)?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2F88"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152BE433" w14:textId="77777777" w:rsidTr="63CB5A7B">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FE2D" w14:textId="71A467E6" w:rsidR="00EC2967" w:rsidRPr="008F0115" w:rsidRDefault="00EC2967" w:rsidP="63CB5A7B">
            <w:pPr>
              <w:widowControl/>
              <w:spacing w:after="120" w:line="240" w:lineRule="auto"/>
              <w:jc w:val="both"/>
              <w:rPr>
                <w:rFonts w:eastAsia="Times New Roman"/>
                <w:lang w:val="en-GB" w:eastAsia="en-GB"/>
              </w:rPr>
            </w:pPr>
            <w:r w:rsidRPr="63CB5A7B">
              <w:rPr>
                <w:rFonts w:eastAsia="Times New Roman"/>
                <w:lang w:val="en-GB" w:eastAsia="en-GB"/>
              </w:rPr>
              <w:t xml:space="preserve">Which accounting software does the organization use and is it integrated with other functions (e.g., HR, procurement, etc.)?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E109"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3E4CFBE8" w14:textId="77777777" w:rsidTr="63CB5A7B">
        <w:trPr>
          <w:trHeight w:val="100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2868" w14:textId="3278A4EE"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What is the document retention policy in relation to accounting and supporting documents? How does the organization ensure a safety of archives from theft, fire, flooding etc.? Were there any challenges faced in this respect during the last three years?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FA3F"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0CDCE26D" w14:textId="77777777" w:rsidTr="63CB5A7B">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5E3" w14:textId="48698941"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Are all costs booked in the </w:t>
            </w:r>
            <w:r w:rsidR="001D0799" w:rsidRPr="008F0115">
              <w:rPr>
                <w:rFonts w:eastAsia="Times New Roman" w:cstheme="minorHAnsi"/>
                <w:lang w:val="en-GB" w:eastAsia="en-GB"/>
              </w:rPr>
              <w:t xml:space="preserve">organizations </w:t>
            </w:r>
            <w:r w:rsidRPr="008F0115">
              <w:rPr>
                <w:rFonts w:eastAsia="Times New Roman" w:cstheme="minorHAnsi"/>
                <w:lang w:val="en-GB" w:eastAsia="en-GB"/>
              </w:rPr>
              <w:t>accounts in a timely manner?</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240CE" w14:textId="13C37076"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77D332C1" w14:textId="77777777" w:rsidTr="63CB5A7B">
        <w:trPr>
          <w:trHeight w:val="57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1CEF"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Can the organization provide periodic financial reports at the project level?</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AC2F" w14:textId="4BBE1D48"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3A47B315"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C4F1257"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color w:val="FFFFFF"/>
                <w:lang w:val="en-GB" w:eastAsia="en-GB"/>
              </w:rPr>
              <w:t>Financial control</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007F9A1B"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lang w:val="en-GB" w:eastAsia="en-GB"/>
              </w:rPr>
              <w:t> </w:t>
            </w:r>
          </w:p>
        </w:tc>
      </w:tr>
      <w:tr w:rsidR="00EA457F" w:rsidRPr="008F0115" w14:paraId="581F0B41"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0C16" w14:textId="28E467C4"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Does the organization have its own bank account registered in its </w:t>
            </w:r>
            <w:r w:rsidR="00563AD6" w:rsidRPr="008F0115">
              <w:rPr>
                <w:rFonts w:eastAsia="Times New Roman" w:cstheme="minorHAnsi"/>
                <w:lang w:val="en-GB" w:eastAsia="en-GB"/>
              </w:rPr>
              <w:t>own name</w:t>
            </w:r>
            <w:r w:rsidRPr="008F0115">
              <w:rPr>
                <w:rFonts w:eastAsia="Times New Roman" w:cstheme="minorHAnsi"/>
                <w:lang w:val="en-GB" w:eastAsia="en-GB"/>
              </w:rPr>
              <w:t>?</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29D09" w14:textId="2BF378A2"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6A7703F1"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A42A"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Does the organization have established internal audit functions?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9BA26" w14:textId="36679D1E"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3969426D"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20F8"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lastRenderedPageBreak/>
              <w:t>Is there a regular requirement for external audit on the companies accounts and if yes, is it carried out in a timely manner?</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C3ED" w14:textId="40035F91"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485592AD" w14:textId="77777777" w:rsidTr="63CB5A7B">
        <w:trPr>
          <w:trHeight w:val="31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15A9" w14:textId="41E7D133"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comply with</w:t>
            </w:r>
            <w:r w:rsidR="001D0799" w:rsidRPr="008F0115">
              <w:rPr>
                <w:rFonts w:eastAsia="Times New Roman" w:cstheme="minorHAnsi"/>
                <w:lang w:val="en-GB" w:eastAsia="en-GB"/>
              </w:rPr>
              <w:t xml:space="preserve"> the</w:t>
            </w:r>
            <w:r w:rsidRPr="008F0115">
              <w:rPr>
                <w:rFonts w:eastAsia="Times New Roman" w:cstheme="minorHAnsi"/>
                <w:lang w:val="en-GB" w:eastAsia="en-GB"/>
              </w:rPr>
              <w:t xml:space="preserve"> audit recommendations</w:t>
            </w:r>
            <w:r w:rsidR="001D0799" w:rsidRPr="008F0115">
              <w:rPr>
                <w:rFonts w:eastAsia="Times New Roman" w:cstheme="minorHAnsi"/>
                <w:lang w:val="en-GB" w:eastAsia="en-GB"/>
              </w:rPr>
              <w:t xml:space="preserve"> received</w:t>
            </w:r>
            <w:r w:rsidRPr="008F0115">
              <w:rPr>
                <w:rFonts w:eastAsia="Times New Roman" w:cstheme="minorHAnsi"/>
                <w:lang w:val="en-GB" w:eastAsia="en-GB"/>
              </w:rPr>
              <w:t>?</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9A180" w14:textId="5C760515"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55C99264"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D543" w14:textId="7B6D87A5"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What </w:t>
            </w:r>
            <w:r w:rsidR="001D0799" w:rsidRPr="008F0115">
              <w:rPr>
                <w:rFonts w:eastAsia="Times New Roman" w:cstheme="minorHAnsi"/>
                <w:lang w:val="en-GB" w:eastAsia="en-GB"/>
              </w:rPr>
              <w:t>are the main characteristics of the</w:t>
            </w:r>
            <w:r w:rsidRPr="008F0115">
              <w:rPr>
                <w:rFonts w:eastAsia="Times New Roman" w:cstheme="minorHAnsi"/>
                <w:lang w:val="en-GB" w:eastAsia="en-GB"/>
              </w:rPr>
              <w:t xml:space="preserve"> internal control system in place? Were there any challenges faced in this respect during the last three years?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A19B9"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6724593C"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EB68"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How does the organization ensure sufficient segregation of duties?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0CFE5"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50DD44DB"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32DA" w14:textId="3F5D16AE" w:rsidR="00EC2967" w:rsidRPr="008F0115" w:rsidRDefault="422B1E15" w:rsidP="63CB5A7B">
            <w:pPr>
              <w:widowControl/>
              <w:spacing w:after="120" w:line="240" w:lineRule="auto"/>
              <w:jc w:val="both"/>
              <w:rPr>
                <w:rFonts w:eastAsia="Times New Roman"/>
                <w:lang w:val="en-GB" w:eastAsia="en-GB"/>
              </w:rPr>
            </w:pPr>
            <w:r w:rsidRPr="63CB5A7B">
              <w:rPr>
                <w:rFonts w:eastAsia="Times New Roman"/>
                <w:lang w:val="en-GB" w:eastAsia="en-GB"/>
              </w:rPr>
              <w:t>Is there a</w:t>
            </w:r>
            <w:r w:rsidR="00EC2967" w:rsidRPr="63CB5A7B">
              <w:rPr>
                <w:rFonts w:eastAsia="Times New Roman"/>
                <w:lang w:val="en-GB" w:eastAsia="en-GB"/>
              </w:rPr>
              <w:t xml:space="preserve"> system in place to avoid double reporting of expenses to donors? D</w:t>
            </w:r>
            <w:r w:rsidR="0E0D5FA1" w:rsidRPr="63CB5A7B">
              <w:rPr>
                <w:rFonts w:eastAsia="Times New Roman"/>
                <w:lang w:val="en-GB" w:eastAsia="en-GB"/>
              </w:rPr>
              <w:t xml:space="preserve">es the organization </w:t>
            </w:r>
            <w:r w:rsidR="00EC2967" w:rsidRPr="63CB5A7B">
              <w:rPr>
                <w:rFonts w:eastAsia="Times New Roman"/>
                <w:lang w:val="en-GB" w:eastAsia="en-GB"/>
              </w:rPr>
              <w:t xml:space="preserve">have a project accounting solution in place to facilitate related controls.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BD027"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EA457F" w:rsidRPr="008F0115" w14:paraId="430AFD58"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3A7537C"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color w:val="FFFFFF"/>
                <w:lang w:val="en-GB" w:eastAsia="en-GB"/>
              </w:rPr>
              <w:t>Cost effectiveness</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53A924A"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lang w:val="en-GB" w:eastAsia="en-GB"/>
              </w:rPr>
              <w:t> </w:t>
            </w:r>
          </w:p>
        </w:tc>
      </w:tr>
      <w:tr w:rsidR="00EA457F" w:rsidRPr="008F0115" w14:paraId="7F2EA04F"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85B" w14:textId="2C74F760"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Is the organization cost conscious</w:t>
            </w:r>
            <w:r w:rsidR="00563AD6" w:rsidRPr="008F0115">
              <w:rPr>
                <w:rFonts w:eastAsia="Times New Roman" w:cstheme="minorHAnsi"/>
                <w:lang w:val="en-GB" w:eastAsia="en-GB"/>
              </w:rPr>
              <w:t xml:space="preserve">? What principles are followed </w:t>
            </w:r>
            <w:r w:rsidRPr="008F0115">
              <w:rPr>
                <w:rFonts w:eastAsia="Times New Roman" w:cstheme="minorHAnsi"/>
                <w:lang w:val="en-GB" w:eastAsia="en-GB"/>
              </w:rPr>
              <w:t>to minimize costs?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5774D" w14:textId="71AE4036"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2594D976" w14:textId="77777777" w:rsidTr="63CB5A7B">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E0A6"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Are quotations or invoices collected before purchases are made?</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F1426" w14:textId="76739A20"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21625286"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1F4E78"/>
            <w:vAlign w:val="center"/>
            <w:hideMark/>
          </w:tcPr>
          <w:p w14:paraId="03BE9DDF" w14:textId="77777777" w:rsidR="00EC2967" w:rsidRPr="008F0115" w:rsidRDefault="00EC2967" w:rsidP="00B07AA1">
            <w:pPr>
              <w:widowControl/>
              <w:spacing w:after="120" w:line="240" w:lineRule="auto"/>
              <w:jc w:val="both"/>
              <w:rPr>
                <w:rFonts w:eastAsia="Times New Roman" w:cstheme="minorHAnsi"/>
                <w:b/>
                <w:bCs/>
                <w:color w:val="FFFFFF"/>
                <w:lang w:val="en-GB" w:eastAsia="en-GB"/>
              </w:rPr>
            </w:pPr>
            <w:r w:rsidRPr="008F0115">
              <w:rPr>
                <w:rFonts w:eastAsia="Times New Roman" w:cstheme="minorHAnsi"/>
                <w:b/>
                <w:bCs/>
                <w:color w:val="FFFFFF"/>
                <w:lang w:val="en-GB" w:eastAsia="en-GB"/>
              </w:rPr>
              <w:t>E. PROCUREMENT AND SUPPLY CHAIN CAPACITY</w:t>
            </w:r>
          </w:p>
        </w:tc>
        <w:tc>
          <w:tcPr>
            <w:tcW w:w="4304" w:type="dxa"/>
            <w:tcBorders>
              <w:top w:val="single" w:sz="4" w:space="0" w:color="auto"/>
              <w:left w:val="single" w:sz="4" w:space="0" w:color="auto"/>
              <w:bottom w:val="single" w:sz="4" w:space="0" w:color="auto"/>
              <w:right w:val="single" w:sz="4" w:space="0" w:color="auto"/>
            </w:tcBorders>
            <w:shd w:val="clear" w:color="auto" w:fill="1F4E78"/>
            <w:noWrap/>
            <w:vAlign w:val="center"/>
            <w:hideMark/>
          </w:tcPr>
          <w:p w14:paraId="42BB2AB6" w14:textId="77777777" w:rsidR="00EC2967" w:rsidRPr="008F0115" w:rsidRDefault="00EC2967" w:rsidP="00B07AA1">
            <w:pPr>
              <w:widowControl/>
              <w:spacing w:after="120" w:line="240" w:lineRule="auto"/>
              <w:jc w:val="both"/>
              <w:rPr>
                <w:rFonts w:eastAsia="Times New Roman" w:cstheme="minorHAnsi"/>
                <w:b/>
                <w:bCs/>
                <w:color w:val="FFFFFF"/>
                <w:lang w:val="en-GB" w:eastAsia="en-GB"/>
              </w:rPr>
            </w:pPr>
            <w:r w:rsidRPr="008F0115">
              <w:rPr>
                <w:rFonts w:eastAsia="Times New Roman" w:cstheme="minorHAnsi"/>
                <w:b/>
                <w:bCs/>
                <w:color w:val="FFFFFF"/>
                <w:lang w:val="en-GB" w:eastAsia="en-GB"/>
              </w:rPr>
              <w:t> </w:t>
            </w:r>
          </w:p>
        </w:tc>
      </w:tr>
      <w:tr w:rsidR="00EA457F" w:rsidRPr="008F0115" w14:paraId="739EE939" w14:textId="77777777" w:rsidTr="63CB5A7B">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8CB4" w14:textId="7B427011"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Describe the logistical setup of the organization.</w:t>
            </w:r>
          </w:p>
        </w:tc>
        <w:tc>
          <w:tcPr>
            <w:tcW w:w="430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9CBA2C" w14:textId="77777777" w:rsidR="00EC2967" w:rsidRPr="008F0115" w:rsidRDefault="00EC2967" w:rsidP="00B07AA1">
            <w:pPr>
              <w:widowControl/>
              <w:spacing w:after="120" w:line="240" w:lineRule="auto"/>
              <w:jc w:val="both"/>
              <w:rPr>
                <w:rFonts w:eastAsia="Times New Roman" w:cstheme="minorHAnsi"/>
                <w:color w:val="000000"/>
                <w:lang w:val="en-GB" w:eastAsia="en-GB"/>
              </w:rPr>
            </w:pPr>
            <w:r w:rsidRPr="008F0115">
              <w:rPr>
                <w:rFonts w:eastAsia="Times New Roman" w:cstheme="minorHAnsi"/>
                <w:color w:val="000000"/>
                <w:lang w:val="en-GB" w:eastAsia="en-GB"/>
              </w:rPr>
              <w:t> </w:t>
            </w:r>
          </w:p>
        </w:tc>
      </w:tr>
      <w:tr w:rsidR="00563AD6" w:rsidRPr="008F0115" w14:paraId="20A28054" w14:textId="77777777" w:rsidTr="63CB5A7B">
        <w:trPr>
          <w:trHeight w:val="35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381F" w14:textId="77777777" w:rsidR="00563AD6" w:rsidRPr="008F0115" w:rsidRDefault="00563AD6"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have and follow counterterrorism policies requiring systematically vetting partners and suppliers against recognized lists of terrorists?</w:t>
            </w:r>
          </w:p>
        </w:tc>
        <w:tc>
          <w:tcPr>
            <w:tcW w:w="430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B3F3F2" w14:textId="77777777" w:rsidR="00563AD6" w:rsidRPr="008F0115" w:rsidRDefault="00563AD6" w:rsidP="00B07AA1">
            <w:pPr>
              <w:widowControl/>
              <w:spacing w:after="120" w:line="240" w:lineRule="auto"/>
              <w:jc w:val="both"/>
              <w:rPr>
                <w:rFonts w:eastAsia="Times New Roman" w:cstheme="minorHAnsi"/>
                <w:color w:val="000000"/>
                <w:lang w:val="en-GB" w:eastAsia="en-GB"/>
              </w:rPr>
            </w:pPr>
          </w:p>
        </w:tc>
      </w:tr>
      <w:tr w:rsidR="00EA457F" w:rsidRPr="008F0115" w14:paraId="4B5DCE9C" w14:textId="77777777" w:rsidTr="63CB5A7B">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3266153C"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color w:val="FFFFFF"/>
                <w:lang w:val="en-GB" w:eastAsia="en-GB"/>
              </w:rPr>
              <w:t>Procurement</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11497D6F"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lang w:val="en-GB" w:eastAsia="en-GB"/>
              </w:rPr>
              <w:t> </w:t>
            </w:r>
          </w:p>
        </w:tc>
      </w:tr>
      <w:tr w:rsidR="00EA457F" w:rsidRPr="008F0115" w14:paraId="22EF3864"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14DB" w14:textId="5D2FDC5D"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have clear procurement regulations?</w:t>
            </w:r>
            <w:r w:rsidR="00593A8F" w:rsidRPr="008F0115">
              <w:rPr>
                <w:rFonts w:eastAsia="Times New Roman" w:cstheme="minorHAnsi"/>
                <w:lang w:val="en-GB" w:eastAsia="en-GB"/>
              </w:rPr>
              <w:t xml:space="preserve"> If yes, please share a copy.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FBC2" w14:textId="2CD645FD"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0FE304C0" w14:textId="77777777" w:rsidTr="63CB5A7B">
        <w:trPr>
          <w:trHeight w:val="43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11FE" w14:textId="5FA4E7EF"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Was the organization's procurement policy reviewed and accepted by other organizations and</w:t>
            </w:r>
            <w:r w:rsidR="00563AD6" w:rsidRPr="008F0115">
              <w:rPr>
                <w:rFonts w:eastAsia="Times New Roman" w:cstheme="minorHAnsi"/>
                <w:lang w:val="en-GB" w:eastAsia="en-GB"/>
              </w:rPr>
              <w:t>/</w:t>
            </w:r>
            <w:r w:rsidRPr="008F0115">
              <w:rPr>
                <w:rFonts w:eastAsia="Times New Roman" w:cstheme="minorHAnsi"/>
                <w:lang w:val="en-GB" w:eastAsia="en-GB"/>
              </w:rPr>
              <w:t>or donors?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29EB" w14:textId="3347CF0E"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6C4D01FD" w14:textId="77777777" w:rsidTr="63CB5A7B">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9EE34"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have a clear policy for segregation of duties and delegation of authority in the procurement process?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FA10" w14:textId="64D24F67"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58D3715A"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05E" w14:textId="1025C091"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have (and use) a procurement plan?</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C40EC" w14:textId="733D0DDD"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0545D8C9" w14:textId="77777777" w:rsidTr="63CB5A7B">
        <w:trPr>
          <w:trHeight w:val="59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3F16" w14:textId="610FAB89"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Does the organization </w:t>
            </w:r>
            <w:r w:rsidR="007753D1" w:rsidRPr="008F0115">
              <w:rPr>
                <w:rFonts w:eastAsia="Times New Roman" w:cstheme="minorHAnsi"/>
                <w:lang w:val="en-GB" w:eastAsia="en-GB"/>
              </w:rPr>
              <w:t>use</w:t>
            </w:r>
            <w:r w:rsidRPr="008F0115">
              <w:rPr>
                <w:rFonts w:eastAsia="Times New Roman" w:cstheme="minorHAnsi"/>
                <w:lang w:val="en-GB" w:eastAsia="en-GB"/>
              </w:rPr>
              <w:t xml:space="preserve"> ERP system to post procurement transactions?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3EADD" w14:textId="1BC8EC30"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0A7070A4"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482039E" w14:textId="77777777" w:rsidR="00EC2967" w:rsidRPr="008F0115" w:rsidRDefault="00EC2967" w:rsidP="00B07AA1">
            <w:pPr>
              <w:widowControl/>
              <w:spacing w:after="120" w:line="240" w:lineRule="auto"/>
              <w:jc w:val="both"/>
              <w:rPr>
                <w:rFonts w:eastAsia="Times New Roman" w:cstheme="minorHAnsi"/>
                <w:b/>
                <w:bCs/>
                <w:color w:val="FFFFFF"/>
                <w:lang w:val="en-GB" w:eastAsia="en-GB"/>
              </w:rPr>
            </w:pPr>
            <w:r w:rsidRPr="008F0115">
              <w:rPr>
                <w:rFonts w:eastAsia="Times New Roman" w:cstheme="minorHAnsi"/>
                <w:b/>
                <w:bCs/>
                <w:color w:val="FFFFFF"/>
                <w:lang w:val="en-GB" w:eastAsia="en-GB"/>
              </w:rPr>
              <w:t>Asset and warehouse management</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AD1B743" w14:textId="77777777" w:rsidR="00EC2967" w:rsidRPr="008F0115" w:rsidRDefault="00EC2967" w:rsidP="00B07AA1">
            <w:pPr>
              <w:widowControl/>
              <w:spacing w:after="120" w:line="240" w:lineRule="auto"/>
              <w:jc w:val="both"/>
              <w:rPr>
                <w:rFonts w:eastAsia="Times New Roman" w:cstheme="minorHAnsi"/>
                <w:b/>
                <w:bCs/>
                <w:lang w:val="en-GB" w:eastAsia="en-GB"/>
              </w:rPr>
            </w:pPr>
            <w:r w:rsidRPr="008F0115">
              <w:rPr>
                <w:rFonts w:eastAsia="Times New Roman" w:cstheme="minorHAnsi"/>
                <w:b/>
                <w:bCs/>
                <w:lang w:val="en-GB" w:eastAsia="en-GB"/>
              </w:rPr>
              <w:t> </w:t>
            </w:r>
          </w:p>
        </w:tc>
      </w:tr>
      <w:tr w:rsidR="00EA457F" w:rsidRPr="008F0115" w14:paraId="701A06BE"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FB41"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Does the organization have an asset database?</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C9E84" w14:textId="32064FC2"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1EEA97BB"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8A3B" w14:textId="5EB8C278"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t xml:space="preserve">Does the organization have </w:t>
            </w:r>
            <w:r w:rsidR="00563AD6" w:rsidRPr="008F0115">
              <w:rPr>
                <w:rFonts w:eastAsia="Times New Roman" w:cstheme="minorHAnsi"/>
                <w:lang w:val="en-GB" w:eastAsia="en-GB"/>
              </w:rPr>
              <w:t xml:space="preserve">established protocols </w:t>
            </w:r>
            <w:r w:rsidRPr="008F0115">
              <w:rPr>
                <w:rFonts w:eastAsia="Times New Roman" w:cstheme="minorHAnsi"/>
                <w:lang w:val="en-GB" w:eastAsia="en-GB"/>
              </w:rPr>
              <w:t xml:space="preserve">for handing over, write-off, </w:t>
            </w:r>
            <w:r w:rsidR="007753D1" w:rsidRPr="008F0115">
              <w:rPr>
                <w:rFonts w:eastAsia="Times New Roman" w:cstheme="minorHAnsi"/>
                <w:lang w:val="en-GB" w:eastAsia="en-GB"/>
              </w:rPr>
              <w:t>sales,</w:t>
            </w:r>
            <w:r w:rsidRPr="008F0115">
              <w:rPr>
                <w:rFonts w:eastAsia="Times New Roman" w:cstheme="minorHAnsi"/>
                <w:lang w:val="en-GB" w:eastAsia="en-GB"/>
              </w:rPr>
              <w:t xml:space="preserve"> and disposals of assets?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0BFCA" w14:textId="2A3B02E6" w:rsidR="00EC2967" w:rsidRPr="008F0115" w:rsidRDefault="00EC2967" w:rsidP="00B07AA1">
            <w:pPr>
              <w:widowControl/>
              <w:spacing w:after="120" w:line="240" w:lineRule="auto"/>
              <w:jc w:val="both"/>
              <w:rPr>
                <w:rFonts w:eastAsia="Times New Roman" w:cstheme="minorHAnsi"/>
                <w:lang w:val="en-GB" w:eastAsia="en-GB"/>
              </w:rPr>
            </w:pPr>
          </w:p>
        </w:tc>
      </w:tr>
      <w:tr w:rsidR="00EA457F" w:rsidRPr="008F0115" w14:paraId="5A0738E8" w14:textId="77777777" w:rsidTr="63CB5A7B">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9144" w14:textId="77777777" w:rsidR="00EC2967" w:rsidRPr="008F0115" w:rsidRDefault="00EC2967" w:rsidP="00B07AA1">
            <w:pPr>
              <w:widowControl/>
              <w:spacing w:after="120" w:line="240" w:lineRule="auto"/>
              <w:jc w:val="both"/>
              <w:rPr>
                <w:rFonts w:eastAsia="Times New Roman" w:cstheme="minorHAnsi"/>
                <w:lang w:val="en-GB" w:eastAsia="en-GB"/>
              </w:rPr>
            </w:pPr>
            <w:r w:rsidRPr="008F0115">
              <w:rPr>
                <w:rFonts w:eastAsia="Times New Roman" w:cstheme="minorHAnsi"/>
                <w:lang w:val="en-GB" w:eastAsia="en-GB"/>
              </w:rPr>
              <w:lastRenderedPageBreak/>
              <w:t>Does the organization have procedures for managing stocks and warehouses?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9740" w14:textId="34EAF883" w:rsidR="00EC2967" w:rsidRPr="008F0115" w:rsidRDefault="00EC2967" w:rsidP="00B07AA1">
            <w:pPr>
              <w:widowControl/>
              <w:spacing w:after="120" w:line="240" w:lineRule="auto"/>
              <w:jc w:val="both"/>
              <w:rPr>
                <w:rFonts w:eastAsia="Times New Roman" w:cstheme="minorHAnsi"/>
                <w:lang w:val="en-GB" w:eastAsia="en-GB"/>
              </w:rPr>
            </w:pPr>
          </w:p>
        </w:tc>
      </w:tr>
    </w:tbl>
    <w:p w14:paraId="510E61AE" w14:textId="2FC62F39" w:rsidR="00EC2967" w:rsidRPr="008F0115" w:rsidRDefault="00EC2967" w:rsidP="00B07AA1">
      <w:pPr>
        <w:spacing w:after="120" w:line="240" w:lineRule="auto"/>
        <w:jc w:val="both"/>
        <w:rPr>
          <w:rFonts w:cstheme="minorHAnsi"/>
        </w:rPr>
      </w:pPr>
    </w:p>
    <w:p w14:paraId="3C0E7F86" w14:textId="77777777" w:rsidR="00EC2967" w:rsidRPr="008F0115" w:rsidRDefault="00EC2967" w:rsidP="00B07AA1">
      <w:pPr>
        <w:spacing w:after="120" w:line="240" w:lineRule="auto"/>
        <w:jc w:val="both"/>
        <w:rPr>
          <w:rFonts w:cstheme="minorHAnsi"/>
        </w:rPr>
      </w:pPr>
    </w:p>
    <w:p w14:paraId="119CC749" w14:textId="15035632" w:rsidR="0010606D" w:rsidRPr="008F0115" w:rsidRDefault="0010606D" w:rsidP="00B07AA1">
      <w:pPr>
        <w:spacing w:after="120" w:line="240" w:lineRule="auto"/>
        <w:jc w:val="both"/>
        <w:rPr>
          <w:rFonts w:cstheme="minorHAnsi"/>
        </w:rPr>
      </w:pPr>
      <w:r w:rsidRPr="008F0115">
        <w:rPr>
          <w:rFonts w:cstheme="minorHAnsi"/>
        </w:rPr>
        <w:t>I, the undersigned, warrant that the information provided in this form is correct and, in the event of changes, details will be provided as soon as possible:</w:t>
      </w:r>
    </w:p>
    <w:p w14:paraId="4695F451" w14:textId="77777777" w:rsidR="0010606D" w:rsidRPr="008F0115" w:rsidRDefault="0010606D" w:rsidP="00B07AA1">
      <w:pPr>
        <w:spacing w:after="120" w:line="240" w:lineRule="auto"/>
        <w:jc w:val="both"/>
        <w:rPr>
          <w:rFonts w:cstheme="minorHAnsi"/>
        </w:rPr>
      </w:pPr>
    </w:p>
    <w:p w14:paraId="01CA9521" w14:textId="77777777" w:rsidR="0010606D" w:rsidRPr="008F0115" w:rsidRDefault="0010606D" w:rsidP="00B07AA1">
      <w:pPr>
        <w:spacing w:after="120" w:line="240" w:lineRule="auto"/>
        <w:jc w:val="both"/>
        <w:rPr>
          <w:rFonts w:cstheme="minorHAnsi"/>
        </w:rPr>
      </w:pPr>
    </w:p>
    <w:p w14:paraId="53C7D453" w14:textId="77777777" w:rsidR="0010606D" w:rsidRPr="008F0115" w:rsidRDefault="0010606D" w:rsidP="00B07AA1">
      <w:pPr>
        <w:spacing w:after="120" w:line="240" w:lineRule="auto"/>
        <w:jc w:val="both"/>
        <w:rPr>
          <w:rFonts w:cstheme="minorHAnsi"/>
        </w:rPr>
      </w:pPr>
    </w:p>
    <w:p w14:paraId="34295CFB" w14:textId="77777777" w:rsidR="0010606D" w:rsidRPr="008F0115" w:rsidRDefault="0010606D" w:rsidP="00B07AA1">
      <w:pPr>
        <w:spacing w:after="120" w:line="240" w:lineRule="auto"/>
        <w:jc w:val="both"/>
        <w:rPr>
          <w:rFonts w:cstheme="minorHAnsi"/>
        </w:rPr>
      </w:pPr>
      <w:r w:rsidRPr="008F0115">
        <w:rPr>
          <w:rFonts w:cstheme="minorHAnsi"/>
        </w:rPr>
        <w:t>______________________ __________________ ____________</w:t>
      </w:r>
    </w:p>
    <w:p w14:paraId="31E0D816" w14:textId="77777777" w:rsidR="0010606D" w:rsidRPr="008F0115" w:rsidRDefault="0010606D" w:rsidP="00B07AA1">
      <w:pPr>
        <w:spacing w:after="120" w:line="240" w:lineRule="auto"/>
        <w:jc w:val="both"/>
        <w:rPr>
          <w:rFonts w:cstheme="minorHAnsi"/>
        </w:rPr>
      </w:pPr>
      <w:r w:rsidRPr="008F0115">
        <w:rPr>
          <w:rFonts w:cstheme="minorHAnsi"/>
        </w:rPr>
        <w:t>Name/ Signature/ Date</w:t>
      </w:r>
    </w:p>
    <w:p w14:paraId="505A8D24" w14:textId="77777777" w:rsidR="0010606D" w:rsidRPr="008F0115" w:rsidRDefault="0010606D" w:rsidP="00B07AA1">
      <w:pPr>
        <w:spacing w:after="120" w:line="240" w:lineRule="auto"/>
        <w:jc w:val="both"/>
        <w:rPr>
          <w:rFonts w:cstheme="minorHAnsi"/>
        </w:rPr>
      </w:pPr>
    </w:p>
    <w:p w14:paraId="69BB1A66" w14:textId="5841B8E9" w:rsidR="003A2CA0" w:rsidRPr="008F0115" w:rsidRDefault="003A2CA0" w:rsidP="00B07AA1">
      <w:pPr>
        <w:spacing w:after="120" w:line="240" w:lineRule="auto"/>
        <w:jc w:val="both"/>
        <w:rPr>
          <w:rFonts w:eastAsia="Arial" w:cstheme="minorHAnsi"/>
          <w:color w:val="4F81BD" w:themeColor="accent1"/>
        </w:rPr>
      </w:pPr>
    </w:p>
    <w:sectPr w:rsidR="003A2CA0" w:rsidRPr="008F0115" w:rsidSect="00F33DEE">
      <w:headerReference w:type="default" r:id="rId21"/>
      <w:footerReference w:type="default" r:id="rId22"/>
      <w:headerReference w:type="first" r:id="rId23"/>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32FD" w14:textId="77777777" w:rsidR="00895056" w:rsidRDefault="00895056">
      <w:pPr>
        <w:spacing w:after="0" w:line="240" w:lineRule="auto"/>
      </w:pPr>
      <w:r>
        <w:separator/>
      </w:r>
    </w:p>
  </w:endnote>
  <w:endnote w:type="continuationSeparator" w:id="0">
    <w:p w14:paraId="3E20904B" w14:textId="77777777" w:rsidR="00895056" w:rsidRDefault="00895056">
      <w:pPr>
        <w:spacing w:after="0" w:line="240" w:lineRule="auto"/>
      </w:pPr>
      <w:r>
        <w:continuationSeparator/>
      </w:r>
    </w:p>
  </w:endnote>
  <w:endnote w:type="continuationNotice" w:id="1">
    <w:p w14:paraId="476C308E" w14:textId="77777777" w:rsidR="00895056" w:rsidRDefault="00895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E424" w14:textId="77777777" w:rsidR="00895056" w:rsidRDefault="00895056">
      <w:pPr>
        <w:spacing w:after="0" w:line="240" w:lineRule="auto"/>
      </w:pPr>
      <w:r>
        <w:separator/>
      </w:r>
    </w:p>
  </w:footnote>
  <w:footnote w:type="continuationSeparator" w:id="0">
    <w:p w14:paraId="20DE50A9" w14:textId="77777777" w:rsidR="00895056" w:rsidRDefault="00895056">
      <w:pPr>
        <w:spacing w:after="0" w:line="240" w:lineRule="auto"/>
      </w:pPr>
      <w:r>
        <w:continuationSeparator/>
      </w:r>
    </w:p>
  </w:footnote>
  <w:footnote w:type="continuationNotice" w:id="1">
    <w:p w14:paraId="3FE073C2" w14:textId="77777777" w:rsidR="00895056" w:rsidRDefault="008950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612C64F9" w:rsidR="00F33DEE" w:rsidRDefault="00F33DEE" w:rsidP="00F33DEE">
    <w:pPr>
      <w:pStyle w:val="Header"/>
      <w:jc w:val="center"/>
    </w:pPr>
    <w:r>
      <w:rPr>
        <w:noProof/>
      </w:rPr>
      <w:drawing>
        <wp:inline distT="0" distB="0" distL="0" distR="0" wp14:anchorId="7F2A9140" wp14:editId="701C1091">
          <wp:extent cx="2045662" cy="853440"/>
          <wp:effectExtent l="0" t="0" r="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0362" cy="859573"/>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vTQ6RQCQf2J9Ff" id="956MW75K"/>
    <int:WordHash hashCode="T+WVToDxTPCUla" id="G502MvvK"/>
    <int:WordHash hashCode="0GYf/LRGEYcRtn" id="BDXVvgBs"/>
    <int:WordHash hashCode="QSpyJAqFXHEtFQ" id="tArKIWSt"/>
    <int:WordHash hashCode="gu5Zvpi53ZN4Op" id="7AxHDFmY"/>
  </int:Manifest>
  <int:Observations>
    <int:Content id="956MW75K">
      <int:Rejection type="AugLoop_Text_Critique"/>
    </int:Content>
    <int:Content id="G502MvvK">
      <int:Rejection type="AugLoop_Text_Critique"/>
    </int:Content>
    <int:Content id="BDXVvgBs">
      <int:Rejection type="AugLoop_Text_Critique"/>
    </int:Content>
    <int:Content id="tArKIWSt">
      <int:Rejection type="AugLoop_Text_Critique"/>
    </int:Content>
    <int:Content id="7AxHDFm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35pt;height:11.35pt" o:bullet="t">
        <v:imagedata r:id="rId1" o:title="mso585"/>
      </v:shape>
    </w:pict>
  </w:numPicBullet>
  <w:abstractNum w:abstractNumId="0" w15:restartNumberingAfterBreak="0">
    <w:nsid w:val="0BA20075"/>
    <w:multiLevelType w:val="hybridMultilevel"/>
    <w:tmpl w:val="D07843F6"/>
    <w:lvl w:ilvl="0" w:tplc="48B8314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720F"/>
    <w:multiLevelType w:val="hybridMultilevel"/>
    <w:tmpl w:val="8F22B7F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7E4FB2"/>
    <w:multiLevelType w:val="hybridMultilevel"/>
    <w:tmpl w:val="57B4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65862"/>
    <w:multiLevelType w:val="hybridMultilevel"/>
    <w:tmpl w:val="DA8E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45DC"/>
    <w:multiLevelType w:val="hybridMultilevel"/>
    <w:tmpl w:val="79AE7A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D03C5"/>
    <w:multiLevelType w:val="hybridMultilevel"/>
    <w:tmpl w:val="8B30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D1425"/>
    <w:multiLevelType w:val="hybridMultilevel"/>
    <w:tmpl w:val="1ABCF9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BC0E83"/>
    <w:multiLevelType w:val="hybridMultilevel"/>
    <w:tmpl w:val="EFF2A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46E68"/>
    <w:multiLevelType w:val="hybridMultilevel"/>
    <w:tmpl w:val="B0287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070F9"/>
    <w:multiLevelType w:val="hybridMultilevel"/>
    <w:tmpl w:val="CD7A7E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D4A23"/>
    <w:multiLevelType w:val="hybridMultilevel"/>
    <w:tmpl w:val="B6E2A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9F4034A"/>
    <w:multiLevelType w:val="hybridMultilevel"/>
    <w:tmpl w:val="DC900C7E"/>
    <w:lvl w:ilvl="0" w:tplc="8D905E8E">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A6689"/>
    <w:multiLevelType w:val="hybridMultilevel"/>
    <w:tmpl w:val="9F447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FF07CC"/>
    <w:multiLevelType w:val="hybridMultilevel"/>
    <w:tmpl w:val="8F22B7FE"/>
    <w:lvl w:ilvl="0" w:tplc="1EBED8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56C75"/>
    <w:multiLevelType w:val="hybridMultilevel"/>
    <w:tmpl w:val="41A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7C760FC"/>
    <w:multiLevelType w:val="hybridMultilevel"/>
    <w:tmpl w:val="469E7650"/>
    <w:lvl w:ilvl="0" w:tplc="A83221FC">
      <w:start w:val="1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2D1092"/>
    <w:multiLevelType w:val="hybridMultilevel"/>
    <w:tmpl w:val="D488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86665974">
    <w:abstractNumId w:val="22"/>
  </w:num>
  <w:num w:numId="2" w16cid:durableId="332074524">
    <w:abstractNumId w:val="17"/>
  </w:num>
  <w:num w:numId="3" w16cid:durableId="1247954880">
    <w:abstractNumId w:val="12"/>
  </w:num>
  <w:num w:numId="4" w16cid:durableId="1221483447">
    <w:abstractNumId w:val="6"/>
  </w:num>
  <w:num w:numId="5" w16cid:durableId="2111854414">
    <w:abstractNumId w:val="19"/>
  </w:num>
  <w:num w:numId="6" w16cid:durableId="338315218">
    <w:abstractNumId w:val="20"/>
  </w:num>
  <w:num w:numId="7" w16cid:durableId="530076148">
    <w:abstractNumId w:val="15"/>
  </w:num>
  <w:num w:numId="8" w16cid:durableId="928663378">
    <w:abstractNumId w:val="0"/>
  </w:num>
  <w:num w:numId="9" w16cid:durableId="245656873">
    <w:abstractNumId w:val="14"/>
  </w:num>
  <w:num w:numId="10" w16cid:durableId="501624989">
    <w:abstractNumId w:val="7"/>
  </w:num>
  <w:num w:numId="11" w16cid:durableId="260452820">
    <w:abstractNumId w:val="18"/>
  </w:num>
  <w:num w:numId="12" w16cid:durableId="1941404731">
    <w:abstractNumId w:val="5"/>
  </w:num>
  <w:num w:numId="13" w16cid:durableId="1506701780">
    <w:abstractNumId w:val="16"/>
  </w:num>
  <w:num w:numId="14" w16cid:durableId="1235899808">
    <w:abstractNumId w:val="2"/>
  </w:num>
  <w:num w:numId="15" w16cid:durableId="709499893">
    <w:abstractNumId w:val="11"/>
  </w:num>
  <w:num w:numId="16" w16cid:durableId="1289774336">
    <w:abstractNumId w:val="10"/>
  </w:num>
  <w:num w:numId="17" w16cid:durableId="616251916">
    <w:abstractNumId w:val="8"/>
  </w:num>
  <w:num w:numId="18" w16cid:durableId="284700359">
    <w:abstractNumId w:val="9"/>
  </w:num>
  <w:num w:numId="19" w16cid:durableId="1082945741">
    <w:abstractNumId w:val="3"/>
  </w:num>
  <w:num w:numId="20" w16cid:durableId="1433017145">
    <w:abstractNumId w:val="1"/>
  </w:num>
  <w:num w:numId="21" w16cid:durableId="845630761">
    <w:abstractNumId w:val="4"/>
  </w:num>
  <w:num w:numId="22" w16cid:durableId="232473453">
    <w:abstractNumId w:val="13"/>
  </w:num>
  <w:num w:numId="23" w16cid:durableId="16529056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trackRevisions/>
  <w:defaultTabStop w:val="720"/>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2340F"/>
    <w:rsid w:val="00026B42"/>
    <w:rsid w:val="00033FDD"/>
    <w:rsid w:val="00037D27"/>
    <w:rsid w:val="000404D9"/>
    <w:rsid w:val="000438CA"/>
    <w:rsid w:val="00044BEB"/>
    <w:rsid w:val="00060D72"/>
    <w:rsid w:val="000745BF"/>
    <w:rsid w:val="000876F1"/>
    <w:rsid w:val="000968B3"/>
    <w:rsid w:val="000A543A"/>
    <w:rsid w:val="000A6B10"/>
    <w:rsid w:val="000B0049"/>
    <w:rsid w:val="000B4DE8"/>
    <w:rsid w:val="000B6C23"/>
    <w:rsid w:val="000D721D"/>
    <w:rsid w:val="000E24EA"/>
    <w:rsid w:val="000E6D0B"/>
    <w:rsid w:val="00100521"/>
    <w:rsid w:val="00103628"/>
    <w:rsid w:val="0010606D"/>
    <w:rsid w:val="0011059B"/>
    <w:rsid w:val="001216EE"/>
    <w:rsid w:val="00127BCF"/>
    <w:rsid w:val="00143455"/>
    <w:rsid w:val="00146B6E"/>
    <w:rsid w:val="001502C2"/>
    <w:rsid w:val="00161030"/>
    <w:rsid w:val="00180B3A"/>
    <w:rsid w:val="00181FCD"/>
    <w:rsid w:val="001A1874"/>
    <w:rsid w:val="001A2F2E"/>
    <w:rsid w:val="001A49E6"/>
    <w:rsid w:val="001B1BA4"/>
    <w:rsid w:val="001B1F35"/>
    <w:rsid w:val="001B4C6E"/>
    <w:rsid w:val="001C3686"/>
    <w:rsid w:val="001D0799"/>
    <w:rsid w:val="001D10C8"/>
    <w:rsid w:val="001F3DFE"/>
    <w:rsid w:val="001F759A"/>
    <w:rsid w:val="002077F1"/>
    <w:rsid w:val="002169E0"/>
    <w:rsid w:val="00216ED8"/>
    <w:rsid w:val="002207C4"/>
    <w:rsid w:val="00232995"/>
    <w:rsid w:val="002353EC"/>
    <w:rsid w:val="00243669"/>
    <w:rsid w:val="0024366C"/>
    <w:rsid w:val="00247CAE"/>
    <w:rsid w:val="0025071E"/>
    <w:rsid w:val="00251C01"/>
    <w:rsid w:val="002850B1"/>
    <w:rsid w:val="00290E1F"/>
    <w:rsid w:val="002A38A6"/>
    <w:rsid w:val="002D272C"/>
    <w:rsid w:val="0030303C"/>
    <w:rsid w:val="003101C7"/>
    <w:rsid w:val="0031743B"/>
    <w:rsid w:val="00323112"/>
    <w:rsid w:val="00323867"/>
    <w:rsid w:val="00325FD6"/>
    <w:rsid w:val="0033368F"/>
    <w:rsid w:val="00345965"/>
    <w:rsid w:val="003602DF"/>
    <w:rsid w:val="003605C0"/>
    <w:rsid w:val="00363C54"/>
    <w:rsid w:val="003963F9"/>
    <w:rsid w:val="003A2CA0"/>
    <w:rsid w:val="003A3C89"/>
    <w:rsid w:val="003A6117"/>
    <w:rsid w:val="003A7126"/>
    <w:rsid w:val="003A7D0E"/>
    <w:rsid w:val="003D7E3E"/>
    <w:rsid w:val="003E3A67"/>
    <w:rsid w:val="003F348F"/>
    <w:rsid w:val="00400AA7"/>
    <w:rsid w:val="00420230"/>
    <w:rsid w:val="00425A77"/>
    <w:rsid w:val="004376CC"/>
    <w:rsid w:val="00437804"/>
    <w:rsid w:val="004522EE"/>
    <w:rsid w:val="00452733"/>
    <w:rsid w:val="00453485"/>
    <w:rsid w:val="00475CAA"/>
    <w:rsid w:val="00477F3F"/>
    <w:rsid w:val="00481B69"/>
    <w:rsid w:val="00484584"/>
    <w:rsid w:val="00491CF3"/>
    <w:rsid w:val="00492F8C"/>
    <w:rsid w:val="004A19A2"/>
    <w:rsid w:val="004A489B"/>
    <w:rsid w:val="004A5430"/>
    <w:rsid w:val="004B79B8"/>
    <w:rsid w:val="004E027C"/>
    <w:rsid w:val="004E30F3"/>
    <w:rsid w:val="00502E22"/>
    <w:rsid w:val="00503821"/>
    <w:rsid w:val="005041B8"/>
    <w:rsid w:val="005202C4"/>
    <w:rsid w:val="005220EC"/>
    <w:rsid w:val="005232A3"/>
    <w:rsid w:val="005320DF"/>
    <w:rsid w:val="00536137"/>
    <w:rsid w:val="005361FC"/>
    <w:rsid w:val="005469BB"/>
    <w:rsid w:val="00556837"/>
    <w:rsid w:val="00562F66"/>
    <w:rsid w:val="00563AD6"/>
    <w:rsid w:val="0057116A"/>
    <w:rsid w:val="00577DC7"/>
    <w:rsid w:val="00582DD6"/>
    <w:rsid w:val="005869FA"/>
    <w:rsid w:val="00593A8F"/>
    <w:rsid w:val="005A1629"/>
    <w:rsid w:val="005B28CC"/>
    <w:rsid w:val="005C11B4"/>
    <w:rsid w:val="005C2776"/>
    <w:rsid w:val="005D46E3"/>
    <w:rsid w:val="005E5531"/>
    <w:rsid w:val="005E5B94"/>
    <w:rsid w:val="005F6C1E"/>
    <w:rsid w:val="00605BA1"/>
    <w:rsid w:val="00625FD6"/>
    <w:rsid w:val="0062687C"/>
    <w:rsid w:val="00645F7F"/>
    <w:rsid w:val="00661288"/>
    <w:rsid w:val="006612E1"/>
    <w:rsid w:val="00675063"/>
    <w:rsid w:val="00675108"/>
    <w:rsid w:val="00687115"/>
    <w:rsid w:val="00690A68"/>
    <w:rsid w:val="00692A58"/>
    <w:rsid w:val="006B26A3"/>
    <w:rsid w:val="006C4E60"/>
    <w:rsid w:val="006C7D69"/>
    <w:rsid w:val="006D1BFA"/>
    <w:rsid w:val="006E16CF"/>
    <w:rsid w:val="006E3A67"/>
    <w:rsid w:val="006E3CC8"/>
    <w:rsid w:val="006E4F96"/>
    <w:rsid w:val="00707E46"/>
    <w:rsid w:val="00726191"/>
    <w:rsid w:val="007351D2"/>
    <w:rsid w:val="00745DDA"/>
    <w:rsid w:val="00752C72"/>
    <w:rsid w:val="00761216"/>
    <w:rsid w:val="007633AF"/>
    <w:rsid w:val="00764AF8"/>
    <w:rsid w:val="00766EF9"/>
    <w:rsid w:val="0076724B"/>
    <w:rsid w:val="00774D40"/>
    <w:rsid w:val="007753D1"/>
    <w:rsid w:val="00780E9E"/>
    <w:rsid w:val="007A1A2C"/>
    <w:rsid w:val="007B2FB9"/>
    <w:rsid w:val="007B7F80"/>
    <w:rsid w:val="007C3725"/>
    <w:rsid w:val="007C5F2F"/>
    <w:rsid w:val="007D5147"/>
    <w:rsid w:val="007E0030"/>
    <w:rsid w:val="007E0096"/>
    <w:rsid w:val="007F779F"/>
    <w:rsid w:val="00802213"/>
    <w:rsid w:val="00804FCD"/>
    <w:rsid w:val="00805A3F"/>
    <w:rsid w:val="0081704E"/>
    <w:rsid w:val="00841B74"/>
    <w:rsid w:val="00845C66"/>
    <w:rsid w:val="008602F7"/>
    <w:rsid w:val="0086216E"/>
    <w:rsid w:val="00876029"/>
    <w:rsid w:val="008802DF"/>
    <w:rsid w:val="0088377A"/>
    <w:rsid w:val="00886616"/>
    <w:rsid w:val="008949A6"/>
    <w:rsid w:val="00895056"/>
    <w:rsid w:val="008A51E0"/>
    <w:rsid w:val="008A5A72"/>
    <w:rsid w:val="008A7C22"/>
    <w:rsid w:val="008B5A53"/>
    <w:rsid w:val="008C5E7E"/>
    <w:rsid w:val="008D3FE1"/>
    <w:rsid w:val="008E66A6"/>
    <w:rsid w:val="008F0115"/>
    <w:rsid w:val="008F64FA"/>
    <w:rsid w:val="008F7F66"/>
    <w:rsid w:val="00901DF7"/>
    <w:rsid w:val="00912374"/>
    <w:rsid w:val="0091364B"/>
    <w:rsid w:val="00915A1D"/>
    <w:rsid w:val="009213A4"/>
    <w:rsid w:val="00931753"/>
    <w:rsid w:val="0094509F"/>
    <w:rsid w:val="009453AF"/>
    <w:rsid w:val="00952700"/>
    <w:rsid w:val="00960480"/>
    <w:rsid w:val="00987D3D"/>
    <w:rsid w:val="00994C35"/>
    <w:rsid w:val="009A07B8"/>
    <w:rsid w:val="009A637B"/>
    <w:rsid w:val="009B134C"/>
    <w:rsid w:val="009C2155"/>
    <w:rsid w:val="009C49FF"/>
    <w:rsid w:val="009E396B"/>
    <w:rsid w:val="009F63AB"/>
    <w:rsid w:val="009F6C2C"/>
    <w:rsid w:val="00A007F4"/>
    <w:rsid w:val="00A06B7E"/>
    <w:rsid w:val="00A26D3C"/>
    <w:rsid w:val="00A30886"/>
    <w:rsid w:val="00A36B29"/>
    <w:rsid w:val="00A37AF7"/>
    <w:rsid w:val="00A4118B"/>
    <w:rsid w:val="00A42AE1"/>
    <w:rsid w:val="00A47C20"/>
    <w:rsid w:val="00A532C6"/>
    <w:rsid w:val="00A53981"/>
    <w:rsid w:val="00A634C0"/>
    <w:rsid w:val="00A65255"/>
    <w:rsid w:val="00A653A6"/>
    <w:rsid w:val="00A90743"/>
    <w:rsid w:val="00A91523"/>
    <w:rsid w:val="00A94E7F"/>
    <w:rsid w:val="00A94FD5"/>
    <w:rsid w:val="00AA1DBF"/>
    <w:rsid w:val="00AA413A"/>
    <w:rsid w:val="00AB5730"/>
    <w:rsid w:val="00AB696C"/>
    <w:rsid w:val="00AB714A"/>
    <w:rsid w:val="00AD6EEF"/>
    <w:rsid w:val="00B07AA1"/>
    <w:rsid w:val="00B11DB1"/>
    <w:rsid w:val="00B2119F"/>
    <w:rsid w:val="00B23638"/>
    <w:rsid w:val="00B353FD"/>
    <w:rsid w:val="00B4545B"/>
    <w:rsid w:val="00B46786"/>
    <w:rsid w:val="00B469D2"/>
    <w:rsid w:val="00B50929"/>
    <w:rsid w:val="00B556AC"/>
    <w:rsid w:val="00B56186"/>
    <w:rsid w:val="00B57DF6"/>
    <w:rsid w:val="00B663B4"/>
    <w:rsid w:val="00B707F7"/>
    <w:rsid w:val="00B849C7"/>
    <w:rsid w:val="00B8689E"/>
    <w:rsid w:val="00B90D83"/>
    <w:rsid w:val="00B954F5"/>
    <w:rsid w:val="00BA12B2"/>
    <w:rsid w:val="00BA1969"/>
    <w:rsid w:val="00BA4932"/>
    <w:rsid w:val="00BA6920"/>
    <w:rsid w:val="00BB131A"/>
    <w:rsid w:val="00BB310F"/>
    <w:rsid w:val="00BB3227"/>
    <w:rsid w:val="00BB6BE9"/>
    <w:rsid w:val="00BD33AA"/>
    <w:rsid w:val="00BD6922"/>
    <w:rsid w:val="00BD7721"/>
    <w:rsid w:val="00BE27CD"/>
    <w:rsid w:val="00BF5885"/>
    <w:rsid w:val="00C00CCE"/>
    <w:rsid w:val="00C20900"/>
    <w:rsid w:val="00C20F1A"/>
    <w:rsid w:val="00C221A5"/>
    <w:rsid w:val="00C25734"/>
    <w:rsid w:val="00C35ED9"/>
    <w:rsid w:val="00C43E16"/>
    <w:rsid w:val="00C529A8"/>
    <w:rsid w:val="00C53BCD"/>
    <w:rsid w:val="00C550DD"/>
    <w:rsid w:val="00C65113"/>
    <w:rsid w:val="00C6716D"/>
    <w:rsid w:val="00C71A80"/>
    <w:rsid w:val="00C81C37"/>
    <w:rsid w:val="00C93D6C"/>
    <w:rsid w:val="00C962FB"/>
    <w:rsid w:val="00CA422D"/>
    <w:rsid w:val="00CD1C3B"/>
    <w:rsid w:val="00CD795E"/>
    <w:rsid w:val="00CE17F9"/>
    <w:rsid w:val="00D00051"/>
    <w:rsid w:val="00D13DCF"/>
    <w:rsid w:val="00D2449C"/>
    <w:rsid w:val="00D30D24"/>
    <w:rsid w:val="00D46C6C"/>
    <w:rsid w:val="00D7394F"/>
    <w:rsid w:val="00D8642B"/>
    <w:rsid w:val="00D877A1"/>
    <w:rsid w:val="00D901D2"/>
    <w:rsid w:val="00D92009"/>
    <w:rsid w:val="00DA4A11"/>
    <w:rsid w:val="00DA5C4E"/>
    <w:rsid w:val="00DC047D"/>
    <w:rsid w:val="00DE226A"/>
    <w:rsid w:val="00DE63A8"/>
    <w:rsid w:val="00DF5683"/>
    <w:rsid w:val="00DF5F97"/>
    <w:rsid w:val="00DF7A77"/>
    <w:rsid w:val="00E0096C"/>
    <w:rsid w:val="00E34369"/>
    <w:rsid w:val="00E34B28"/>
    <w:rsid w:val="00E37E2C"/>
    <w:rsid w:val="00E54B5D"/>
    <w:rsid w:val="00E567CF"/>
    <w:rsid w:val="00E63EFE"/>
    <w:rsid w:val="00E73E53"/>
    <w:rsid w:val="00E971E9"/>
    <w:rsid w:val="00EA28D9"/>
    <w:rsid w:val="00EA2BE8"/>
    <w:rsid w:val="00EA457F"/>
    <w:rsid w:val="00EC1611"/>
    <w:rsid w:val="00EC2419"/>
    <w:rsid w:val="00EC2967"/>
    <w:rsid w:val="00EC63B5"/>
    <w:rsid w:val="00ED11E7"/>
    <w:rsid w:val="00ED3F4C"/>
    <w:rsid w:val="00EF49D6"/>
    <w:rsid w:val="00EF6371"/>
    <w:rsid w:val="00F327EB"/>
    <w:rsid w:val="00F33DEE"/>
    <w:rsid w:val="00F36A7D"/>
    <w:rsid w:val="00F411B1"/>
    <w:rsid w:val="00F57AFF"/>
    <w:rsid w:val="00F617F7"/>
    <w:rsid w:val="00F61E33"/>
    <w:rsid w:val="00F67344"/>
    <w:rsid w:val="00F7658D"/>
    <w:rsid w:val="00F80608"/>
    <w:rsid w:val="00F8526C"/>
    <w:rsid w:val="00F877EF"/>
    <w:rsid w:val="00F931A6"/>
    <w:rsid w:val="00F9488A"/>
    <w:rsid w:val="00F95624"/>
    <w:rsid w:val="00FA5ECC"/>
    <w:rsid w:val="00FA6A43"/>
    <w:rsid w:val="00FA7020"/>
    <w:rsid w:val="00FB2AA9"/>
    <w:rsid w:val="00FC33C5"/>
    <w:rsid w:val="00FC3A12"/>
    <w:rsid w:val="00FC4910"/>
    <w:rsid w:val="00FC509F"/>
    <w:rsid w:val="00FD03B4"/>
    <w:rsid w:val="00FE5CE8"/>
    <w:rsid w:val="00FF5A86"/>
    <w:rsid w:val="068D963E"/>
    <w:rsid w:val="085D548D"/>
    <w:rsid w:val="0C9FE766"/>
    <w:rsid w:val="0DD1117E"/>
    <w:rsid w:val="0E0D5FA1"/>
    <w:rsid w:val="0ED548F2"/>
    <w:rsid w:val="18F1BAAB"/>
    <w:rsid w:val="24D80BAF"/>
    <w:rsid w:val="2B6D5183"/>
    <w:rsid w:val="2C720C65"/>
    <w:rsid w:val="37A03DBA"/>
    <w:rsid w:val="3A12448E"/>
    <w:rsid w:val="3B7FBA70"/>
    <w:rsid w:val="3C290A7F"/>
    <w:rsid w:val="416F64B1"/>
    <w:rsid w:val="41D0B55E"/>
    <w:rsid w:val="422B1E15"/>
    <w:rsid w:val="42CD5167"/>
    <w:rsid w:val="43B926D4"/>
    <w:rsid w:val="599EE468"/>
    <w:rsid w:val="5A3DA092"/>
    <w:rsid w:val="5F00C26E"/>
    <w:rsid w:val="61833E38"/>
    <w:rsid w:val="629A3063"/>
    <w:rsid w:val="63CB5A7B"/>
    <w:rsid w:val="6482AF18"/>
    <w:rsid w:val="6881C3CE"/>
    <w:rsid w:val="6E870681"/>
    <w:rsid w:val="6EDC09B4"/>
    <w:rsid w:val="700AA92B"/>
    <w:rsid w:val="71F90426"/>
    <w:rsid w:val="758E1542"/>
    <w:rsid w:val="7A618665"/>
    <w:rsid w:val="7C7DAED6"/>
    <w:rsid w:val="7DD9515B"/>
    <w:rsid w:val="7F30D5B4"/>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7EB8A3E"/>
  <w15:docId w15:val="{BCEC958F-2E02-4FC9-AE1C-836F41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707F7"/>
    <w:rPr>
      <w:color w:val="0000FF" w:themeColor="hyperlink"/>
      <w:u w:val="single"/>
    </w:rPr>
  </w:style>
  <w:style w:type="character" w:styleId="UnresolvedMention">
    <w:name w:val="Unresolved Mention"/>
    <w:basedOn w:val="DefaultParagraphFont"/>
    <w:uiPriority w:val="99"/>
    <w:semiHidden/>
    <w:unhideWhenUsed/>
    <w:rsid w:val="00B707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44BEB"/>
    <w:rPr>
      <w:b/>
      <w:bCs/>
    </w:rPr>
  </w:style>
  <w:style w:type="character" w:customStyle="1" w:styleId="CommentSubjectChar">
    <w:name w:val="Comment Subject Char"/>
    <w:basedOn w:val="CommentTextChar"/>
    <w:link w:val="CommentSubject"/>
    <w:uiPriority w:val="99"/>
    <w:semiHidden/>
    <w:rsid w:val="00044BEB"/>
    <w:rPr>
      <w:b/>
      <w:bCs/>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qFormat/>
    <w:locked/>
    <w:rsid w:val="000968B3"/>
  </w:style>
  <w:style w:type="character" w:styleId="FollowedHyperlink">
    <w:name w:val="FollowedHyperlink"/>
    <w:basedOn w:val="DefaultParagraphFont"/>
    <w:uiPriority w:val="99"/>
    <w:semiHidden/>
    <w:unhideWhenUsed/>
    <w:rsid w:val="000E6D0B"/>
    <w:rPr>
      <w:color w:val="800080" w:themeColor="followedHyperlink"/>
      <w:u w:val="single"/>
    </w:rPr>
  </w:style>
  <w:style w:type="paragraph" w:styleId="Revision">
    <w:name w:val="Revision"/>
    <w:hidden/>
    <w:uiPriority w:val="99"/>
    <w:semiHidden/>
    <w:rsid w:val="00F36A7D"/>
    <w:pPr>
      <w:widowControl/>
      <w:spacing w:after="0" w:line="240" w:lineRule="auto"/>
    </w:pPr>
  </w:style>
  <w:style w:type="character" w:customStyle="1" w:styleId="ui-provider">
    <w:name w:val="ui-provider"/>
    <w:basedOn w:val="DefaultParagraphFont"/>
    <w:rsid w:val="00B46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620">
      <w:bodyDiv w:val="1"/>
      <w:marLeft w:val="0"/>
      <w:marRight w:val="0"/>
      <w:marTop w:val="0"/>
      <w:marBottom w:val="0"/>
      <w:divBdr>
        <w:top w:val="none" w:sz="0" w:space="0" w:color="auto"/>
        <w:left w:val="none" w:sz="0" w:space="0" w:color="auto"/>
        <w:bottom w:val="none" w:sz="0" w:space="0" w:color="auto"/>
        <w:right w:val="none" w:sz="0" w:space="0" w:color="auto"/>
      </w:divBdr>
    </w:div>
    <w:div w:id="757365654">
      <w:bodyDiv w:val="1"/>
      <w:marLeft w:val="0"/>
      <w:marRight w:val="0"/>
      <w:marTop w:val="0"/>
      <w:marBottom w:val="0"/>
      <w:divBdr>
        <w:top w:val="none" w:sz="0" w:space="0" w:color="auto"/>
        <w:left w:val="none" w:sz="0" w:space="0" w:color="auto"/>
        <w:bottom w:val="none" w:sz="0" w:space="0" w:color="auto"/>
        <w:right w:val="none" w:sz="0" w:space="0" w:color="auto"/>
      </w:divBdr>
    </w:div>
    <w:div w:id="767963336">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omint-my.sharepoint.com/:w:/g/personal/ebsaibess_iom_int/ET8mawLV5zlCrQUBcFGCc7wBXEjrPgLeqGkMjfIjWOFssg?e=EcwznW" TargetMode="External"/><Relationship Id="rId18" Type="http://schemas.openxmlformats.org/officeDocument/2006/relationships/hyperlink" Target="https://www.iom.i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omint-my.sharepoint.com/:w:/g/personal/ebsaibess_iom_int/EdWmfWBxBcxGonZ8Ft3YfJoBsGz6lb1t7kFJBCJCP0aQeA?e=C3yesu" TargetMode="External"/><Relationship Id="rId17" Type="http://schemas.openxmlformats.org/officeDocument/2006/relationships/hyperlink" Target="https://iomint-my.sharepoint.com/:w:/g/personal/ebsaibess_iom_int/EU3-zMFd4QxIsOFE3GoEryUBQ-RyxxnrTiGWnrdOZhK0Pw?e=7dBfC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omint-my.sharepoint.com/:w:/g/personal/ebsaibess_iom_int/Ea-zqukQ2zhFv7bc6HYkZGMBdod5WllnCTNONYtzbkgymQ?e=aPgf1d" TargetMode="External"/><Relationship Id="rId20" Type="http://schemas.openxmlformats.org/officeDocument/2006/relationships/hyperlink" Target="mailto:beyproc@iom.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mint-my.sharepoint.com/:w:/g/personal/ebsaibess_iom_int/Ec8PMd0WTqlNk5H7I3z1TAcBzb9WhppvlMvl3oYvicVbqw?e=g1axr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omint-my.sharepoint.com/:x:/g/personal/ebsaibess_iom_int/EW9bGvlge1BAveo3dO_GVuQB9VRfSxljE1A8_iQwWyoqSg?e=o4unF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beyproc@iom.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omint-my.sharepoint.com/:w:/g/personal/ebsaibess_iom_int/EUQZdkVdi3hNnT9o08m3RYoBLqmc4--ap38j2ofJlZe_Fg?e=2y5ixB" TargetMode="External"/><Relationship Id="rId22" Type="http://schemas.openxmlformats.org/officeDocument/2006/relationships/footer" Target="footer1.xml"/><Relationship Id="Ref2c10ac9aaa4695"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4" ma:contentTypeDescription="Create a new document." ma:contentTypeScope="" ma:versionID="a756352502a338a2257fc1ea876bec3d">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0f1d02b9a92983c520f9d0ebb595e058"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8F5D9-5A24-4EC4-8B83-1159D4FA8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3D85D551-7E8A-4D7D-912F-74E3EB1CC902}">
  <ds:schemaRefs>
    <ds:schemaRef ds:uri="http://schemas.openxmlformats.org/officeDocument/2006/bibliography"/>
  </ds:schemaRefs>
</ds:datastoreItem>
</file>

<file path=customXml/itemProps4.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Sample Call for Expression of Interest Toolkit</vt:lpstr>
    </vt:vector>
  </TitlesOfParts>
  <Company/>
  <LinksUpToDate>false</LinksUpToDate>
  <CharactersWithSpaces>29923</CharactersWithSpaces>
  <SharedDoc>false</SharedDoc>
  <HLinks>
    <vt:vector size="6" baseType="variant">
      <vt:variant>
        <vt:i4>4718681</vt:i4>
      </vt:variant>
      <vt:variant>
        <vt:i4>0</vt:i4>
      </vt:variant>
      <vt:variant>
        <vt:i4>0</vt:i4>
      </vt:variant>
      <vt:variant>
        <vt:i4>5</vt:i4>
      </vt:variant>
      <vt:variant>
        <vt:lpwstr>https://www.iom.int/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PELLEGRINI Barbara</cp:lastModifiedBy>
  <cp:revision>11</cp:revision>
  <cp:lastPrinted>2022-04-04T08:22:00Z</cp:lastPrinted>
  <dcterms:created xsi:type="dcterms:W3CDTF">2023-08-15T06:08:00Z</dcterms:created>
  <dcterms:modified xsi:type="dcterms:W3CDTF">2023-08-15T08:57:00Z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ies>
</file>