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05C37" w14:textId="5B7526AB" w:rsidR="00960923" w:rsidRPr="009B7CF9" w:rsidRDefault="00AA7742" w:rsidP="00D17A24">
      <w:pPr>
        <w:pStyle w:val="Heading1"/>
        <w:spacing w:before="0" w:after="240" w:line="276" w:lineRule="auto"/>
        <w:rPr>
          <w:rFonts w:asciiTheme="minorHAnsi" w:hAnsiTheme="minorHAnsi" w:cstheme="minorHAnsi"/>
          <w:b/>
          <w:bCs/>
          <w:color w:val="auto"/>
          <w:sz w:val="22"/>
          <w:szCs w:val="22"/>
        </w:rPr>
      </w:pPr>
      <w:r w:rsidRPr="009B7CF9">
        <w:rPr>
          <w:rFonts w:asciiTheme="minorHAnsi" w:hAnsiTheme="minorHAnsi" w:cstheme="minorHAnsi"/>
          <w:b/>
          <w:bCs/>
          <w:color w:val="auto"/>
          <w:sz w:val="22"/>
          <w:szCs w:val="22"/>
        </w:rPr>
        <w:t xml:space="preserve">Invitation to Submit Expression of Interest for Solarization Of Humanitarian </w:t>
      </w:r>
      <w:r w:rsidR="0032392E">
        <w:rPr>
          <w:rFonts w:asciiTheme="minorHAnsi" w:hAnsiTheme="minorHAnsi" w:cstheme="minorHAnsi"/>
          <w:b/>
          <w:bCs/>
          <w:color w:val="auto"/>
          <w:sz w:val="22"/>
          <w:szCs w:val="22"/>
        </w:rPr>
        <w:t xml:space="preserve">Nine (9) </w:t>
      </w:r>
      <w:r w:rsidRPr="009B7CF9">
        <w:rPr>
          <w:rFonts w:asciiTheme="minorHAnsi" w:hAnsiTheme="minorHAnsi" w:cstheme="minorHAnsi"/>
          <w:b/>
          <w:bCs/>
          <w:color w:val="auto"/>
          <w:sz w:val="22"/>
          <w:szCs w:val="22"/>
        </w:rPr>
        <w:t>Hubs</w:t>
      </w:r>
      <w:r w:rsidR="0032392E">
        <w:rPr>
          <w:rFonts w:asciiTheme="minorHAnsi" w:hAnsiTheme="minorHAnsi" w:cstheme="minorHAnsi"/>
          <w:b/>
          <w:bCs/>
          <w:color w:val="auto"/>
          <w:sz w:val="22"/>
          <w:szCs w:val="22"/>
        </w:rPr>
        <w:t xml:space="preserve"> </w:t>
      </w:r>
      <w:r w:rsidR="0032392E" w:rsidRPr="0032392E">
        <w:rPr>
          <w:rFonts w:asciiTheme="minorHAnsi" w:hAnsiTheme="minorHAnsi" w:cstheme="minorHAnsi"/>
          <w:b/>
          <w:bCs/>
          <w:color w:val="auto"/>
          <w:sz w:val="22"/>
          <w:szCs w:val="22"/>
        </w:rPr>
        <w:t>in eight (8) locations Bama</w:t>
      </w:r>
      <w:r w:rsidR="0032392E">
        <w:rPr>
          <w:rFonts w:asciiTheme="minorHAnsi" w:hAnsiTheme="minorHAnsi" w:cstheme="minorHAnsi"/>
          <w:b/>
          <w:bCs/>
          <w:color w:val="auto"/>
          <w:sz w:val="22"/>
          <w:szCs w:val="22"/>
        </w:rPr>
        <w:t>,</w:t>
      </w:r>
      <w:r w:rsidR="0032392E" w:rsidRPr="0032392E">
        <w:rPr>
          <w:rFonts w:asciiTheme="minorHAnsi" w:hAnsiTheme="minorHAnsi" w:cstheme="minorHAnsi"/>
          <w:b/>
          <w:bCs/>
          <w:color w:val="auto"/>
          <w:sz w:val="22"/>
          <w:szCs w:val="22"/>
        </w:rPr>
        <w:t xml:space="preserve"> </w:t>
      </w:r>
      <w:proofErr w:type="spellStart"/>
      <w:r w:rsidR="0032392E" w:rsidRPr="0032392E">
        <w:rPr>
          <w:rFonts w:asciiTheme="minorHAnsi" w:hAnsiTheme="minorHAnsi" w:cstheme="minorHAnsi"/>
          <w:b/>
          <w:bCs/>
          <w:color w:val="auto"/>
          <w:sz w:val="22"/>
          <w:szCs w:val="22"/>
        </w:rPr>
        <w:t>Banki</w:t>
      </w:r>
      <w:proofErr w:type="spellEnd"/>
      <w:r w:rsidR="0032392E">
        <w:rPr>
          <w:rFonts w:asciiTheme="minorHAnsi" w:hAnsiTheme="minorHAnsi" w:cstheme="minorHAnsi"/>
          <w:b/>
          <w:bCs/>
          <w:color w:val="auto"/>
          <w:sz w:val="22"/>
          <w:szCs w:val="22"/>
        </w:rPr>
        <w:t>,</w:t>
      </w:r>
      <w:r w:rsidR="0032392E" w:rsidRPr="0032392E">
        <w:rPr>
          <w:rFonts w:asciiTheme="minorHAnsi" w:hAnsiTheme="minorHAnsi" w:cstheme="minorHAnsi"/>
          <w:b/>
          <w:bCs/>
          <w:color w:val="auto"/>
          <w:sz w:val="22"/>
          <w:szCs w:val="22"/>
        </w:rPr>
        <w:t xml:space="preserve"> Damasak, </w:t>
      </w:r>
      <w:proofErr w:type="spellStart"/>
      <w:r w:rsidR="0032392E" w:rsidRPr="0032392E">
        <w:rPr>
          <w:rFonts w:asciiTheme="minorHAnsi" w:hAnsiTheme="minorHAnsi" w:cstheme="minorHAnsi"/>
          <w:b/>
          <w:bCs/>
          <w:color w:val="auto"/>
          <w:sz w:val="22"/>
          <w:szCs w:val="22"/>
        </w:rPr>
        <w:t>Dikwa</w:t>
      </w:r>
      <w:proofErr w:type="spellEnd"/>
      <w:r w:rsidR="0032392E" w:rsidRPr="0032392E">
        <w:rPr>
          <w:rFonts w:asciiTheme="minorHAnsi" w:hAnsiTheme="minorHAnsi" w:cstheme="minorHAnsi"/>
          <w:b/>
          <w:bCs/>
          <w:color w:val="auto"/>
          <w:sz w:val="22"/>
          <w:szCs w:val="22"/>
        </w:rPr>
        <w:t>, Gwoza, Maiduguri (Red Roof),</w:t>
      </w:r>
      <w:r w:rsidR="0032392E">
        <w:rPr>
          <w:rFonts w:asciiTheme="minorHAnsi" w:hAnsiTheme="minorHAnsi" w:cstheme="minorHAnsi"/>
          <w:b/>
          <w:bCs/>
          <w:color w:val="auto"/>
          <w:sz w:val="22"/>
          <w:szCs w:val="22"/>
        </w:rPr>
        <w:t xml:space="preserve"> and</w:t>
      </w:r>
      <w:r w:rsidR="0032392E" w:rsidRPr="0032392E">
        <w:rPr>
          <w:rFonts w:asciiTheme="minorHAnsi" w:hAnsiTheme="minorHAnsi" w:cstheme="minorHAnsi"/>
          <w:b/>
          <w:bCs/>
          <w:color w:val="auto"/>
          <w:sz w:val="22"/>
          <w:szCs w:val="22"/>
        </w:rPr>
        <w:t xml:space="preserve"> Monguno</w:t>
      </w:r>
      <w:r w:rsidR="0032392E" w:rsidRPr="0032392E">
        <w:rPr>
          <w:rFonts w:asciiTheme="minorHAnsi" w:hAnsiTheme="minorHAnsi" w:cstheme="minorHAnsi"/>
          <w:b/>
          <w:bCs/>
          <w:color w:val="auto"/>
          <w:sz w:val="22"/>
          <w:szCs w:val="22"/>
        </w:rPr>
        <w:t xml:space="preserve"> </w:t>
      </w:r>
      <w:r w:rsidR="0032392E" w:rsidRPr="0032392E">
        <w:rPr>
          <w:rFonts w:asciiTheme="minorHAnsi" w:hAnsiTheme="minorHAnsi" w:cstheme="minorHAnsi"/>
          <w:b/>
          <w:bCs/>
          <w:color w:val="auto"/>
          <w:sz w:val="22"/>
          <w:szCs w:val="22"/>
        </w:rPr>
        <w:t>Ngala across Borno State, Nigeria</w:t>
      </w:r>
      <w:r w:rsidR="0032392E">
        <w:rPr>
          <w:rFonts w:asciiTheme="minorHAnsi" w:hAnsiTheme="minorHAnsi" w:cstheme="minorHAnsi"/>
          <w:b/>
          <w:bCs/>
          <w:color w:val="auto"/>
          <w:sz w:val="22"/>
          <w:szCs w:val="22"/>
        </w:rPr>
        <w:t>.</w:t>
      </w:r>
      <w:r w:rsidR="0032392E" w:rsidRPr="0032392E">
        <w:rPr>
          <w:rFonts w:asciiTheme="minorHAnsi" w:hAnsiTheme="minorHAnsi" w:cstheme="minorHAnsi"/>
          <w:b/>
          <w:bCs/>
          <w:color w:val="auto"/>
          <w:sz w:val="22"/>
          <w:szCs w:val="22"/>
        </w:rPr>
        <w:t xml:space="preserve"> </w:t>
      </w:r>
    </w:p>
    <w:tbl>
      <w:tblPr>
        <w:tblStyle w:val="TableGrid"/>
        <w:tblW w:w="9715" w:type="dxa"/>
        <w:tblLook w:val="04A0" w:firstRow="1" w:lastRow="0" w:firstColumn="1" w:lastColumn="0" w:noHBand="0" w:noVBand="1"/>
      </w:tblPr>
      <w:tblGrid>
        <w:gridCol w:w="5949"/>
        <w:gridCol w:w="3766"/>
      </w:tblGrid>
      <w:tr w:rsidR="004470F1" w:rsidRPr="009B7CF9" w14:paraId="4F2BACE6" w14:textId="77777777" w:rsidTr="00F71F2B">
        <w:trPr>
          <w:trHeight w:val="521"/>
        </w:trPr>
        <w:tc>
          <w:tcPr>
            <w:tcW w:w="5949" w:type="dxa"/>
            <w:vAlign w:val="center"/>
          </w:tcPr>
          <w:p w14:paraId="0B32D1A7" w14:textId="1F18A503" w:rsidR="004470F1" w:rsidRPr="009B7CF9" w:rsidRDefault="000A0A21" w:rsidP="00F71F2B">
            <w:pPr>
              <w:spacing w:line="276" w:lineRule="auto"/>
              <w:jc w:val="both"/>
              <w:rPr>
                <w:sz w:val="20"/>
                <w:szCs w:val="20"/>
              </w:rPr>
            </w:pPr>
            <w:r w:rsidRPr="009B7CF9">
              <w:rPr>
                <w:sz w:val="20"/>
                <w:szCs w:val="20"/>
              </w:rPr>
              <w:t>REOI Reference</w:t>
            </w:r>
            <w:r w:rsidR="004470F1" w:rsidRPr="009B7CF9">
              <w:rPr>
                <w:sz w:val="20"/>
                <w:szCs w:val="20"/>
              </w:rPr>
              <w:t xml:space="preserve">: </w:t>
            </w:r>
            <w:sdt>
              <w:sdtPr>
                <w:rPr>
                  <w:sz w:val="20"/>
                  <w:szCs w:val="20"/>
                </w:rPr>
                <w:id w:val="877204737"/>
                <w:placeholder>
                  <w:docPart w:val="9D136C65EC144633A303F0E9D392AA44"/>
                </w:placeholder>
                <w:text/>
              </w:sdtPr>
              <w:sdtContent>
                <w:r w:rsidR="00A77B19" w:rsidRPr="009B7CF9">
                  <w:rPr>
                    <w:sz w:val="20"/>
                    <w:szCs w:val="20"/>
                  </w:rPr>
                  <w:t>EOI- NG30-23-0851</w:t>
                </w:r>
              </w:sdtContent>
            </w:sdt>
            <w:r w:rsidR="00ED0943" w:rsidRPr="009B7CF9">
              <w:rPr>
                <w:sz w:val="20"/>
                <w:szCs w:val="20"/>
              </w:rPr>
              <w:t xml:space="preserve">                     Country: </w:t>
            </w:r>
            <w:r w:rsidR="00A77B19" w:rsidRPr="009B7CF9">
              <w:rPr>
                <w:sz w:val="20"/>
                <w:szCs w:val="20"/>
              </w:rPr>
              <w:t>Nigeria</w:t>
            </w:r>
          </w:p>
        </w:tc>
        <w:tc>
          <w:tcPr>
            <w:tcW w:w="3766" w:type="dxa"/>
            <w:vAlign w:val="center"/>
          </w:tcPr>
          <w:p w14:paraId="37A1A45F" w14:textId="519D391E" w:rsidR="004470F1" w:rsidRPr="009B7CF9" w:rsidRDefault="004470F1" w:rsidP="00F71F2B">
            <w:pPr>
              <w:spacing w:line="276" w:lineRule="auto"/>
              <w:jc w:val="both"/>
              <w:rPr>
                <w:sz w:val="20"/>
                <w:szCs w:val="20"/>
              </w:rPr>
            </w:pPr>
            <w:r w:rsidRPr="009B7CF9">
              <w:rPr>
                <w:sz w:val="20"/>
                <w:szCs w:val="20"/>
              </w:rPr>
              <w:t xml:space="preserve">Date: </w:t>
            </w:r>
            <w:sdt>
              <w:sdtPr>
                <w:rPr>
                  <w:sz w:val="20"/>
                  <w:szCs w:val="20"/>
                </w:rPr>
                <w:id w:val="1787006972"/>
                <w:placeholder>
                  <w:docPart w:val="DBBE797C03AF477B8BC6C5859F2828D1"/>
                </w:placeholder>
                <w:date w:fullDate="2023-11-24T00:00:00Z">
                  <w:dateFormat w:val="dd MMMM yyyy"/>
                  <w:lid w:val="en-GB"/>
                  <w:storeMappedDataAs w:val="dateTime"/>
                  <w:calendar w:val="gregorian"/>
                </w:date>
              </w:sdtPr>
              <w:sdtContent>
                <w:r w:rsidR="00FA243E">
                  <w:rPr>
                    <w:sz w:val="20"/>
                    <w:szCs w:val="20"/>
                  </w:rPr>
                  <w:t>24 November 2023</w:t>
                </w:r>
              </w:sdtContent>
            </w:sdt>
          </w:p>
        </w:tc>
      </w:tr>
    </w:tbl>
    <w:p w14:paraId="5994CBF8" w14:textId="4D8103B4" w:rsidR="00BB480D" w:rsidRPr="009B7CF9" w:rsidRDefault="00000000" w:rsidP="00F71F2B">
      <w:pPr>
        <w:spacing w:before="120" w:after="120" w:line="276" w:lineRule="auto"/>
        <w:jc w:val="both"/>
        <w:rPr>
          <w:sz w:val="20"/>
          <w:szCs w:val="20"/>
        </w:rPr>
      </w:pPr>
      <w:sdt>
        <w:sdtPr>
          <w:rPr>
            <w:sz w:val="20"/>
            <w:szCs w:val="20"/>
          </w:rPr>
          <w:alias w:val="Name of procuring organisation"/>
          <w:tag w:val="Name of procuring organisation"/>
          <w:id w:val="411618144"/>
          <w:placeholder>
            <w:docPart w:val="F1DD26D4C1F7404A9F1CAF984F809988"/>
          </w:placeholder>
        </w:sdtPr>
        <w:sdtContent>
          <w:r w:rsidR="0061450B" w:rsidRPr="009B7CF9">
            <w:rPr>
              <w:sz w:val="20"/>
              <w:szCs w:val="20"/>
            </w:rPr>
            <w:t xml:space="preserve">The International Organization for Migration (IOM) is an intergovernmental humanitarian organization established in 1951 and is committed to the principle that humane and orderly migration benefits both migrants and society. </w:t>
          </w:r>
        </w:sdtContent>
      </w:sdt>
      <w:r w:rsidR="190F0155" w:rsidRPr="009B7CF9">
        <w:rPr>
          <w:sz w:val="20"/>
          <w:szCs w:val="20"/>
        </w:rPr>
        <w:t xml:space="preserve">The International Organization for Migration (IOM) </w:t>
      </w:r>
      <w:r w:rsidR="00F61BB6" w:rsidRPr="009B7CF9">
        <w:rPr>
          <w:sz w:val="20"/>
          <w:szCs w:val="20"/>
        </w:rPr>
        <w:t xml:space="preserve">invites interested and eligible </w:t>
      </w:r>
      <w:r w:rsidR="70742B1B" w:rsidRPr="009B7CF9">
        <w:rPr>
          <w:sz w:val="20"/>
          <w:szCs w:val="20"/>
        </w:rPr>
        <w:t>vendors</w:t>
      </w:r>
      <w:r w:rsidR="00F61BB6" w:rsidRPr="009B7CF9">
        <w:rPr>
          <w:sz w:val="20"/>
          <w:szCs w:val="20"/>
        </w:rPr>
        <w:t xml:space="preserve"> to submit Expressions of Interest (EOIs) in respect of provision of </w:t>
      </w:r>
      <w:r w:rsidR="00BB480D" w:rsidRPr="009B7CF9">
        <w:rPr>
          <w:sz w:val="20"/>
          <w:szCs w:val="20"/>
        </w:rPr>
        <w:t>the requirements described below.</w:t>
      </w:r>
      <w:r w:rsidR="00E11D2F" w:rsidRPr="009B7CF9">
        <w:rPr>
          <w:sz w:val="20"/>
          <w:szCs w:val="20"/>
        </w:rPr>
        <w:t xml:space="preserve"> The purpose of the REOI is to identify </w:t>
      </w:r>
      <w:r w:rsidR="3923B0DE" w:rsidRPr="009B7CF9">
        <w:rPr>
          <w:sz w:val="20"/>
          <w:szCs w:val="20"/>
        </w:rPr>
        <w:t>vendors</w:t>
      </w:r>
      <w:r w:rsidR="00E11D2F" w:rsidRPr="009B7CF9">
        <w:rPr>
          <w:sz w:val="20"/>
          <w:szCs w:val="20"/>
        </w:rPr>
        <w:t xml:space="preserve"> that wish to participate in a forthcoming solicitation process.</w:t>
      </w:r>
    </w:p>
    <w:p w14:paraId="3DCA9804" w14:textId="77777777" w:rsidR="00015F58" w:rsidRPr="009B7CF9" w:rsidRDefault="00015F58" w:rsidP="00F71F2B">
      <w:pPr>
        <w:spacing w:line="276" w:lineRule="auto"/>
        <w:jc w:val="both"/>
        <w:rPr>
          <w:sz w:val="20"/>
          <w:szCs w:val="20"/>
        </w:rPr>
      </w:pPr>
    </w:p>
    <w:p w14:paraId="47093197" w14:textId="2641789E" w:rsidR="001852CF" w:rsidRPr="009B7CF9" w:rsidRDefault="001852CF" w:rsidP="00F71F2B">
      <w:pPr>
        <w:spacing w:line="276" w:lineRule="auto"/>
        <w:jc w:val="both"/>
        <w:rPr>
          <w:sz w:val="20"/>
          <w:szCs w:val="20"/>
        </w:rPr>
      </w:pPr>
      <w:r w:rsidRPr="009B7CF9">
        <w:rPr>
          <w:sz w:val="20"/>
          <w:szCs w:val="20"/>
        </w:rPr>
        <w:t>Interested Vendors can find a complete set of R</w:t>
      </w:r>
      <w:r w:rsidR="008B2691" w:rsidRPr="009B7CF9">
        <w:rPr>
          <w:sz w:val="20"/>
          <w:szCs w:val="20"/>
        </w:rPr>
        <w:t>EOI</w:t>
      </w:r>
      <w:r w:rsidRPr="009B7CF9">
        <w:rPr>
          <w:sz w:val="20"/>
          <w:szCs w:val="20"/>
        </w:rPr>
        <w:t xml:space="preserve"> documents from  UNGM</w:t>
      </w:r>
      <w:r w:rsidR="002D2CA9" w:rsidRPr="009B7CF9">
        <w:rPr>
          <w:sz w:val="20"/>
          <w:szCs w:val="20"/>
        </w:rPr>
        <w:t xml:space="preserve"> -</w:t>
      </w:r>
      <w:r w:rsidRPr="009B7CF9">
        <w:rPr>
          <w:sz w:val="20"/>
          <w:szCs w:val="20"/>
        </w:rPr>
        <w:t xml:space="preserve"> </w:t>
      </w:r>
      <w:hyperlink r:id="rId11" w:history="1">
        <w:r w:rsidRPr="009B7CF9">
          <w:rPr>
            <w:rStyle w:val="Hyperlink"/>
            <w:sz w:val="20"/>
            <w:szCs w:val="20"/>
          </w:rPr>
          <w:t>Procurement Opportunities (ungm.org)</w:t>
        </w:r>
      </w:hyperlink>
      <w:r w:rsidRPr="009B7CF9">
        <w:rPr>
          <w:sz w:val="20"/>
          <w:szCs w:val="20"/>
        </w:rPr>
        <w:t xml:space="preserve">  or Procurement Opportunities (</w:t>
      </w:r>
      <w:r w:rsidR="002D2CA9" w:rsidRPr="009B7CF9">
        <w:rPr>
          <w:sz w:val="20"/>
          <w:szCs w:val="20"/>
        </w:rPr>
        <w:t>UN</w:t>
      </w:r>
      <w:r w:rsidRPr="009B7CF9">
        <w:rPr>
          <w:sz w:val="20"/>
          <w:szCs w:val="20"/>
        </w:rPr>
        <w:t xml:space="preserve"> IOM </w:t>
      </w:r>
      <w:r w:rsidR="00A77B19" w:rsidRPr="009B7CF9">
        <w:rPr>
          <w:sz w:val="20"/>
          <w:szCs w:val="20"/>
        </w:rPr>
        <w:t>Nigeria</w:t>
      </w:r>
      <w:r w:rsidRPr="009B7CF9">
        <w:rPr>
          <w:sz w:val="20"/>
          <w:szCs w:val="20"/>
        </w:rPr>
        <w:t xml:space="preserve"> Mission Website)</w:t>
      </w:r>
      <w:r w:rsidR="002D2CA9" w:rsidRPr="009B7CF9">
        <w:rPr>
          <w:sz w:val="20"/>
          <w:szCs w:val="20"/>
        </w:rPr>
        <w:t xml:space="preserve"> -</w:t>
      </w:r>
      <w:r w:rsidR="008B2691" w:rsidRPr="009B7CF9">
        <w:rPr>
          <w:sz w:val="20"/>
          <w:szCs w:val="20"/>
        </w:rPr>
        <w:t xml:space="preserve"> </w:t>
      </w:r>
      <w:hyperlink r:id="rId12" w:history="1">
        <w:r w:rsidR="00A77B19" w:rsidRPr="009B7CF9">
          <w:rPr>
            <w:rStyle w:val="Hyperlink"/>
            <w:sz w:val="20"/>
            <w:szCs w:val="20"/>
          </w:rPr>
          <w:t>https://nigeria.iom.int/iom-nigeria-tenders</w:t>
        </w:r>
      </w:hyperlink>
      <w:r w:rsidR="002D2CA9" w:rsidRPr="009B7CF9">
        <w:rPr>
          <w:sz w:val="20"/>
          <w:szCs w:val="20"/>
        </w:rPr>
        <w:t>.</w:t>
      </w:r>
      <w:r w:rsidRPr="009B7CF9">
        <w:rPr>
          <w:sz w:val="20"/>
          <w:szCs w:val="20"/>
        </w:rPr>
        <w:t xml:space="preserve"> </w:t>
      </w:r>
    </w:p>
    <w:p w14:paraId="46C04765" w14:textId="1E6D89AF" w:rsidR="001852CF" w:rsidRPr="009B7CF9" w:rsidRDefault="001852CF" w:rsidP="00F71F2B">
      <w:pPr>
        <w:spacing w:line="276" w:lineRule="auto"/>
        <w:jc w:val="both"/>
        <w:rPr>
          <w:sz w:val="20"/>
          <w:szCs w:val="20"/>
        </w:rPr>
      </w:pPr>
      <w:r w:rsidRPr="009B7CF9">
        <w:rPr>
          <w:sz w:val="20"/>
          <w:szCs w:val="20"/>
        </w:rPr>
        <w:t xml:space="preserve"> To enable you to submit an EOI, please </w:t>
      </w:r>
      <w:r w:rsidR="002D2CA9" w:rsidRPr="009B7CF9">
        <w:rPr>
          <w:sz w:val="20"/>
          <w:szCs w:val="20"/>
        </w:rPr>
        <w:t xml:space="preserve">carefully </w:t>
      </w:r>
      <w:r w:rsidRPr="009B7CF9">
        <w:rPr>
          <w:sz w:val="20"/>
          <w:szCs w:val="20"/>
        </w:rPr>
        <w:t xml:space="preserve">read the below sections of </w:t>
      </w:r>
      <w:r w:rsidR="001A0DA3" w:rsidRPr="009B7CF9">
        <w:rPr>
          <w:sz w:val="20"/>
          <w:szCs w:val="20"/>
        </w:rPr>
        <w:t>this R</w:t>
      </w:r>
      <w:r w:rsidRPr="009B7CF9">
        <w:rPr>
          <w:sz w:val="20"/>
          <w:szCs w:val="20"/>
        </w:rPr>
        <w:t xml:space="preserve">EOI. </w:t>
      </w:r>
    </w:p>
    <w:p w14:paraId="597FC9DA" w14:textId="77777777" w:rsidR="001852CF" w:rsidRPr="009B7CF9" w:rsidRDefault="001852CF" w:rsidP="00F71F2B">
      <w:pPr>
        <w:pStyle w:val="ListParagraph"/>
        <w:numPr>
          <w:ilvl w:val="0"/>
          <w:numId w:val="16"/>
        </w:numPr>
        <w:spacing w:line="276" w:lineRule="auto"/>
        <w:jc w:val="both"/>
        <w:rPr>
          <w:sz w:val="20"/>
          <w:szCs w:val="20"/>
        </w:rPr>
      </w:pPr>
      <w:r w:rsidRPr="009B7CF9">
        <w:rPr>
          <w:sz w:val="20"/>
          <w:szCs w:val="20"/>
        </w:rPr>
        <w:t xml:space="preserve">Section 1: Instruction to Vendors </w:t>
      </w:r>
    </w:p>
    <w:p w14:paraId="52767144" w14:textId="55C10362" w:rsidR="001852CF" w:rsidRPr="009B7CF9" w:rsidRDefault="001852CF" w:rsidP="003E53ED">
      <w:pPr>
        <w:pStyle w:val="ListParagraph"/>
        <w:numPr>
          <w:ilvl w:val="0"/>
          <w:numId w:val="16"/>
        </w:numPr>
        <w:spacing w:line="276" w:lineRule="auto"/>
        <w:jc w:val="both"/>
        <w:rPr>
          <w:sz w:val="20"/>
          <w:szCs w:val="20"/>
        </w:rPr>
      </w:pPr>
      <w:r w:rsidRPr="009B7CF9">
        <w:rPr>
          <w:sz w:val="20"/>
          <w:szCs w:val="20"/>
        </w:rPr>
        <w:t xml:space="preserve">Section 2: Evaluation Criteria </w:t>
      </w:r>
      <w:r w:rsidRPr="009B7CF9">
        <w:rPr>
          <w:sz w:val="20"/>
          <w:szCs w:val="20"/>
        </w:rPr>
        <w:tab/>
      </w:r>
    </w:p>
    <w:p w14:paraId="24E4178B" w14:textId="1BE07918" w:rsidR="001852CF" w:rsidRPr="009B7CF9" w:rsidRDefault="001852CF" w:rsidP="00F71F2B">
      <w:pPr>
        <w:pStyle w:val="ListParagraph"/>
        <w:numPr>
          <w:ilvl w:val="0"/>
          <w:numId w:val="16"/>
        </w:numPr>
        <w:spacing w:line="276" w:lineRule="auto"/>
        <w:jc w:val="both"/>
        <w:rPr>
          <w:sz w:val="20"/>
          <w:szCs w:val="20"/>
        </w:rPr>
      </w:pPr>
      <w:r w:rsidRPr="009B7CF9">
        <w:rPr>
          <w:sz w:val="20"/>
          <w:szCs w:val="20"/>
        </w:rPr>
        <w:t xml:space="preserve">Section </w:t>
      </w:r>
      <w:r w:rsidR="000D7815" w:rsidRPr="009B7CF9">
        <w:rPr>
          <w:sz w:val="20"/>
          <w:szCs w:val="20"/>
        </w:rPr>
        <w:t>3</w:t>
      </w:r>
      <w:r w:rsidRPr="009B7CF9">
        <w:rPr>
          <w:sz w:val="20"/>
          <w:szCs w:val="20"/>
        </w:rPr>
        <w:t xml:space="preserve">: Submission Forms </w:t>
      </w:r>
    </w:p>
    <w:p w14:paraId="6D3C2392" w14:textId="77777777" w:rsidR="00015F58" w:rsidRPr="009B7CF9" w:rsidRDefault="00015F58" w:rsidP="00F71F2B">
      <w:pPr>
        <w:spacing w:line="276" w:lineRule="auto"/>
        <w:jc w:val="both"/>
        <w:rPr>
          <w:sz w:val="20"/>
          <w:szCs w:val="20"/>
        </w:rPr>
      </w:pPr>
    </w:p>
    <w:p w14:paraId="7A01A802" w14:textId="69FCA02E" w:rsidR="001852CF" w:rsidRPr="009B7CF9" w:rsidRDefault="001852CF" w:rsidP="00F71F2B">
      <w:pPr>
        <w:spacing w:line="276" w:lineRule="auto"/>
        <w:jc w:val="both"/>
        <w:rPr>
          <w:sz w:val="20"/>
          <w:szCs w:val="20"/>
        </w:rPr>
      </w:pPr>
      <w:r w:rsidRPr="009B7CF9">
        <w:rPr>
          <w:sz w:val="20"/>
          <w:szCs w:val="20"/>
        </w:rPr>
        <w:t>If you are interested in submitting an EOI, please prepare your Interest in accordance with the requirements and procedure as set out in this R</w:t>
      </w:r>
      <w:r w:rsidR="00E50A0E" w:rsidRPr="009B7CF9">
        <w:rPr>
          <w:sz w:val="20"/>
          <w:szCs w:val="20"/>
        </w:rPr>
        <w:t>E</w:t>
      </w:r>
      <w:r w:rsidRPr="009B7CF9">
        <w:rPr>
          <w:sz w:val="20"/>
          <w:szCs w:val="20"/>
        </w:rPr>
        <w:t>OI and submit on</w:t>
      </w:r>
      <w:r w:rsidR="006E1488" w:rsidRPr="009B7CF9">
        <w:rPr>
          <w:sz w:val="20"/>
          <w:szCs w:val="20"/>
        </w:rPr>
        <w:t xml:space="preserve"> or before </w:t>
      </w:r>
      <w:r w:rsidR="00FA243E">
        <w:rPr>
          <w:b/>
          <w:bCs/>
          <w:sz w:val="20"/>
          <w:szCs w:val="20"/>
        </w:rPr>
        <w:t>17</w:t>
      </w:r>
      <w:r w:rsidR="006E1488" w:rsidRPr="009B7CF9">
        <w:rPr>
          <w:b/>
          <w:bCs/>
          <w:sz w:val="20"/>
          <w:szCs w:val="20"/>
        </w:rPr>
        <w:t xml:space="preserve"> </w:t>
      </w:r>
      <w:r w:rsidR="00A77B19" w:rsidRPr="009B7CF9">
        <w:rPr>
          <w:b/>
          <w:bCs/>
          <w:sz w:val="20"/>
          <w:szCs w:val="20"/>
        </w:rPr>
        <w:t xml:space="preserve">December </w:t>
      </w:r>
      <w:r w:rsidR="006E1488" w:rsidRPr="009B7CF9">
        <w:rPr>
          <w:b/>
          <w:bCs/>
          <w:sz w:val="20"/>
          <w:szCs w:val="20"/>
        </w:rPr>
        <w:t>2023</w:t>
      </w:r>
      <w:r w:rsidR="006E1488" w:rsidRPr="009B7CF9">
        <w:rPr>
          <w:sz w:val="20"/>
          <w:szCs w:val="20"/>
        </w:rPr>
        <w:t>.</w:t>
      </w:r>
      <w:r w:rsidRPr="009B7CF9">
        <w:rPr>
          <w:sz w:val="20"/>
          <w:szCs w:val="20"/>
        </w:rPr>
        <w:t xml:space="preserve"> </w:t>
      </w:r>
    </w:p>
    <w:p w14:paraId="2C974951" w14:textId="77777777" w:rsidR="001852CF" w:rsidRPr="009B7CF9" w:rsidRDefault="001852CF" w:rsidP="00F71F2B">
      <w:pPr>
        <w:spacing w:line="276" w:lineRule="auto"/>
        <w:jc w:val="both"/>
        <w:rPr>
          <w:sz w:val="20"/>
          <w:szCs w:val="20"/>
        </w:rPr>
      </w:pPr>
    </w:p>
    <w:p w14:paraId="42E4742E" w14:textId="77777777" w:rsidR="001852CF" w:rsidRPr="009B7CF9" w:rsidRDefault="001852CF" w:rsidP="00F71F2B">
      <w:pPr>
        <w:spacing w:line="276" w:lineRule="auto"/>
        <w:jc w:val="both"/>
        <w:rPr>
          <w:sz w:val="20"/>
          <w:szCs w:val="20"/>
        </w:rPr>
      </w:pPr>
      <w:r w:rsidRPr="009B7CF9">
        <w:rPr>
          <w:sz w:val="20"/>
          <w:szCs w:val="20"/>
        </w:rPr>
        <w:t>We look forward to receiving your proposal.</w:t>
      </w:r>
      <w:r w:rsidRPr="009B7CF9">
        <w:rPr>
          <w:sz w:val="20"/>
          <w:szCs w:val="20"/>
        </w:rPr>
        <w:tab/>
      </w:r>
      <w:r w:rsidRPr="009B7CF9">
        <w:rPr>
          <w:sz w:val="20"/>
          <w:szCs w:val="20"/>
        </w:rPr>
        <w:tab/>
      </w:r>
      <w:r w:rsidRPr="009B7CF9">
        <w:rPr>
          <w:sz w:val="20"/>
          <w:szCs w:val="20"/>
        </w:rPr>
        <w:tab/>
      </w:r>
      <w:r w:rsidRPr="009B7CF9">
        <w:rPr>
          <w:sz w:val="20"/>
          <w:szCs w:val="20"/>
        </w:rPr>
        <w:tab/>
      </w:r>
      <w:r w:rsidRPr="009B7CF9">
        <w:rPr>
          <w:sz w:val="20"/>
          <w:szCs w:val="20"/>
        </w:rPr>
        <w:tab/>
      </w:r>
      <w:r w:rsidRPr="009B7CF9">
        <w:rPr>
          <w:sz w:val="20"/>
          <w:szCs w:val="20"/>
        </w:rPr>
        <w:tab/>
      </w:r>
      <w:r w:rsidRPr="009B7CF9">
        <w:rPr>
          <w:sz w:val="20"/>
          <w:szCs w:val="20"/>
        </w:rPr>
        <w:tab/>
      </w:r>
      <w:r w:rsidRPr="009B7CF9">
        <w:rPr>
          <w:sz w:val="20"/>
          <w:szCs w:val="20"/>
        </w:rPr>
        <w:tab/>
      </w:r>
      <w:r w:rsidRPr="009B7CF9">
        <w:rPr>
          <w:sz w:val="20"/>
          <w:szCs w:val="20"/>
        </w:rPr>
        <w:tab/>
      </w:r>
      <w:r w:rsidRPr="009B7CF9">
        <w:rPr>
          <w:sz w:val="20"/>
          <w:szCs w:val="20"/>
        </w:rPr>
        <w:tab/>
      </w:r>
    </w:p>
    <w:p w14:paraId="5149D4B0" w14:textId="77777777" w:rsidR="001852CF" w:rsidRPr="009B7CF9" w:rsidRDefault="001852CF" w:rsidP="00F71F2B">
      <w:pPr>
        <w:spacing w:line="276" w:lineRule="auto"/>
        <w:jc w:val="both"/>
        <w:rPr>
          <w:sz w:val="20"/>
          <w:szCs w:val="20"/>
        </w:rPr>
      </w:pPr>
      <w:r w:rsidRPr="009B7CF9">
        <w:rPr>
          <w:sz w:val="20"/>
          <w:szCs w:val="20"/>
        </w:rPr>
        <w:t>Approved by:</w:t>
      </w:r>
    </w:p>
    <w:p w14:paraId="67BB3C5C" w14:textId="77777777" w:rsidR="00015F58" w:rsidRPr="009B7CF9" w:rsidRDefault="00015F58" w:rsidP="00F71F2B">
      <w:pPr>
        <w:spacing w:line="276" w:lineRule="auto"/>
        <w:jc w:val="both"/>
        <w:rPr>
          <w:sz w:val="20"/>
          <w:szCs w:val="20"/>
        </w:rPr>
      </w:pPr>
    </w:p>
    <w:p w14:paraId="51E5784A" w14:textId="6E1224D1" w:rsidR="00050361" w:rsidRPr="009B7CF9" w:rsidRDefault="001852CF" w:rsidP="00F71F2B">
      <w:pPr>
        <w:spacing w:line="276" w:lineRule="auto"/>
        <w:jc w:val="both"/>
        <w:rPr>
          <w:sz w:val="20"/>
          <w:szCs w:val="20"/>
        </w:rPr>
      </w:pPr>
      <w:r w:rsidRPr="009B7CF9">
        <w:rPr>
          <w:sz w:val="20"/>
          <w:szCs w:val="20"/>
        </w:rPr>
        <w:t>____________________________</w:t>
      </w:r>
      <w:r w:rsidRPr="009B7CF9">
        <w:rPr>
          <w:sz w:val="20"/>
          <w:szCs w:val="20"/>
        </w:rPr>
        <w:tab/>
      </w:r>
    </w:p>
    <w:p w14:paraId="46A3A8C1" w14:textId="77777777" w:rsidR="00015F58" w:rsidRPr="009B7CF9" w:rsidRDefault="00015F58" w:rsidP="00F71F2B">
      <w:pPr>
        <w:spacing w:line="276" w:lineRule="auto"/>
        <w:jc w:val="both"/>
        <w:rPr>
          <w:rFonts w:ascii="Calibri" w:eastAsia="Calibri" w:hAnsi="Calibri" w:cs="Calibri"/>
          <w:b/>
          <w:sz w:val="20"/>
          <w:szCs w:val="20"/>
        </w:rPr>
      </w:pPr>
    </w:p>
    <w:p w14:paraId="3E0AD1A1" w14:textId="77777777" w:rsidR="00A77B19" w:rsidRPr="009B7CF9" w:rsidRDefault="00A77B19" w:rsidP="00F71F2B">
      <w:pPr>
        <w:spacing w:line="276" w:lineRule="auto"/>
        <w:jc w:val="both"/>
        <w:rPr>
          <w:rFonts w:ascii="Calibri" w:eastAsia="Calibri" w:hAnsi="Calibri" w:cs="Calibri"/>
          <w:b/>
          <w:sz w:val="20"/>
          <w:szCs w:val="20"/>
        </w:rPr>
      </w:pPr>
    </w:p>
    <w:p w14:paraId="175B0896" w14:textId="77777777" w:rsidR="00A77B19" w:rsidRPr="009B7CF9" w:rsidRDefault="00A77B19" w:rsidP="00F71F2B">
      <w:pPr>
        <w:spacing w:line="276" w:lineRule="auto"/>
        <w:jc w:val="both"/>
        <w:rPr>
          <w:rFonts w:ascii="Calibri" w:eastAsia="Calibri" w:hAnsi="Calibri" w:cs="Calibri"/>
          <w:b/>
          <w:sz w:val="20"/>
          <w:szCs w:val="20"/>
        </w:rPr>
      </w:pPr>
    </w:p>
    <w:p w14:paraId="341110DE" w14:textId="77777777" w:rsidR="00A77B19" w:rsidRPr="009B7CF9" w:rsidRDefault="00A77B19" w:rsidP="00F71F2B">
      <w:pPr>
        <w:spacing w:line="276" w:lineRule="auto"/>
        <w:jc w:val="both"/>
        <w:rPr>
          <w:rFonts w:ascii="Calibri" w:eastAsia="Calibri" w:hAnsi="Calibri" w:cs="Calibri"/>
          <w:b/>
          <w:sz w:val="20"/>
          <w:szCs w:val="20"/>
        </w:rPr>
      </w:pPr>
    </w:p>
    <w:p w14:paraId="3E253C19" w14:textId="77777777" w:rsidR="00A77B19" w:rsidRPr="009B7CF9" w:rsidRDefault="00A77B19" w:rsidP="00F71F2B">
      <w:pPr>
        <w:spacing w:line="276" w:lineRule="auto"/>
        <w:jc w:val="both"/>
        <w:rPr>
          <w:rFonts w:ascii="Calibri" w:eastAsia="Calibri" w:hAnsi="Calibri" w:cs="Calibri"/>
          <w:b/>
          <w:sz w:val="20"/>
          <w:szCs w:val="20"/>
        </w:rPr>
      </w:pPr>
    </w:p>
    <w:p w14:paraId="746376FD" w14:textId="77777777" w:rsidR="00A77B19" w:rsidRPr="009B7CF9" w:rsidRDefault="00A77B19" w:rsidP="00F71F2B">
      <w:pPr>
        <w:spacing w:line="276" w:lineRule="auto"/>
        <w:jc w:val="both"/>
        <w:rPr>
          <w:rFonts w:ascii="Calibri" w:eastAsia="Calibri" w:hAnsi="Calibri" w:cs="Calibri"/>
          <w:b/>
          <w:sz w:val="20"/>
          <w:szCs w:val="20"/>
        </w:rPr>
      </w:pPr>
    </w:p>
    <w:p w14:paraId="63A4A7C0" w14:textId="77777777" w:rsidR="00A77B19" w:rsidRPr="009B7CF9" w:rsidRDefault="00A77B19" w:rsidP="00F71F2B">
      <w:pPr>
        <w:spacing w:line="276" w:lineRule="auto"/>
        <w:jc w:val="both"/>
        <w:rPr>
          <w:rFonts w:ascii="Calibri" w:eastAsia="Calibri" w:hAnsi="Calibri" w:cs="Calibri"/>
          <w:b/>
          <w:sz w:val="20"/>
          <w:szCs w:val="20"/>
        </w:rPr>
      </w:pPr>
    </w:p>
    <w:p w14:paraId="0B713467" w14:textId="77777777" w:rsidR="00A77B19" w:rsidRPr="009B7CF9" w:rsidRDefault="00A77B19" w:rsidP="00F71F2B">
      <w:pPr>
        <w:spacing w:line="276" w:lineRule="auto"/>
        <w:jc w:val="both"/>
        <w:rPr>
          <w:rFonts w:ascii="Calibri" w:eastAsia="Calibri" w:hAnsi="Calibri" w:cs="Calibri"/>
          <w:b/>
          <w:sz w:val="20"/>
          <w:szCs w:val="20"/>
        </w:rPr>
      </w:pPr>
    </w:p>
    <w:p w14:paraId="7C09F8C0" w14:textId="77777777" w:rsidR="00A77B19" w:rsidRPr="009B7CF9" w:rsidRDefault="00A77B19" w:rsidP="00F71F2B">
      <w:pPr>
        <w:spacing w:line="276" w:lineRule="auto"/>
        <w:jc w:val="both"/>
        <w:rPr>
          <w:rFonts w:ascii="Calibri" w:eastAsia="Calibri" w:hAnsi="Calibri" w:cs="Calibri"/>
          <w:b/>
          <w:sz w:val="20"/>
          <w:szCs w:val="20"/>
        </w:rPr>
      </w:pPr>
    </w:p>
    <w:p w14:paraId="71E429B4" w14:textId="77777777" w:rsidR="00A77B19" w:rsidRPr="009B7CF9" w:rsidRDefault="00A77B19" w:rsidP="00F71F2B">
      <w:pPr>
        <w:spacing w:line="276" w:lineRule="auto"/>
        <w:jc w:val="both"/>
        <w:rPr>
          <w:rFonts w:ascii="Calibri" w:eastAsia="Calibri" w:hAnsi="Calibri" w:cs="Calibri"/>
          <w:b/>
          <w:sz w:val="20"/>
          <w:szCs w:val="20"/>
        </w:rPr>
      </w:pPr>
    </w:p>
    <w:p w14:paraId="589E91DD" w14:textId="77777777" w:rsidR="00A77B19" w:rsidRPr="009B7CF9" w:rsidRDefault="00A77B19" w:rsidP="00F71F2B">
      <w:pPr>
        <w:spacing w:line="276" w:lineRule="auto"/>
        <w:jc w:val="both"/>
        <w:rPr>
          <w:rFonts w:ascii="Calibri" w:eastAsia="Calibri" w:hAnsi="Calibri" w:cs="Calibri"/>
          <w:b/>
          <w:sz w:val="20"/>
          <w:szCs w:val="20"/>
        </w:rPr>
      </w:pPr>
    </w:p>
    <w:p w14:paraId="256608AA" w14:textId="77777777" w:rsidR="00A77B19" w:rsidRPr="009B7CF9" w:rsidRDefault="00A77B19" w:rsidP="00F71F2B">
      <w:pPr>
        <w:spacing w:line="276" w:lineRule="auto"/>
        <w:jc w:val="both"/>
        <w:rPr>
          <w:rFonts w:ascii="Calibri" w:eastAsia="Calibri" w:hAnsi="Calibri" w:cs="Calibri"/>
          <w:b/>
          <w:sz w:val="20"/>
          <w:szCs w:val="20"/>
        </w:rPr>
      </w:pPr>
    </w:p>
    <w:p w14:paraId="7905D37F" w14:textId="77777777" w:rsidR="00015F58" w:rsidRPr="009B7CF9" w:rsidRDefault="00015F58" w:rsidP="00F71F2B">
      <w:pPr>
        <w:spacing w:line="276" w:lineRule="auto"/>
        <w:jc w:val="both"/>
        <w:rPr>
          <w:rFonts w:ascii="Calibri" w:eastAsia="Calibri" w:hAnsi="Calibri" w:cs="Calibri"/>
          <w:b/>
          <w:sz w:val="20"/>
          <w:szCs w:val="20"/>
        </w:rPr>
      </w:pPr>
      <w:r w:rsidRPr="009B7CF9">
        <w:rPr>
          <w:rFonts w:ascii="Calibri" w:eastAsia="Calibri" w:hAnsi="Calibri" w:cs="Calibri"/>
          <w:b/>
          <w:sz w:val="20"/>
          <w:szCs w:val="20"/>
        </w:rPr>
        <w:t xml:space="preserve">SECTION 1: INSTRUCTION TO VENDORS  </w:t>
      </w:r>
    </w:p>
    <w:tbl>
      <w:tblPr>
        <w:tblStyle w:val="TableGrid"/>
        <w:tblW w:w="9715" w:type="dxa"/>
        <w:tblLook w:val="04A0" w:firstRow="1" w:lastRow="0" w:firstColumn="1" w:lastColumn="0" w:noHBand="0" w:noVBand="1"/>
      </w:tblPr>
      <w:tblGrid>
        <w:gridCol w:w="2689"/>
        <w:gridCol w:w="7026"/>
      </w:tblGrid>
      <w:tr w:rsidR="00F0185A" w:rsidRPr="009B7CF9" w14:paraId="1E2132B9" w14:textId="77777777" w:rsidTr="00EE3AA3">
        <w:trPr>
          <w:trHeight w:val="8306"/>
        </w:trPr>
        <w:tc>
          <w:tcPr>
            <w:tcW w:w="2689" w:type="dxa"/>
          </w:tcPr>
          <w:p w14:paraId="4B2C599F" w14:textId="6EE2DF41" w:rsidR="007B6854" w:rsidRPr="009B7CF9" w:rsidRDefault="007B6854" w:rsidP="00F71F2B">
            <w:pPr>
              <w:spacing w:after="120" w:line="276" w:lineRule="auto"/>
              <w:jc w:val="both"/>
              <w:rPr>
                <w:b/>
                <w:bCs/>
                <w:sz w:val="20"/>
                <w:szCs w:val="20"/>
              </w:rPr>
            </w:pPr>
            <w:r w:rsidRPr="009B7CF9">
              <w:rPr>
                <w:b/>
                <w:bCs/>
                <w:sz w:val="20"/>
                <w:szCs w:val="20"/>
              </w:rPr>
              <w:tab/>
              <w:t>Background</w:t>
            </w:r>
          </w:p>
          <w:p w14:paraId="16CD9B8A" w14:textId="77777777" w:rsidR="007B6854" w:rsidRPr="009B7CF9" w:rsidRDefault="007B6854" w:rsidP="00F71F2B">
            <w:pPr>
              <w:spacing w:after="120" w:line="276" w:lineRule="auto"/>
              <w:jc w:val="both"/>
              <w:rPr>
                <w:b/>
                <w:bCs/>
                <w:sz w:val="20"/>
                <w:szCs w:val="20"/>
              </w:rPr>
            </w:pPr>
          </w:p>
          <w:p w14:paraId="42A4E10D" w14:textId="77777777" w:rsidR="007B6854" w:rsidRPr="009B7CF9" w:rsidRDefault="007B6854" w:rsidP="00F71F2B">
            <w:pPr>
              <w:spacing w:after="120" w:line="276" w:lineRule="auto"/>
              <w:jc w:val="both"/>
              <w:rPr>
                <w:b/>
                <w:bCs/>
                <w:sz w:val="20"/>
                <w:szCs w:val="20"/>
              </w:rPr>
            </w:pPr>
          </w:p>
          <w:p w14:paraId="0DDDB0AE" w14:textId="77777777" w:rsidR="007B6854" w:rsidRPr="009B7CF9" w:rsidRDefault="007B6854" w:rsidP="00F71F2B">
            <w:pPr>
              <w:spacing w:after="120" w:line="276" w:lineRule="auto"/>
              <w:jc w:val="both"/>
              <w:rPr>
                <w:b/>
                <w:bCs/>
                <w:sz w:val="20"/>
                <w:szCs w:val="20"/>
              </w:rPr>
            </w:pPr>
          </w:p>
          <w:p w14:paraId="303C3106" w14:textId="77777777" w:rsidR="007B6854" w:rsidRPr="009B7CF9" w:rsidRDefault="007B6854" w:rsidP="00F71F2B">
            <w:pPr>
              <w:spacing w:after="120" w:line="276" w:lineRule="auto"/>
              <w:jc w:val="both"/>
              <w:rPr>
                <w:b/>
                <w:bCs/>
                <w:sz w:val="20"/>
                <w:szCs w:val="20"/>
              </w:rPr>
            </w:pPr>
          </w:p>
          <w:p w14:paraId="587764ED" w14:textId="77777777" w:rsidR="007B6854" w:rsidRPr="009B7CF9" w:rsidRDefault="007B6854" w:rsidP="00F71F2B">
            <w:pPr>
              <w:spacing w:after="120" w:line="276" w:lineRule="auto"/>
              <w:jc w:val="both"/>
              <w:rPr>
                <w:b/>
                <w:bCs/>
                <w:sz w:val="20"/>
                <w:szCs w:val="20"/>
              </w:rPr>
            </w:pPr>
          </w:p>
          <w:p w14:paraId="62415D6A" w14:textId="77777777" w:rsidR="007B6854" w:rsidRPr="009B7CF9" w:rsidRDefault="007B6854" w:rsidP="00F71F2B">
            <w:pPr>
              <w:spacing w:after="120" w:line="276" w:lineRule="auto"/>
              <w:jc w:val="both"/>
              <w:rPr>
                <w:b/>
                <w:bCs/>
                <w:sz w:val="20"/>
                <w:szCs w:val="20"/>
              </w:rPr>
            </w:pPr>
          </w:p>
          <w:p w14:paraId="06614B7C" w14:textId="77777777" w:rsidR="007B6854" w:rsidRPr="009B7CF9" w:rsidRDefault="007B6854" w:rsidP="00F71F2B">
            <w:pPr>
              <w:spacing w:after="120" w:line="276" w:lineRule="auto"/>
              <w:jc w:val="both"/>
              <w:rPr>
                <w:b/>
                <w:bCs/>
                <w:sz w:val="20"/>
                <w:szCs w:val="20"/>
              </w:rPr>
            </w:pPr>
          </w:p>
          <w:p w14:paraId="66F3B135" w14:textId="77777777" w:rsidR="007B6854" w:rsidRPr="009B7CF9" w:rsidRDefault="007B6854" w:rsidP="00F71F2B">
            <w:pPr>
              <w:spacing w:after="120" w:line="276" w:lineRule="auto"/>
              <w:jc w:val="both"/>
              <w:rPr>
                <w:b/>
                <w:bCs/>
                <w:sz w:val="20"/>
                <w:szCs w:val="20"/>
              </w:rPr>
            </w:pPr>
          </w:p>
          <w:p w14:paraId="58A8C106" w14:textId="77777777" w:rsidR="007B6854" w:rsidRPr="009B7CF9" w:rsidRDefault="007B6854" w:rsidP="00F71F2B">
            <w:pPr>
              <w:spacing w:after="120" w:line="276" w:lineRule="auto"/>
              <w:jc w:val="both"/>
              <w:rPr>
                <w:b/>
                <w:bCs/>
                <w:sz w:val="20"/>
                <w:szCs w:val="20"/>
              </w:rPr>
            </w:pPr>
          </w:p>
          <w:p w14:paraId="2D1B4862" w14:textId="77777777" w:rsidR="007B6854" w:rsidRPr="009B7CF9" w:rsidRDefault="007B6854" w:rsidP="00F71F2B">
            <w:pPr>
              <w:spacing w:after="120" w:line="276" w:lineRule="auto"/>
              <w:jc w:val="both"/>
              <w:rPr>
                <w:b/>
                <w:bCs/>
                <w:sz w:val="20"/>
                <w:szCs w:val="20"/>
              </w:rPr>
            </w:pPr>
          </w:p>
          <w:p w14:paraId="50BD5116" w14:textId="77777777" w:rsidR="007B6854" w:rsidRPr="009B7CF9" w:rsidRDefault="007B6854" w:rsidP="00F71F2B">
            <w:pPr>
              <w:spacing w:after="120" w:line="276" w:lineRule="auto"/>
              <w:jc w:val="both"/>
              <w:rPr>
                <w:b/>
                <w:bCs/>
                <w:sz w:val="20"/>
                <w:szCs w:val="20"/>
              </w:rPr>
            </w:pPr>
          </w:p>
          <w:p w14:paraId="06563A2F" w14:textId="77777777" w:rsidR="00F0185A" w:rsidRPr="009B7CF9" w:rsidRDefault="00F0185A" w:rsidP="00F71F2B">
            <w:pPr>
              <w:spacing w:after="120" w:line="276" w:lineRule="auto"/>
              <w:jc w:val="both"/>
              <w:rPr>
                <w:b/>
                <w:bCs/>
                <w:snapToGrid w:val="0"/>
                <w:color w:val="000000" w:themeColor="text1"/>
                <w:sz w:val="20"/>
                <w:szCs w:val="20"/>
                <w:lang w:val="en-US"/>
              </w:rPr>
            </w:pPr>
          </w:p>
          <w:p w14:paraId="460D99A8" w14:textId="77777777" w:rsidR="007B6854" w:rsidRPr="009B7CF9" w:rsidRDefault="007B6854" w:rsidP="00F71F2B">
            <w:pPr>
              <w:spacing w:after="120" w:line="276" w:lineRule="auto"/>
              <w:jc w:val="both"/>
              <w:rPr>
                <w:b/>
                <w:bCs/>
                <w:snapToGrid w:val="0"/>
                <w:color w:val="000000" w:themeColor="text1"/>
                <w:sz w:val="20"/>
                <w:szCs w:val="20"/>
                <w:lang w:val="en-US"/>
              </w:rPr>
            </w:pPr>
          </w:p>
          <w:p w14:paraId="4DE952AB" w14:textId="77777777" w:rsidR="007B6854" w:rsidRPr="009B7CF9" w:rsidRDefault="007B6854" w:rsidP="00F71F2B">
            <w:pPr>
              <w:spacing w:after="120" w:line="276" w:lineRule="auto"/>
              <w:jc w:val="both"/>
              <w:rPr>
                <w:b/>
                <w:bCs/>
                <w:snapToGrid w:val="0"/>
                <w:color w:val="000000" w:themeColor="text1"/>
                <w:sz w:val="20"/>
                <w:szCs w:val="20"/>
                <w:lang w:val="en-US"/>
              </w:rPr>
            </w:pPr>
          </w:p>
          <w:p w14:paraId="48A69402" w14:textId="77777777" w:rsidR="007B6854" w:rsidRPr="009B7CF9" w:rsidRDefault="007B6854" w:rsidP="00F71F2B">
            <w:pPr>
              <w:spacing w:after="120" w:line="276" w:lineRule="auto"/>
              <w:jc w:val="both"/>
              <w:rPr>
                <w:b/>
                <w:bCs/>
                <w:snapToGrid w:val="0"/>
                <w:color w:val="000000" w:themeColor="text1"/>
                <w:sz w:val="20"/>
                <w:szCs w:val="20"/>
                <w:lang w:val="en-US"/>
              </w:rPr>
            </w:pPr>
          </w:p>
          <w:p w14:paraId="523FE981" w14:textId="77777777" w:rsidR="007B6854" w:rsidRPr="009B7CF9" w:rsidRDefault="007B6854" w:rsidP="00F71F2B">
            <w:pPr>
              <w:spacing w:after="120" w:line="276" w:lineRule="auto"/>
              <w:jc w:val="both"/>
              <w:rPr>
                <w:b/>
                <w:bCs/>
                <w:snapToGrid w:val="0"/>
                <w:color w:val="000000" w:themeColor="text1"/>
                <w:sz w:val="20"/>
                <w:szCs w:val="20"/>
                <w:lang w:val="en-US"/>
              </w:rPr>
            </w:pPr>
          </w:p>
          <w:p w14:paraId="5A044DDA" w14:textId="77777777" w:rsidR="007B6854" w:rsidRPr="009B7CF9" w:rsidRDefault="007B6854" w:rsidP="00F71F2B">
            <w:pPr>
              <w:spacing w:after="120" w:line="276" w:lineRule="auto"/>
              <w:jc w:val="both"/>
              <w:rPr>
                <w:b/>
                <w:bCs/>
                <w:snapToGrid w:val="0"/>
                <w:color w:val="000000" w:themeColor="text1"/>
                <w:sz w:val="20"/>
                <w:szCs w:val="20"/>
                <w:lang w:val="en-US"/>
              </w:rPr>
            </w:pPr>
          </w:p>
          <w:p w14:paraId="091076A3" w14:textId="77777777" w:rsidR="007B6854" w:rsidRPr="009B7CF9" w:rsidRDefault="007B6854" w:rsidP="00F71F2B">
            <w:pPr>
              <w:spacing w:after="120" w:line="276" w:lineRule="auto"/>
              <w:jc w:val="both"/>
              <w:rPr>
                <w:b/>
                <w:bCs/>
                <w:snapToGrid w:val="0"/>
                <w:color w:val="000000" w:themeColor="text1"/>
                <w:sz w:val="20"/>
                <w:szCs w:val="20"/>
                <w:lang w:val="en-US"/>
              </w:rPr>
            </w:pPr>
          </w:p>
          <w:p w14:paraId="47D0B098" w14:textId="77777777" w:rsidR="007B6854" w:rsidRPr="009B7CF9" w:rsidRDefault="007B6854" w:rsidP="00F71F2B">
            <w:pPr>
              <w:spacing w:after="120" w:line="276" w:lineRule="auto"/>
              <w:jc w:val="both"/>
              <w:rPr>
                <w:b/>
                <w:bCs/>
                <w:snapToGrid w:val="0"/>
                <w:color w:val="000000" w:themeColor="text1"/>
                <w:sz w:val="20"/>
                <w:szCs w:val="20"/>
                <w:lang w:val="en-US"/>
              </w:rPr>
            </w:pPr>
          </w:p>
          <w:p w14:paraId="08515FDD" w14:textId="77777777" w:rsidR="007B6854" w:rsidRPr="009B7CF9" w:rsidRDefault="007B6854" w:rsidP="00F71F2B">
            <w:pPr>
              <w:spacing w:after="120" w:line="276" w:lineRule="auto"/>
              <w:jc w:val="both"/>
              <w:rPr>
                <w:b/>
                <w:bCs/>
                <w:snapToGrid w:val="0"/>
                <w:color w:val="000000" w:themeColor="text1"/>
                <w:sz w:val="20"/>
                <w:szCs w:val="20"/>
                <w:lang w:val="en-US"/>
              </w:rPr>
            </w:pPr>
          </w:p>
          <w:p w14:paraId="43011857" w14:textId="77777777" w:rsidR="007B6854" w:rsidRPr="009B7CF9" w:rsidRDefault="007B6854" w:rsidP="00F71F2B">
            <w:pPr>
              <w:spacing w:after="120" w:line="276" w:lineRule="auto"/>
              <w:jc w:val="both"/>
              <w:rPr>
                <w:b/>
                <w:bCs/>
                <w:snapToGrid w:val="0"/>
                <w:color w:val="000000" w:themeColor="text1"/>
                <w:sz w:val="20"/>
                <w:szCs w:val="20"/>
                <w:lang w:val="en-US"/>
              </w:rPr>
            </w:pPr>
          </w:p>
          <w:p w14:paraId="1EAB6C00" w14:textId="77777777" w:rsidR="007B6854" w:rsidRPr="009B7CF9" w:rsidRDefault="007B6854" w:rsidP="00F71F2B">
            <w:pPr>
              <w:spacing w:after="120" w:line="276" w:lineRule="auto"/>
              <w:jc w:val="both"/>
              <w:rPr>
                <w:b/>
                <w:bCs/>
                <w:snapToGrid w:val="0"/>
                <w:color w:val="000000" w:themeColor="text1"/>
                <w:sz w:val="20"/>
                <w:szCs w:val="20"/>
                <w:lang w:val="en-US"/>
              </w:rPr>
            </w:pPr>
          </w:p>
          <w:p w14:paraId="0C22C4A5" w14:textId="77777777" w:rsidR="007B6854" w:rsidRPr="009B7CF9" w:rsidRDefault="007B6854" w:rsidP="00F71F2B">
            <w:pPr>
              <w:spacing w:after="120" w:line="276" w:lineRule="auto"/>
              <w:jc w:val="both"/>
              <w:rPr>
                <w:b/>
                <w:bCs/>
                <w:snapToGrid w:val="0"/>
                <w:color w:val="000000" w:themeColor="text1"/>
                <w:sz w:val="20"/>
                <w:szCs w:val="20"/>
                <w:lang w:val="en-US"/>
              </w:rPr>
            </w:pPr>
          </w:p>
          <w:p w14:paraId="769AF83E" w14:textId="77777777" w:rsidR="007B6854" w:rsidRPr="009B7CF9" w:rsidRDefault="007B6854" w:rsidP="00F71F2B">
            <w:pPr>
              <w:spacing w:after="120" w:line="276" w:lineRule="auto"/>
              <w:jc w:val="both"/>
              <w:rPr>
                <w:b/>
                <w:bCs/>
                <w:snapToGrid w:val="0"/>
                <w:color w:val="000000" w:themeColor="text1"/>
                <w:sz w:val="20"/>
                <w:szCs w:val="20"/>
                <w:lang w:val="en-US"/>
              </w:rPr>
            </w:pPr>
          </w:p>
          <w:p w14:paraId="51F6CBD5" w14:textId="77777777" w:rsidR="007B6854" w:rsidRPr="009B7CF9" w:rsidRDefault="007B6854" w:rsidP="00F71F2B">
            <w:pPr>
              <w:spacing w:after="120" w:line="276" w:lineRule="auto"/>
              <w:jc w:val="both"/>
              <w:rPr>
                <w:b/>
                <w:bCs/>
                <w:snapToGrid w:val="0"/>
                <w:color w:val="000000" w:themeColor="text1"/>
                <w:sz w:val="20"/>
                <w:szCs w:val="20"/>
                <w:lang w:val="en-US"/>
              </w:rPr>
            </w:pPr>
          </w:p>
          <w:p w14:paraId="4D74DCA6" w14:textId="77777777" w:rsidR="007B6854" w:rsidRPr="009B7CF9" w:rsidRDefault="007B6854" w:rsidP="00F71F2B">
            <w:pPr>
              <w:spacing w:after="120" w:line="276" w:lineRule="auto"/>
              <w:jc w:val="both"/>
              <w:rPr>
                <w:b/>
                <w:bCs/>
                <w:snapToGrid w:val="0"/>
                <w:color w:val="000000" w:themeColor="text1"/>
                <w:sz w:val="20"/>
                <w:szCs w:val="20"/>
                <w:lang w:val="en-US"/>
              </w:rPr>
            </w:pPr>
          </w:p>
          <w:p w14:paraId="4C1CB049" w14:textId="77777777" w:rsidR="007B6854" w:rsidRPr="009B7CF9" w:rsidRDefault="007B6854" w:rsidP="00F71F2B">
            <w:pPr>
              <w:spacing w:after="120" w:line="276" w:lineRule="auto"/>
              <w:jc w:val="both"/>
              <w:rPr>
                <w:b/>
                <w:bCs/>
                <w:snapToGrid w:val="0"/>
                <w:color w:val="000000" w:themeColor="text1"/>
                <w:sz w:val="20"/>
                <w:szCs w:val="20"/>
                <w:lang w:val="en-US"/>
              </w:rPr>
            </w:pPr>
          </w:p>
          <w:p w14:paraId="3CD4DA36" w14:textId="77777777" w:rsidR="007B6854" w:rsidRPr="009B7CF9" w:rsidRDefault="007B6854" w:rsidP="00F71F2B">
            <w:pPr>
              <w:spacing w:after="120" w:line="276" w:lineRule="auto"/>
              <w:jc w:val="both"/>
              <w:rPr>
                <w:b/>
                <w:bCs/>
                <w:snapToGrid w:val="0"/>
                <w:color w:val="000000" w:themeColor="text1"/>
                <w:sz w:val="20"/>
                <w:szCs w:val="20"/>
                <w:lang w:val="en-US"/>
              </w:rPr>
            </w:pPr>
          </w:p>
          <w:p w14:paraId="1D517D01" w14:textId="77777777" w:rsidR="007B6854" w:rsidRPr="009B7CF9" w:rsidRDefault="007B6854" w:rsidP="00F71F2B">
            <w:pPr>
              <w:spacing w:after="120" w:line="276" w:lineRule="auto"/>
              <w:jc w:val="both"/>
              <w:rPr>
                <w:b/>
                <w:bCs/>
                <w:snapToGrid w:val="0"/>
                <w:color w:val="000000" w:themeColor="text1"/>
                <w:sz w:val="20"/>
                <w:szCs w:val="20"/>
                <w:lang w:val="en-US"/>
              </w:rPr>
            </w:pPr>
          </w:p>
          <w:p w14:paraId="49A53484" w14:textId="77777777" w:rsidR="007B6854" w:rsidRPr="009B7CF9" w:rsidRDefault="007B6854" w:rsidP="00F71F2B">
            <w:pPr>
              <w:spacing w:after="120" w:line="276" w:lineRule="auto"/>
              <w:jc w:val="both"/>
              <w:rPr>
                <w:b/>
                <w:bCs/>
                <w:snapToGrid w:val="0"/>
                <w:color w:val="000000" w:themeColor="text1"/>
                <w:sz w:val="20"/>
                <w:szCs w:val="20"/>
                <w:lang w:val="en-US"/>
              </w:rPr>
            </w:pPr>
          </w:p>
          <w:p w14:paraId="65D179B9" w14:textId="77777777" w:rsidR="007B6854" w:rsidRPr="009B7CF9" w:rsidRDefault="007B6854" w:rsidP="00F71F2B">
            <w:pPr>
              <w:spacing w:after="120" w:line="276" w:lineRule="auto"/>
              <w:jc w:val="both"/>
              <w:rPr>
                <w:b/>
                <w:bCs/>
                <w:snapToGrid w:val="0"/>
                <w:color w:val="000000" w:themeColor="text1"/>
                <w:sz w:val="20"/>
                <w:szCs w:val="20"/>
                <w:lang w:val="en-US"/>
              </w:rPr>
            </w:pPr>
          </w:p>
          <w:p w14:paraId="62059101" w14:textId="77777777" w:rsidR="007B6854" w:rsidRPr="009B7CF9" w:rsidRDefault="007B6854" w:rsidP="00F71F2B">
            <w:pPr>
              <w:spacing w:after="120" w:line="276" w:lineRule="auto"/>
              <w:jc w:val="both"/>
              <w:rPr>
                <w:b/>
                <w:bCs/>
                <w:snapToGrid w:val="0"/>
                <w:color w:val="000000" w:themeColor="text1"/>
                <w:sz w:val="20"/>
                <w:szCs w:val="20"/>
                <w:lang w:val="en-US"/>
              </w:rPr>
            </w:pPr>
          </w:p>
          <w:p w14:paraId="3EAD5BE0" w14:textId="77777777" w:rsidR="007B6854" w:rsidRPr="009B7CF9" w:rsidRDefault="007B6854" w:rsidP="00F71F2B">
            <w:pPr>
              <w:spacing w:after="120" w:line="276" w:lineRule="auto"/>
              <w:jc w:val="both"/>
              <w:rPr>
                <w:b/>
                <w:bCs/>
                <w:snapToGrid w:val="0"/>
                <w:color w:val="000000" w:themeColor="text1"/>
                <w:sz w:val="20"/>
                <w:szCs w:val="20"/>
                <w:lang w:val="en-US"/>
              </w:rPr>
            </w:pPr>
            <w:r w:rsidRPr="009B7CF9">
              <w:rPr>
                <w:b/>
                <w:bCs/>
                <w:snapToGrid w:val="0"/>
                <w:color w:val="000000" w:themeColor="text1"/>
                <w:sz w:val="20"/>
                <w:szCs w:val="20"/>
                <w:lang w:val="en-US"/>
              </w:rPr>
              <w:t>Objective of the assignment</w:t>
            </w:r>
          </w:p>
          <w:p w14:paraId="743C7760" w14:textId="77777777" w:rsidR="007B6854" w:rsidRPr="009B7CF9" w:rsidRDefault="007B6854" w:rsidP="00F71F2B">
            <w:pPr>
              <w:spacing w:after="120" w:line="276" w:lineRule="auto"/>
              <w:jc w:val="both"/>
              <w:rPr>
                <w:b/>
                <w:bCs/>
                <w:snapToGrid w:val="0"/>
                <w:color w:val="000000" w:themeColor="text1"/>
                <w:sz w:val="20"/>
                <w:szCs w:val="20"/>
                <w:lang w:val="en-US"/>
              </w:rPr>
            </w:pPr>
          </w:p>
          <w:p w14:paraId="353CF4AF" w14:textId="77777777" w:rsidR="007B6854" w:rsidRPr="009B7CF9" w:rsidRDefault="007B6854" w:rsidP="00F71F2B">
            <w:pPr>
              <w:spacing w:after="120" w:line="276" w:lineRule="auto"/>
              <w:jc w:val="both"/>
              <w:rPr>
                <w:b/>
                <w:bCs/>
                <w:snapToGrid w:val="0"/>
                <w:color w:val="000000" w:themeColor="text1"/>
                <w:sz w:val="20"/>
                <w:szCs w:val="20"/>
                <w:lang w:val="en-US"/>
              </w:rPr>
            </w:pPr>
          </w:p>
          <w:p w14:paraId="1F7BFF89" w14:textId="77777777" w:rsidR="007B6854" w:rsidRPr="009B7CF9" w:rsidRDefault="007B6854" w:rsidP="00F71F2B">
            <w:pPr>
              <w:spacing w:after="120" w:line="276" w:lineRule="auto"/>
              <w:jc w:val="both"/>
              <w:rPr>
                <w:b/>
                <w:bCs/>
                <w:snapToGrid w:val="0"/>
                <w:color w:val="000000" w:themeColor="text1"/>
                <w:sz w:val="20"/>
                <w:szCs w:val="20"/>
                <w:lang w:val="en-US"/>
              </w:rPr>
            </w:pPr>
          </w:p>
          <w:p w14:paraId="3CF1EBF9" w14:textId="77777777" w:rsidR="007B6854" w:rsidRPr="009B7CF9" w:rsidRDefault="007B6854" w:rsidP="00F71F2B">
            <w:pPr>
              <w:spacing w:after="120" w:line="276" w:lineRule="auto"/>
              <w:jc w:val="both"/>
              <w:rPr>
                <w:b/>
                <w:bCs/>
                <w:snapToGrid w:val="0"/>
                <w:color w:val="000000" w:themeColor="text1"/>
                <w:sz w:val="20"/>
                <w:szCs w:val="20"/>
                <w:lang w:val="en-US"/>
              </w:rPr>
            </w:pPr>
          </w:p>
          <w:p w14:paraId="35C923BB" w14:textId="77777777" w:rsidR="007B6854" w:rsidRPr="009B7CF9" w:rsidRDefault="007B6854" w:rsidP="00F71F2B">
            <w:pPr>
              <w:spacing w:after="120" w:line="276" w:lineRule="auto"/>
              <w:jc w:val="both"/>
              <w:rPr>
                <w:b/>
                <w:bCs/>
                <w:snapToGrid w:val="0"/>
                <w:color w:val="000000" w:themeColor="text1"/>
                <w:sz w:val="20"/>
                <w:szCs w:val="20"/>
                <w:lang w:val="en-US"/>
              </w:rPr>
            </w:pPr>
          </w:p>
          <w:p w14:paraId="79A10355" w14:textId="77777777" w:rsidR="007B6854" w:rsidRPr="009B7CF9" w:rsidRDefault="007B6854" w:rsidP="00F71F2B">
            <w:pPr>
              <w:spacing w:after="120" w:line="276" w:lineRule="auto"/>
              <w:jc w:val="both"/>
              <w:rPr>
                <w:b/>
                <w:bCs/>
                <w:snapToGrid w:val="0"/>
                <w:color w:val="000000" w:themeColor="text1"/>
                <w:sz w:val="20"/>
                <w:szCs w:val="20"/>
                <w:lang w:val="en-US"/>
              </w:rPr>
            </w:pPr>
            <w:r w:rsidRPr="009B7CF9">
              <w:rPr>
                <w:b/>
                <w:bCs/>
                <w:snapToGrid w:val="0"/>
                <w:color w:val="000000" w:themeColor="text1"/>
                <w:sz w:val="20"/>
                <w:szCs w:val="20"/>
                <w:lang w:val="en-US"/>
              </w:rPr>
              <w:t>Main duties and responsibilities</w:t>
            </w:r>
          </w:p>
          <w:p w14:paraId="626A4C2B" w14:textId="77777777" w:rsidR="00F909DE" w:rsidRPr="009B7CF9" w:rsidRDefault="00F909DE" w:rsidP="00F71F2B">
            <w:pPr>
              <w:spacing w:after="120" w:line="276" w:lineRule="auto"/>
              <w:jc w:val="both"/>
              <w:rPr>
                <w:b/>
                <w:bCs/>
                <w:snapToGrid w:val="0"/>
                <w:color w:val="000000" w:themeColor="text1"/>
                <w:sz w:val="20"/>
                <w:szCs w:val="20"/>
                <w:lang w:val="en-US"/>
              </w:rPr>
            </w:pPr>
          </w:p>
          <w:p w14:paraId="443E6FBC" w14:textId="77777777" w:rsidR="00F909DE" w:rsidRPr="009B7CF9" w:rsidRDefault="00F909DE" w:rsidP="00F71F2B">
            <w:pPr>
              <w:spacing w:after="120" w:line="276" w:lineRule="auto"/>
              <w:jc w:val="both"/>
              <w:rPr>
                <w:b/>
                <w:bCs/>
                <w:snapToGrid w:val="0"/>
                <w:color w:val="000000" w:themeColor="text1"/>
                <w:sz w:val="20"/>
                <w:szCs w:val="20"/>
                <w:lang w:val="en-US"/>
              </w:rPr>
            </w:pPr>
          </w:p>
          <w:p w14:paraId="0D374C81" w14:textId="77777777" w:rsidR="00F909DE" w:rsidRPr="009B7CF9" w:rsidRDefault="00F909DE" w:rsidP="00F71F2B">
            <w:pPr>
              <w:spacing w:after="120" w:line="276" w:lineRule="auto"/>
              <w:jc w:val="both"/>
              <w:rPr>
                <w:b/>
                <w:bCs/>
                <w:snapToGrid w:val="0"/>
                <w:color w:val="000000" w:themeColor="text1"/>
                <w:sz w:val="20"/>
                <w:szCs w:val="20"/>
                <w:lang w:val="en-US"/>
              </w:rPr>
            </w:pPr>
          </w:p>
          <w:p w14:paraId="3DE9199F" w14:textId="77777777" w:rsidR="00F909DE" w:rsidRPr="009B7CF9" w:rsidRDefault="00F909DE" w:rsidP="00F71F2B">
            <w:pPr>
              <w:spacing w:after="120" w:line="276" w:lineRule="auto"/>
              <w:jc w:val="both"/>
              <w:rPr>
                <w:b/>
                <w:bCs/>
                <w:snapToGrid w:val="0"/>
                <w:color w:val="000000" w:themeColor="text1"/>
                <w:sz w:val="20"/>
                <w:szCs w:val="20"/>
                <w:lang w:val="en-US"/>
              </w:rPr>
            </w:pPr>
          </w:p>
          <w:p w14:paraId="450B6F31" w14:textId="77777777" w:rsidR="00F909DE" w:rsidRPr="009B7CF9" w:rsidRDefault="00F909DE" w:rsidP="00F71F2B">
            <w:pPr>
              <w:spacing w:after="120" w:line="276" w:lineRule="auto"/>
              <w:jc w:val="both"/>
              <w:rPr>
                <w:b/>
                <w:bCs/>
                <w:snapToGrid w:val="0"/>
                <w:color w:val="000000" w:themeColor="text1"/>
                <w:sz w:val="20"/>
                <w:szCs w:val="20"/>
                <w:lang w:val="en-US"/>
              </w:rPr>
            </w:pPr>
          </w:p>
          <w:p w14:paraId="6AAB225B" w14:textId="77777777" w:rsidR="00F909DE" w:rsidRPr="009B7CF9" w:rsidRDefault="00F909DE" w:rsidP="00F71F2B">
            <w:pPr>
              <w:spacing w:after="120" w:line="276" w:lineRule="auto"/>
              <w:jc w:val="both"/>
              <w:rPr>
                <w:b/>
                <w:bCs/>
                <w:snapToGrid w:val="0"/>
                <w:color w:val="000000" w:themeColor="text1"/>
                <w:sz w:val="20"/>
                <w:szCs w:val="20"/>
                <w:lang w:val="en-US"/>
              </w:rPr>
            </w:pPr>
          </w:p>
          <w:p w14:paraId="5E4866B1" w14:textId="77777777" w:rsidR="00F909DE" w:rsidRPr="009B7CF9" w:rsidRDefault="00F909DE" w:rsidP="00F71F2B">
            <w:pPr>
              <w:spacing w:after="120" w:line="276" w:lineRule="auto"/>
              <w:jc w:val="both"/>
              <w:rPr>
                <w:b/>
                <w:bCs/>
                <w:snapToGrid w:val="0"/>
                <w:color w:val="000000" w:themeColor="text1"/>
                <w:sz w:val="20"/>
                <w:szCs w:val="20"/>
                <w:lang w:val="en-US"/>
              </w:rPr>
            </w:pPr>
          </w:p>
          <w:p w14:paraId="66FC7345" w14:textId="77777777" w:rsidR="00F909DE" w:rsidRPr="009B7CF9" w:rsidRDefault="00F909DE" w:rsidP="00F71F2B">
            <w:pPr>
              <w:spacing w:after="120" w:line="276" w:lineRule="auto"/>
              <w:jc w:val="both"/>
              <w:rPr>
                <w:b/>
                <w:bCs/>
                <w:snapToGrid w:val="0"/>
                <w:color w:val="000000" w:themeColor="text1"/>
                <w:sz w:val="20"/>
                <w:szCs w:val="20"/>
                <w:lang w:val="en-US"/>
              </w:rPr>
            </w:pPr>
          </w:p>
          <w:p w14:paraId="72993A3F" w14:textId="77777777" w:rsidR="00F909DE" w:rsidRPr="009B7CF9" w:rsidRDefault="00F909DE" w:rsidP="00F71F2B">
            <w:pPr>
              <w:spacing w:after="120" w:line="276" w:lineRule="auto"/>
              <w:jc w:val="both"/>
              <w:rPr>
                <w:b/>
                <w:bCs/>
                <w:snapToGrid w:val="0"/>
                <w:color w:val="000000" w:themeColor="text1"/>
                <w:sz w:val="20"/>
                <w:szCs w:val="20"/>
                <w:lang w:val="en-US"/>
              </w:rPr>
            </w:pPr>
          </w:p>
          <w:p w14:paraId="2488B8D9" w14:textId="77777777" w:rsidR="00F909DE" w:rsidRPr="009B7CF9" w:rsidRDefault="00F909DE" w:rsidP="00F71F2B">
            <w:pPr>
              <w:spacing w:after="120" w:line="276" w:lineRule="auto"/>
              <w:jc w:val="both"/>
              <w:rPr>
                <w:b/>
                <w:bCs/>
                <w:snapToGrid w:val="0"/>
                <w:color w:val="000000" w:themeColor="text1"/>
                <w:sz w:val="20"/>
                <w:szCs w:val="20"/>
                <w:lang w:val="en-US"/>
              </w:rPr>
            </w:pPr>
          </w:p>
          <w:p w14:paraId="05DB74F7" w14:textId="77777777" w:rsidR="00F909DE" w:rsidRPr="009B7CF9" w:rsidRDefault="00F909DE" w:rsidP="00F909DE">
            <w:pPr>
              <w:spacing w:after="120" w:line="276" w:lineRule="auto"/>
              <w:jc w:val="both"/>
              <w:rPr>
                <w:b/>
                <w:bCs/>
                <w:snapToGrid w:val="0"/>
                <w:color w:val="000000" w:themeColor="text1"/>
                <w:sz w:val="20"/>
                <w:szCs w:val="20"/>
                <w:lang w:val="en-US"/>
              </w:rPr>
            </w:pPr>
          </w:p>
          <w:p w14:paraId="05186AC3" w14:textId="77777777" w:rsidR="00F909DE" w:rsidRPr="009B7CF9" w:rsidRDefault="00F909DE" w:rsidP="00F909DE">
            <w:pPr>
              <w:spacing w:after="120" w:line="276" w:lineRule="auto"/>
              <w:jc w:val="both"/>
              <w:rPr>
                <w:b/>
                <w:bCs/>
                <w:snapToGrid w:val="0"/>
                <w:color w:val="000000" w:themeColor="text1"/>
                <w:sz w:val="20"/>
                <w:szCs w:val="20"/>
                <w:lang w:val="en-US"/>
              </w:rPr>
            </w:pPr>
          </w:p>
          <w:p w14:paraId="3C61CFD2" w14:textId="4F22CCD2" w:rsidR="00F909DE" w:rsidRPr="009B7CF9" w:rsidRDefault="00F909DE" w:rsidP="00F909DE">
            <w:pPr>
              <w:spacing w:after="120" w:line="276" w:lineRule="auto"/>
              <w:jc w:val="both"/>
              <w:rPr>
                <w:b/>
                <w:bCs/>
                <w:snapToGrid w:val="0"/>
                <w:color w:val="000000" w:themeColor="text1"/>
                <w:sz w:val="20"/>
                <w:szCs w:val="20"/>
                <w:lang w:val="en-US"/>
              </w:rPr>
            </w:pPr>
            <w:r w:rsidRPr="009B7CF9">
              <w:rPr>
                <w:b/>
                <w:bCs/>
                <w:snapToGrid w:val="0"/>
                <w:color w:val="000000" w:themeColor="text1"/>
                <w:sz w:val="20"/>
                <w:szCs w:val="20"/>
                <w:lang w:val="en-US"/>
              </w:rPr>
              <w:t>Profile of the supply firm</w:t>
            </w:r>
          </w:p>
        </w:tc>
        <w:tc>
          <w:tcPr>
            <w:tcW w:w="7026" w:type="dxa"/>
          </w:tcPr>
          <w:p w14:paraId="054DF24D" w14:textId="56D48927" w:rsidR="007B6854" w:rsidRPr="002F4AA6" w:rsidRDefault="007B6854" w:rsidP="007B6854">
            <w:pPr>
              <w:spacing w:line="276" w:lineRule="auto"/>
              <w:jc w:val="both"/>
              <w:rPr>
                <w:sz w:val="20"/>
                <w:szCs w:val="20"/>
              </w:rPr>
            </w:pPr>
            <w:r w:rsidRPr="002F4AA6">
              <w:rPr>
                <w:sz w:val="20"/>
                <w:szCs w:val="20"/>
              </w:rPr>
              <w:lastRenderedPageBreak/>
              <w:t xml:space="preserve">IOM manages nine (9) hubs in eight (8) locations across Borno State, Nigeria, including Maiduguri (Red Roof), Gwoza, Bama, Ngala, </w:t>
            </w:r>
            <w:proofErr w:type="spellStart"/>
            <w:r w:rsidRPr="002F4AA6">
              <w:rPr>
                <w:sz w:val="20"/>
                <w:szCs w:val="20"/>
              </w:rPr>
              <w:t>Dikwa</w:t>
            </w:r>
            <w:proofErr w:type="spellEnd"/>
            <w:r w:rsidRPr="002F4AA6">
              <w:rPr>
                <w:sz w:val="20"/>
                <w:szCs w:val="20"/>
              </w:rPr>
              <w:t xml:space="preserve">, Monguno, Damasak, and </w:t>
            </w:r>
            <w:proofErr w:type="spellStart"/>
            <w:r w:rsidRPr="002F4AA6">
              <w:rPr>
                <w:sz w:val="20"/>
                <w:szCs w:val="20"/>
              </w:rPr>
              <w:t>Banki</w:t>
            </w:r>
            <w:proofErr w:type="spellEnd"/>
            <w:r w:rsidRPr="002F4AA6">
              <w:rPr>
                <w:sz w:val="20"/>
                <w:szCs w:val="20"/>
              </w:rPr>
              <w:t>. These hubs offer accommodation and support services to humanitarian workers operating in the Northeastern region of Nigeria.</w:t>
            </w:r>
          </w:p>
          <w:p w14:paraId="1A55194A" w14:textId="77777777" w:rsidR="007B6854" w:rsidRPr="002F4AA6" w:rsidRDefault="007B6854" w:rsidP="007B6854">
            <w:pPr>
              <w:spacing w:line="276" w:lineRule="auto"/>
              <w:jc w:val="both"/>
              <w:rPr>
                <w:sz w:val="20"/>
                <w:szCs w:val="20"/>
              </w:rPr>
            </w:pPr>
          </w:p>
          <w:p w14:paraId="4DB7F0E4" w14:textId="77777777" w:rsidR="007B6854" w:rsidRPr="002F4AA6" w:rsidRDefault="007B6854" w:rsidP="007B6854">
            <w:pPr>
              <w:spacing w:line="276" w:lineRule="auto"/>
              <w:jc w:val="both"/>
              <w:rPr>
                <w:sz w:val="20"/>
                <w:szCs w:val="20"/>
              </w:rPr>
            </w:pPr>
            <w:r w:rsidRPr="002F4AA6">
              <w:rPr>
                <w:sz w:val="20"/>
                <w:szCs w:val="20"/>
              </w:rPr>
              <w:t>To enhance sustainability, resources have been allocated for the conversion of the current electric systems. These systems, currently powered entirely by diesel generators, will be transformed into optimally-designed sustainable hybrid solar–diesel power configurations with battery storage.</w:t>
            </w:r>
          </w:p>
          <w:p w14:paraId="24A13FD5" w14:textId="77777777" w:rsidR="007B6854" w:rsidRPr="002F4AA6" w:rsidRDefault="007B6854" w:rsidP="007B6854">
            <w:pPr>
              <w:spacing w:line="276" w:lineRule="auto"/>
              <w:jc w:val="both"/>
              <w:rPr>
                <w:sz w:val="20"/>
                <w:szCs w:val="20"/>
              </w:rPr>
            </w:pPr>
          </w:p>
          <w:p w14:paraId="121FBF30" w14:textId="6DD9C7D8" w:rsidR="007B6854" w:rsidRPr="002F4AA6" w:rsidRDefault="007B6854" w:rsidP="007B6854">
            <w:pPr>
              <w:spacing w:line="276" w:lineRule="auto"/>
              <w:jc w:val="both"/>
              <w:rPr>
                <w:sz w:val="20"/>
                <w:szCs w:val="20"/>
              </w:rPr>
            </w:pPr>
            <w:r w:rsidRPr="002F4AA6">
              <w:rPr>
                <w:sz w:val="20"/>
                <w:szCs w:val="20"/>
              </w:rPr>
              <w:t>Presently, the sites rely on generators with varying capacities (ranging from 40 kVA to 600 kVA) and operate for a minimum of 18 hours daily. Notably, one of these systems (Red Roof) is considerably larger than the other seven systems.</w:t>
            </w:r>
          </w:p>
          <w:p w14:paraId="10F2ACAB" w14:textId="77777777" w:rsidR="007B6854" w:rsidRPr="002F4AA6" w:rsidRDefault="007B6854" w:rsidP="007B6854">
            <w:pPr>
              <w:spacing w:line="276" w:lineRule="auto"/>
              <w:jc w:val="both"/>
              <w:rPr>
                <w:sz w:val="20"/>
                <w:szCs w:val="20"/>
              </w:rPr>
            </w:pPr>
          </w:p>
          <w:p w14:paraId="5EEE1C4D" w14:textId="77777777" w:rsidR="007B6854" w:rsidRPr="002F4AA6" w:rsidRDefault="007B6854" w:rsidP="007B6854">
            <w:pPr>
              <w:spacing w:line="276" w:lineRule="auto"/>
              <w:jc w:val="both"/>
              <w:rPr>
                <w:sz w:val="20"/>
                <w:szCs w:val="20"/>
              </w:rPr>
            </w:pPr>
            <w:r w:rsidRPr="002F4AA6">
              <w:rPr>
                <w:sz w:val="20"/>
                <w:szCs w:val="20"/>
              </w:rPr>
              <w:t>Loads to be powered in the accommodation hubs include:</w:t>
            </w:r>
          </w:p>
          <w:p w14:paraId="080DEBAA" w14:textId="77777777" w:rsidR="007B6854" w:rsidRPr="002F4AA6" w:rsidRDefault="007B6854" w:rsidP="007B6854">
            <w:pPr>
              <w:spacing w:line="276" w:lineRule="auto"/>
              <w:jc w:val="both"/>
              <w:rPr>
                <w:sz w:val="20"/>
                <w:szCs w:val="20"/>
              </w:rPr>
            </w:pPr>
          </w:p>
          <w:p w14:paraId="6FC0A8C3" w14:textId="77777777" w:rsidR="007B6854" w:rsidRPr="002F4AA6" w:rsidRDefault="007B6854" w:rsidP="007B6854">
            <w:pPr>
              <w:spacing w:line="276" w:lineRule="auto"/>
              <w:jc w:val="both"/>
              <w:rPr>
                <w:sz w:val="20"/>
                <w:szCs w:val="20"/>
              </w:rPr>
            </w:pPr>
            <w:r w:rsidRPr="002F4AA6">
              <w:rPr>
                <w:sz w:val="20"/>
                <w:szCs w:val="20"/>
              </w:rPr>
              <w:t>•</w:t>
            </w:r>
            <w:r w:rsidRPr="002F4AA6">
              <w:rPr>
                <w:sz w:val="20"/>
                <w:szCs w:val="20"/>
              </w:rPr>
              <w:tab/>
              <w:t xml:space="preserve">air conditioners (the majority of loads) </w:t>
            </w:r>
          </w:p>
          <w:p w14:paraId="4D17252B" w14:textId="77777777" w:rsidR="007B6854" w:rsidRPr="002F4AA6" w:rsidRDefault="007B6854" w:rsidP="007B6854">
            <w:pPr>
              <w:spacing w:line="276" w:lineRule="auto"/>
              <w:jc w:val="both"/>
              <w:rPr>
                <w:sz w:val="20"/>
                <w:szCs w:val="20"/>
              </w:rPr>
            </w:pPr>
            <w:r w:rsidRPr="002F4AA6">
              <w:rPr>
                <w:sz w:val="20"/>
                <w:szCs w:val="20"/>
              </w:rPr>
              <w:t>•</w:t>
            </w:r>
            <w:r w:rsidRPr="002F4AA6">
              <w:rPr>
                <w:sz w:val="20"/>
                <w:szCs w:val="20"/>
              </w:rPr>
              <w:tab/>
              <w:t xml:space="preserve">laundry, </w:t>
            </w:r>
          </w:p>
          <w:p w14:paraId="0BF9C4DB" w14:textId="77777777" w:rsidR="007B6854" w:rsidRPr="002F4AA6" w:rsidRDefault="007B6854" w:rsidP="007B6854">
            <w:pPr>
              <w:spacing w:line="276" w:lineRule="auto"/>
              <w:jc w:val="both"/>
              <w:rPr>
                <w:sz w:val="20"/>
                <w:szCs w:val="20"/>
              </w:rPr>
            </w:pPr>
            <w:r w:rsidRPr="002F4AA6">
              <w:rPr>
                <w:sz w:val="20"/>
                <w:szCs w:val="20"/>
              </w:rPr>
              <w:t>•</w:t>
            </w:r>
            <w:r w:rsidRPr="002F4AA6">
              <w:rPr>
                <w:sz w:val="20"/>
                <w:szCs w:val="20"/>
              </w:rPr>
              <w:tab/>
              <w:t>refrigerator</w:t>
            </w:r>
          </w:p>
          <w:p w14:paraId="0801BE0F" w14:textId="77777777" w:rsidR="007B6854" w:rsidRPr="002F4AA6" w:rsidRDefault="007B6854" w:rsidP="007B6854">
            <w:pPr>
              <w:spacing w:line="276" w:lineRule="auto"/>
              <w:jc w:val="both"/>
              <w:rPr>
                <w:sz w:val="20"/>
                <w:szCs w:val="20"/>
              </w:rPr>
            </w:pPr>
            <w:r w:rsidRPr="002F4AA6">
              <w:rPr>
                <w:sz w:val="20"/>
                <w:szCs w:val="20"/>
              </w:rPr>
              <w:t>•</w:t>
            </w:r>
            <w:r w:rsidRPr="002F4AA6">
              <w:rPr>
                <w:sz w:val="20"/>
                <w:szCs w:val="20"/>
              </w:rPr>
              <w:tab/>
              <w:t xml:space="preserve">kitchen appliances, </w:t>
            </w:r>
          </w:p>
          <w:p w14:paraId="45E4F747" w14:textId="77777777" w:rsidR="007B6854" w:rsidRPr="002F4AA6" w:rsidRDefault="007B6854" w:rsidP="007B6854">
            <w:pPr>
              <w:spacing w:line="276" w:lineRule="auto"/>
              <w:jc w:val="both"/>
              <w:rPr>
                <w:sz w:val="20"/>
                <w:szCs w:val="20"/>
              </w:rPr>
            </w:pPr>
            <w:r w:rsidRPr="002F4AA6">
              <w:rPr>
                <w:sz w:val="20"/>
                <w:szCs w:val="20"/>
              </w:rPr>
              <w:t>•</w:t>
            </w:r>
            <w:r w:rsidRPr="002F4AA6">
              <w:rPr>
                <w:sz w:val="20"/>
                <w:szCs w:val="20"/>
              </w:rPr>
              <w:tab/>
              <w:t xml:space="preserve">water heating, </w:t>
            </w:r>
          </w:p>
          <w:p w14:paraId="7BEF309D" w14:textId="77777777" w:rsidR="007B6854" w:rsidRPr="002F4AA6" w:rsidRDefault="007B6854" w:rsidP="007B6854">
            <w:pPr>
              <w:spacing w:line="276" w:lineRule="auto"/>
              <w:jc w:val="both"/>
              <w:rPr>
                <w:sz w:val="20"/>
                <w:szCs w:val="20"/>
              </w:rPr>
            </w:pPr>
            <w:r w:rsidRPr="002F4AA6">
              <w:rPr>
                <w:sz w:val="20"/>
                <w:szCs w:val="20"/>
              </w:rPr>
              <w:t>•</w:t>
            </w:r>
            <w:r w:rsidRPr="002F4AA6">
              <w:rPr>
                <w:sz w:val="20"/>
                <w:szCs w:val="20"/>
              </w:rPr>
              <w:tab/>
              <w:t xml:space="preserve">security systems, </w:t>
            </w:r>
          </w:p>
          <w:p w14:paraId="2228DE5D" w14:textId="77777777" w:rsidR="007B6854" w:rsidRPr="002F4AA6" w:rsidRDefault="007B6854" w:rsidP="007B6854">
            <w:pPr>
              <w:spacing w:line="276" w:lineRule="auto"/>
              <w:jc w:val="both"/>
              <w:rPr>
                <w:sz w:val="20"/>
                <w:szCs w:val="20"/>
              </w:rPr>
            </w:pPr>
            <w:r w:rsidRPr="002F4AA6">
              <w:rPr>
                <w:sz w:val="20"/>
                <w:szCs w:val="20"/>
              </w:rPr>
              <w:t>•</w:t>
            </w:r>
            <w:r w:rsidRPr="002F4AA6">
              <w:rPr>
                <w:sz w:val="20"/>
                <w:szCs w:val="20"/>
              </w:rPr>
              <w:tab/>
              <w:t xml:space="preserve">lighting, </w:t>
            </w:r>
          </w:p>
          <w:p w14:paraId="14E75BD9" w14:textId="77777777" w:rsidR="007B6854" w:rsidRPr="002F4AA6" w:rsidRDefault="007B6854" w:rsidP="007B6854">
            <w:pPr>
              <w:spacing w:line="276" w:lineRule="auto"/>
              <w:jc w:val="both"/>
              <w:rPr>
                <w:sz w:val="20"/>
                <w:szCs w:val="20"/>
              </w:rPr>
            </w:pPr>
            <w:r w:rsidRPr="002F4AA6">
              <w:rPr>
                <w:sz w:val="20"/>
                <w:szCs w:val="20"/>
              </w:rPr>
              <w:t>•</w:t>
            </w:r>
            <w:r w:rsidRPr="002F4AA6">
              <w:rPr>
                <w:sz w:val="20"/>
                <w:szCs w:val="20"/>
              </w:rPr>
              <w:tab/>
              <w:t>IT/computers and communication</w:t>
            </w:r>
          </w:p>
          <w:p w14:paraId="0ABB40F1" w14:textId="77777777" w:rsidR="007B6854" w:rsidRPr="002F4AA6" w:rsidRDefault="007B6854" w:rsidP="007B6854">
            <w:pPr>
              <w:spacing w:line="276" w:lineRule="auto"/>
              <w:jc w:val="both"/>
              <w:rPr>
                <w:sz w:val="20"/>
                <w:szCs w:val="20"/>
              </w:rPr>
            </w:pPr>
            <w:r w:rsidRPr="002F4AA6">
              <w:rPr>
                <w:sz w:val="20"/>
                <w:szCs w:val="20"/>
              </w:rPr>
              <w:t>•</w:t>
            </w:r>
            <w:r w:rsidRPr="002F4AA6">
              <w:rPr>
                <w:sz w:val="20"/>
                <w:szCs w:val="20"/>
              </w:rPr>
              <w:tab/>
              <w:t>pumps</w:t>
            </w:r>
          </w:p>
          <w:p w14:paraId="6B76C08D" w14:textId="77777777" w:rsidR="007B6854" w:rsidRPr="002F4AA6" w:rsidRDefault="007B6854" w:rsidP="007B6854">
            <w:pPr>
              <w:spacing w:line="276" w:lineRule="auto"/>
              <w:jc w:val="both"/>
              <w:rPr>
                <w:sz w:val="20"/>
                <w:szCs w:val="20"/>
              </w:rPr>
            </w:pPr>
          </w:p>
          <w:p w14:paraId="51213E78" w14:textId="77777777" w:rsidR="007B6854" w:rsidRPr="002F4AA6" w:rsidRDefault="007B6854" w:rsidP="007B6854">
            <w:pPr>
              <w:spacing w:line="276" w:lineRule="auto"/>
              <w:jc w:val="both"/>
              <w:rPr>
                <w:sz w:val="20"/>
                <w:szCs w:val="20"/>
              </w:rPr>
            </w:pPr>
          </w:p>
          <w:p w14:paraId="4CB71E5D" w14:textId="5AFE33B1" w:rsidR="007B6854" w:rsidRPr="002F4AA6" w:rsidRDefault="007B6854" w:rsidP="007B6854">
            <w:pPr>
              <w:spacing w:line="276" w:lineRule="auto"/>
              <w:jc w:val="both"/>
              <w:rPr>
                <w:sz w:val="20"/>
                <w:szCs w:val="20"/>
              </w:rPr>
            </w:pPr>
            <w:r w:rsidRPr="002F4AA6">
              <w:rPr>
                <w:sz w:val="20"/>
                <w:szCs w:val="20"/>
              </w:rPr>
              <w:t xml:space="preserve">Detailed energy audits and preliminary designs have been prepared for all sites. These includes logged generation data, </w:t>
            </w:r>
            <w:r w:rsidR="00E80108" w:rsidRPr="002F4AA6">
              <w:rPr>
                <w:sz w:val="20"/>
                <w:szCs w:val="20"/>
              </w:rPr>
              <w:t>modelled</w:t>
            </w:r>
            <w:r w:rsidRPr="002F4AA6">
              <w:rPr>
                <w:sz w:val="20"/>
                <w:szCs w:val="20"/>
              </w:rPr>
              <w:t xml:space="preserve"> load curves, lists of equipment and fuel records, locations of potential array mounting sites.</w:t>
            </w:r>
          </w:p>
          <w:p w14:paraId="4E7F8F6F" w14:textId="73238E8A" w:rsidR="007B6854" w:rsidRPr="002F4AA6" w:rsidRDefault="007B6854" w:rsidP="007B6854">
            <w:pPr>
              <w:spacing w:line="276" w:lineRule="auto"/>
              <w:jc w:val="both"/>
              <w:rPr>
                <w:sz w:val="20"/>
                <w:szCs w:val="20"/>
              </w:rPr>
            </w:pPr>
            <w:r w:rsidRPr="002F4AA6">
              <w:rPr>
                <w:sz w:val="20"/>
                <w:szCs w:val="20"/>
              </w:rPr>
              <w:t xml:space="preserve">Based on Expression of Interest proposals, IOM will short-list several experienced Solar Mini-Grid or Solar Commercial and Industrial Supply firms for consideration as potential </w:t>
            </w:r>
            <w:r w:rsidR="001B0BA0" w:rsidRPr="002F4AA6">
              <w:rPr>
                <w:sz w:val="20"/>
                <w:szCs w:val="20"/>
              </w:rPr>
              <w:t>bidders</w:t>
            </w:r>
            <w:r w:rsidRPr="002F4AA6">
              <w:rPr>
                <w:sz w:val="20"/>
                <w:szCs w:val="20"/>
              </w:rPr>
              <w:t xml:space="preserve">. Shortlisted eligible firms will be provided with the full bid packages and </w:t>
            </w:r>
            <w:r w:rsidR="005F108F" w:rsidRPr="003B1B5A">
              <w:rPr>
                <w:sz w:val="20"/>
                <w:szCs w:val="20"/>
              </w:rPr>
              <w:t xml:space="preserve">bidders may be invited to visit the sites (if necessary, with travel costs covered by the bidders) </w:t>
            </w:r>
            <w:r w:rsidRPr="003B1B5A">
              <w:rPr>
                <w:sz w:val="20"/>
                <w:szCs w:val="20"/>
              </w:rPr>
              <w:t>and submit full proposal for the project.</w:t>
            </w:r>
          </w:p>
          <w:p w14:paraId="551F2D9A" w14:textId="77777777" w:rsidR="007B6854" w:rsidRPr="002F4AA6" w:rsidRDefault="007B6854" w:rsidP="00A77B19">
            <w:pPr>
              <w:spacing w:line="276" w:lineRule="auto"/>
              <w:jc w:val="both"/>
              <w:rPr>
                <w:sz w:val="20"/>
                <w:szCs w:val="20"/>
              </w:rPr>
            </w:pPr>
          </w:p>
          <w:p w14:paraId="3969DB12" w14:textId="77777777" w:rsidR="007B6854" w:rsidRPr="002F4AA6" w:rsidRDefault="007B6854" w:rsidP="00A77B19">
            <w:pPr>
              <w:spacing w:line="276" w:lineRule="auto"/>
              <w:jc w:val="both"/>
              <w:rPr>
                <w:sz w:val="20"/>
                <w:szCs w:val="20"/>
              </w:rPr>
            </w:pPr>
          </w:p>
          <w:p w14:paraId="5E386B34" w14:textId="77777777" w:rsidR="007B6854" w:rsidRPr="002F4AA6" w:rsidRDefault="007B6854" w:rsidP="00A77B19">
            <w:pPr>
              <w:spacing w:line="276" w:lineRule="auto"/>
              <w:jc w:val="both"/>
              <w:rPr>
                <w:sz w:val="20"/>
                <w:szCs w:val="20"/>
              </w:rPr>
            </w:pPr>
          </w:p>
          <w:p w14:paraId="78A76A77" w14:textId="77777777" w:rsidR="007B6854" w:rsidRPr="002F4AA6" w:rsidRDefault="007B6854" w:rsidP="00A77B19">
            <w:pPr>
              <w:spacing w:line="276" w:lineRule="auto"/>
              <w:jc w:val="both"/>
              <w:rPr>
                <w:sz w:val="20"/>
                <w:szCs w:val="20"/>
              </w:rPr>
            </w:pPr>
          </w:p>
          <w:p w14:paraId="710DECD0" w14:textId="77777777" w:rsidR="007B6854" w:rsidRPr="002F4AA6" w:rsidRDefault="007B6854" w:rsidP="00A77B19">
            <w:pPr>
              <w:spacing w:line="276" w:lineRule="auto"/>
              <w:jc w:val="both"/>
              <w:rPr>
                <w:sz w:val="20"/>
                <w:szCs w:val="20"/>
              </w:rPr>
            </w:pPr>
          </w:p>
          <w:p w14:paraId="270D0406" w14:textId="77777777" w:rsidR="007B6854" w:rsidRPr="002F4AA6" w:rsidRDefault="007B6854" w:rsidP="00A77B19">
            <w:pPr>
              <w:spacing w:line="276" w:lineRule="auto"/>
              <w:jc w:val="both"/>
              <w:rPr>
                <w:sz w:val="20"/>
                <w:szCs w:val="20"/>
              </w:rPr>
            </w:pPr>
          </w:p>
          <w:p w14:paraId="395125A8" w14:textId="77777777" w:rsidR="007B6854" w:rsidRPr="002F4AA6" w:rsidRDefault="007B6854" w:rsidP="00A77B19">
            <w:pPr>
              <w:spacing w:line="276" w:lineRule="auto"/>
              <w:jc w:val="both"/>
              <w:rPr>
                <w:sz w:val="20"/>
                <w:szCs w:val="20"/>
              </w:rPr>
            </w:pPr>
          </w:p>
          <w:p w14:paraId="5358176C" w14:textId="77777777" w:rsidR="007B6854" w:rsidRPr="002F4AA6" w:rsidRDefault="007B6854" w:rsidP="00A77B19">
            <w:pPr>
              <w:spacing w:line="276" w:lineRule="auto"/>
              <w:jc w:val="both"/>
              <w:rPr>
                <w:sz w:val="20"/>
                <w:szCs w:val="20"/>
              </w:rPr>
            </w:pPr>
          </w:p>
          <w:p w14:paraId="69A0814C" w14:textId="77777777" w:rsidR="007B6854" w:rsidRPr="002F4AA6" w:rsidRDefault="007B6854" w:rsidP="00A77B19">
            <w:pPr>
              <w:spacing w:line="276" w:lineRule="auto"/>
              <w:jc w:val="both"/>
              <w:rPr>
                <w:sz w:val="20"/>
                <w:szCs w:val="20"/>
              </w:rPr>
            </w:pPr>
          </w:p>
          <w:p w14:paraId="3EABC0DB" w14:textId="77777777" w:rsidR="007B6854" w:rsidRPr="002F4AA6" w:rsidRDefault="007B6854" w:rsidP="00A77B19">
            <w:pPr>
              <w:spacing w:line="276" w:lineRule="auto"/>
              <w:jc w:val="both"/>
              <w:rPr>
                <w:sz w:val="20"/>
                <w:szCs w:val="20"/>
              </w:rPr>
            </w:pPr>
          </w:p>
          <w:p w14:paraId="03A939FD" w14:textId="77777777" w:rsidR="007B6854" w:rsidRPr="002F4AA6" w:rsidRDefault="007B6854" w:rsidP="00A77B19">
            <w:pPr>
              <w:spacing w:line="276" w:lineRule="auto"/>
              <w:jc w:val="both"/>
              <w:rPr>
                <w:sz w:val="20"/>
                <w:szCs w:val="20"/>
              </w:rPr>
            </w:pPr>
          </w:p>
          <w:p w14:paraId="56EA6430" w14:textId="77777777" w:rsidR="007B6854" w:rsidRPr="002F4AA6" w:rsidRDefault="007B6854" w:rsidP="00A77B19">
            <w:pPr>
              <w:spacing w:line="276" w:lineRule="auto"/>
              <w:jc w:val="both"/>
              <w:rPr>
                <w:sz w:val="20"/>
                <w:szCs w:val="20"/>
              </w:rPr>
            </w:pPr>
          </w:p>
          <w:p w14:paraId="1D8DFE5B" w14:textId="2AD94B71" w:rsidR="007B6854" w:rsidRPr="002F4AA6" w:rsidRDefault="007B6854" w:rsidP="00A77B19">
            <w:pPr>
              <w:spacing w:line="276" w:lineRule="auto"/>
              <w:jc w:val="both"/>
              <w:rPr>
                <w:sz w:val="20"/>
                <w:szCs w:val="20"/>
              </w:rPr>
            </w:pPr>
            <w:r w:rsidRPr="002F4AA6">
              <w:rPr>
                <w:sz w:val="20"/>
                <w:szCs w:val="20"/>
              </w:rPr>
              <w:t>The objective of this assignment is to design, supply (and/or lease), install and provide O&amp;M services for solar power systems in 9 IOM operational hubs in Borno State. The work may also involve upgrading the internal wiring of the sites so that critical loads can be better managed.</w:t>
            </w:r>
          </w:p>
          <w:p w14:paraId="7A9DBF13" w14:textId="77777777" w:rsidR="007B6854" w:rsidRPr="002F4AA6" w:rsidRDefault="007B6854" w:rsidP="00A77B19">
            <w:pPr>
              <w:spacing w:line="276" w:lineRule="auto"/>
              <w:jc w:val="both"/>
              <w:rPr>
                <w:sz w:val="20"/>
                <w:szCs w:val="20"/>
              </w:rPr>
            </w:pPr>
          </w:p>
          <w:p w14:paraId="70B53045" w14:textId="77777777" w:rsidR="00081447" w:rsidRPr="002F4AA6" w:rsidRDefault="00081447" w:rsidP="00A77B19">
            <w:pPr>
              <w:spacing w:line="276" w:lineRule="auto"/>
              <w:jc w:val="both"/>
              <w:rPr>
                <w:sz w:val="20"/>
                <w:szCs w:val="20"/>
              </w:rPr>
            </w:pPr>
          </w:p>
          <w:p w14:paraId="79B8F00F" w14:textId="77777777" w:rsidR="00081447" w:rsidRPr="002F4AA6" w:rsidRDefault="00081447" w:rsidP="00A77B19">
            <w:pPr>
              <w:spacing w:line="276" w:lineRule="auto"/>
              <w:jc w:val="both"/>
              <w:rPr>
                <w:sz w:val="20"/>
                <w:szCs w:val="20"/>
              </w:rPr>
            </w:pPr>
          </w:p>
          <w:p w14:paraId="5B0B718E" w14:textId="77777777" w:rsidR="007B6854" w:rsidRPr="002F4AA6" w:rsidRDefault="007B6854" w:rsidP="007B6854">
            <w:pPr>
              <w:spacing w:after="120" w:line="276" w:lineRule="auto"/>
              <w:jc w:val="both"/>
              <w:rPr>
                <w:sz w:val="20"/>
                <w:szCs w:val="20"/>
              </w:rPr>
            </w:pPr>
          </w:p>
          <w:p w14:paraId="499DD02B" w14:textId="1842F05A" w:rsidR="007B6854" w:rsidRPr="002F4AA6" w:rsidRDefault="007B6854" w:rsidP="007B6854">
            <w:pPr>
              <w:spacing w:after="120" w:line="276" w:lineRule="auto"/>
              <w:jc w:val="both"/>
              <w:rPr>
                <w:sz w:val="20"/>
                <w:szCs w:val="20"/>
              </w:rPr>
            </w:pPr>
            <w:r w:rsidRPr="002F4AA6">
              <w:rPr>
                <w:sz w:val="20"/>
                <w:szCs w:val="20"/>
              </w:rPr>
              <w:t>The winning bidder will manage the entire procurement, installation and after-service process for the project. This will include:</w:t>
            </w:r>
          </w:p>
          <w:p w14:paraId="4647EB58" w14:textId="77777777" w:rsidR="007B6854" w:rsidRPr="002F4AA6" w:rsidRDefault="007B6854" w:rsidP="007B6854">
            <w:pPr>
              <w:spacing w:after="120" w:line="276" w:lineRule="auto"/>
              <w:jc w:val="both"/>
              <w:rPr>
                <w:sz w:val="20"/>
                <w:szCs w:val="20"/>
              </w:rPr>
            </w:pPr>
            <w:r w:rsidRPr="002F4AA6">
              <w:rPr>
                <w:sz w:val="20"/>
                <w:szCs w:val="20"/>
              </w:rPr>
              <w:t>•</w:t>
            </w:r>
            <w:r w:rsidRPr="002F4AA6">
              <w:rPr>
                <w:sz w:val="20"/>
                <w:szCs w:val="20"/>
              </w:rPr>
              <w:tab/>
              <w:t>Final system design</w:t>
            </w:r>
          </w:p>
          <w:p w14:paraId="501C741F" w14:textId="77777777" w:rsidR="007B6854" w:rsidRPr="002F4AA6" w:rsidRDefault="007B6854" w:rsidP="007B6854">
            <w:pPr>
              <w:spacing w:after="120" w:line="276" w:lineRule="auto"/>
              <w:jc w:val="both"/>
              <w:rPr>
                <w:sz w:val="20"/>
                <w:szCs w:val="20"/>
              </w:rPr>
            </w:pPr>
            <w:r w:rsidRPr="002F4AA6">
              <w:rPr>
                <w:sz w:val="20"/>
                <w:szCs w:val="20"/>
              </w:rPr>
              <w:t>•</w:t>
            </w:r>
            <w:r w:rsidRPr="002F4AA6">
              <w:rPr>
                <w:sz w:val="20"/>
                <w:szCs w:val="20"/>
              </w:rPr>
              <w:tab/>
              <w:t>Procurement of all energy equipment</w:t>
            </w:r>
          </w:p>
          <w:p w14:paraId="6E9FAB57" w14:textId="77777777" w:rsidR="007B6854" w:rsidRPr="002F4AA6" w:rsidRDefault="007B6854" w:rsidP="007B6854">
            <w:pPr>
              <w:spacing w:after="120" w:line="276" w:lineRule="auto"/>
              <w:jc w:val="both"/>
              <w:rPr>
                <w:sz w:val="20"/>
                <w:szCs w:val="20"/>
              </w:rPr>
            </w:pPr>
            <w:r w:rsidRPr="002F4AA6">
              <w:rPr>
                <w:sz w:val="20"/>
                <w:szCs w:val="20"/>
              </w:rPr>
              <w:t>•</w:t>
            </w:r>
            <w:r w:rsidRPr="002F4AA6">
              <w:rPr>
                <w:sz w:val="20"/>
                <w:szCs w:val="20"/>
              </w:rPr>
              <w:tab/>
              <w:t>Delivery of equipment</w:t>
            </w:r>
          </w:p>
          <w:p w14:paraId="7E7D1FE3" w14:textId="77777777" w:rsidR="007B6854" w:rsidRPr="002F4AA6" w:rsidRDefault="007B6854" w:rsidP="007B6854">
            <w:pPr>
              <w:spacing w:after="120" w:line="276" w:lineRule="auto"/>
              <w:jc w:val="both"/>
              <w:rPr>
                <w:sz w:val="20"/>
                <w:szCs w:val="20"/>
              </w:rPr>
            </w:pPr>
            <w:r w:rsidRPr="002F4AA6">
              <w:rPr>
                <w:sz w:val="20"/>
                <w:szCs w:val="20"/>
              </w:rPr>
              <w:t>•</w:t>
            </w:r>
            <w:r w:rsidRPr="002F4AA6">
              <w:rPr>
                <w:sz w:val="20"/>
                <w:szCs w:val="20"/>
              </w:rPr>
              <w:tab/>
              <w:t>Installation of equipment</w:t>
            </w:r>
          </w:p>
          <w:p w14:paraId="213D4E43" w14:textId="77777777" w:rsidR="007B6854" w:rsidRPr="002F4AA6" w:rsidRDefault="007B6854" w:rsidP="007B6854">
            <w:pPr>
              <w:spacing w:after="120" w:line="276" w:lineRule="auto"/>
              <w:jc w:val="both"/>
              <w:rPr>
                <w:sz w:val="20"/>
                <w:szCs w:val="20"/>
              </w:rPr>
            </w:pPr>
            <w:r w:rsidRPr="002F4AA6">
              <w:rPr>
                <w:sz w:val="20"/>
                <w:szCs w:val="20"/>
              </w:rPr>
              <w:t>•</w:t>
            </w:r>
            <w:r w:rsidRPr="002F4AA6">
              <w:rPr>
                <w:sz w:val="20"/>
                <w:szCs w:val="20"/>
              </w:rPr>
              <w:tab/>
              <w:t>Upgrading of electrical systems of sites for improved critical load management, load balancing and safety.</w:t>
            </w:r>
          </w:p>
          <w:p w14:paraId="47F0317D" w14:textId="77777777" w:rsidR="007B6854" w:rsidRPr="002F4AA6" w:rsidRDefault="007B6854" w:rsidP="007B6854">
            <w:pPr>
              <w:spacing w:after="120" w:line="276" w:lineRule="auto"/>
              <w:jc w:val="both"/>
              <w:rPr>
                <w:sz w:val="20"/>
                <w:szCs w:val="20"/>
              </w:rPr>
            </w:pPr>
            <w:r w:rsidRPr="002F4AA6">
              <w:rPr>
                <w:sz w:val="20"/>
                <w:szCs w:val="20"/>
              </w:rPr>
              <w:t>•</w:t>
            </w:r>
            <w:r w:rsidRPr="002F4AA6">
              <w:rPr>
                <w:sz w:val="20"/>
                <w:szCs w:val="20"/>
              </w:rPr>
              <w:tab/>
              <w:t>Provision of support operation and maintenance services as well as on-line system monitoring</w:t>
            </w:r>
          </w:p>
          <w:p w14:paraId="427A111F" w14:textId="77777777" w:rsidR="00F909DE" w:rsidRPr="002F4AA6" w:rsidRDefault="007B6854" w:rsidP="00F909DE">
            <w:pPr>
              <w:spacing w:after="120" w:line="276" w:lineRule="auto"/>
              <w:jc w:val="both"/>
              <w:rPr>
                <w:sz w:val="20"/>
                <w:szCs w:val="20"/>
              </w:rPr>
            </w:pPr>
            <w:r w:rsidRPr="002F4AA6">
              <w:rPr>
                <w:sz w:val="20"/>
                <w:szCs w:val="20"/>
              </w:rPr>
              <w:t>•</w:t>
            </w:r>
            <w:r w:rsidRPr="002F4AA6">
              <w:rPr>
                <w:sz w:val="20"/>
                <w:szCs w:val="20"/>
              </w:rPr>
              <w:tab/>
              <w:t>Supply of spare parts</w:t>
            </w:r>
          </w:p>
          <w:p w14:paraId="12E0AE1E" w14:textId="5FEFA308" w:rsidR="00F0185A" w:rsidRPr="002F4AA6" w:rsidRDefault="007B6854" w:rsidP="00F909DE">
            <w:pPr>
              <w:spacing w:after="120" w:line="276" w:lineRule="auto"/>
              <w:jc w:val="both"/>
              <w:rPr>
                <w:sz w:val="20"/>
                <w:szCs w:val="20"/>
              </w:rPr>
            </w:pPr>
            <w:r w:rsidRPr="002F4AA6">
              <w:rPr>
                <w:sz w:val="20"/>
                <w:szCs w:val="20"/>
              </w:rPr>
              <w:t>NB. The project may seek a financed energy service (i.e. lease) agreement with the supplier.</w:t>
            </w:r>
          </w:p>
          <w:p w14:paraId="0BF7C18D" w14:textId="77777777" w:rsidR="00F909DE" w:rsidRPr="002F4AA6" w:rsidRDefault="00F909DE" w:rsidP="00F909DE">
            <w:pPr>
              <w:spacing w:after="120" w:line="276" w:lineRule="auto"/>
              <w:jc w:val="both"/>
              <w:rPr>
                <w:sz w:val="20"/>
                <w:szCs w:val="20"/>
              </w:rPr>
            </w:pPr>
          </w:p>
          <w:p w14:paraId="3F9EB63D" w14:textId="77777777" w:rsidR="00F909DE" w:rsidRPr="002F4AA6" w:rsidRDefault="00F909DE" w:rsidP="00F909DE">
            <w:pPr>
              <w:spacing w:after="120" w:line="276" w:lineRule="auto"/>
              <w:jc w:val="both"/>
              <w:rPr>
                <w:sz w:val="20"/>
                <w:szCs w:val="20"/>
              </w:rPr>
            </w:pPr>
            <w:r w:rsidRPr="002F4AA6">
              <w:rPr>
                <w:sz w:val="20"/>
                <w:szCs w:val="20"/>
              </w:rPr>
              <w:t xml:space="preserve">The winning provider will be a single firm or partnership between an international company and a local company.  The firm or partnership should have the following qualities: </w:t>
            </w:r>
          </w:p>
          <w:p w14:paraId="46C20FA3" w14:textId="54FDF1D8" w:rsidR="00F909DE" w:rsidRPr="002F4AA6" w:rsidRDefault="00F909DE" w:rsidP="00F909DE">
            <w:pPr>
              <w:spacing w:after="120" w:line="276" w:lineRule="auto"/>
              <w:jc w:val="both"/>
              <w:rPr>
                <w:sz w:val="20"/>
                <w:szCs w:val="20"/>
              </w:rPr>
            </w:pPr>
            <w:r w:rsidRPr="002F4AA6">
              <w:rPr>
                <w:sz w:val="20"/>
                <w:szCs w:val="20"/>
              </w:rPr>
              <w:t>•</w:t>
            </w:r>
            <w:r w:rsidRPr="002F4AA6">
              <w:rPr>
                <w:sz w:val="20"/>
                <w:szCs w:val="20"/>
              </w:rPr>
              <w:tab/>
            </w:r>
            <w:r w:rsidRPr="00FA243E">
              <w:rPr>
                <w:sz w:val="20"/>
                <w:szCs w:val="20"/>
              </w:rPr>
              <w:t xml:space="preserve">At least </w:t>
            </w:r>
            <w:r w:rsidR="001B0BA0" w:rsidRPr="00FA243E">
              <w:rPr>
                <w:sz w:val="20"/>
                <w:szCs w:val="20"/>
              </w:rPr>
              <w:t>5</w:t>
            </w:r>
            <w:r w:rsidRPr="00FA243E">
              <w:rPr>
                <w:sz w:val="20"/>
                <w:szCs w:val="20"/>
              </w:rPr>
              <w:t xml:space="preserve"> years of relevant experience building mini-grids</w:t>
            </w:r>
            <w:r w:rsidRPr="002F4AA6">
              <w:rPr>
                <w:sz w:val="20"/>
                <w:szCs w:val="20"/>
              </w:rPr>
              <w:t xml:space="preserve"> or C&amp;I projects in Africa</w:t>
            </w:r>
          </w:p>
          <w:p w14:paraId="1DDEBE7A" w14:textId="77777777" w:rsidR="00F909DE" w:rsidRPr="002F4AA6" w:rsidRDefault="00F909DE" w:rsidP="00F909DE">
            <w:pPr>
              <w:spacing w:after="120" w:line="276" w:lineRule="auto"/>
              <w:jc w:val="both"/>
              <w:rPr>
                <w:sz w:val="20"/>
                <w:szCs w:val="20"/>
              </w:rPr>
            </w:pPr>
            <w:r w:rsidRPr="002F4AA6">
              <w:rPr>
                <w:sz w:val="20"/>
                <w:szCs w:val="20"/>
              </w:rPr>
              <w:t>•</w:t>
            </w:r>
            <w:r w:rsidRPr="002F4AA6">
              <w:rPr>
                <w:sz w:val="20"/>
                <w:szCs w:val="20"/>
              </w:rPr>
              <w:tab/>
              <w:t>Proven experience in the installation and management of off-grid solar energy projects in remote areas</w:t>
            </w:r>
          </w:p>
          <w:p w14:paraId="053E1522" w14:textId="77777777" w:rsidR="00F909DE" w:rsidRPr="002F4AA6" w:rsidRDefault="00F909DE" w:rsidP="00F909DE">
            <w:pPr>
              <w:spacing w:after="120" w:line="276" w:lineRule="auto"/>
              <w:jc w:val="both"/>
              <w:rPr>
                <w:sz w:val="20"/>
                <w:szCs w:val="20"/>
              </w:rPr>
            </w:pPr>
            <w:r w:rsidRPr="002F4AA6">
              <w:rPr>
                <w:sz w:val="20"/>
                <w:szCs w:val="20"/>
              </w:rPr>
              <w:t>•</w:t>
            </w:r>
            <w:r w:rsidRPr="002F4AA6">
              <w:rPr>
                <w:sz w:val="20"/>
                <w:szCs w:val="20"/>
              </w:rPr>
              <w:tab/>
              <w:t>Capacity to work with clients to manage solar equipment and energy use</w:t>
            </w:r>
          </w:p>
          <w:p w14:paraId="39BD5F6A" w14:textId="77777777" w:rsidR="00F909DE" w:rsidRPr="002F4AA6" w:rsidRDefault="00F909DE" w:rsidP="00F909DE">
            <w:pPr>
              <w:spacing w:after="120" w:line="276" w:lineRule="auto"/>
              <w:jc w:val="both"/>
              <w:rPr>
                <w:sz w:val="20"/>
                <w:szCs w:val="20"/>
              </w:rPr>
            </w:pPr>
            <w:r w:rsidRPr="002F4AA6">
              <w:rPr>
                <w:sz w:val="20"/>
                <w:szCs w:val="20"/>
              </w:rPr>
              <w:t>•</w:t>
            </w:r>
            <w:r w:rsidRPr="002F4AA6">
              <w:rPr>
                <w:sz w:val="20"/>
                <w:szCs w:val="20"/>
              </w:rPr>
              <w:tab/>
              <w:t>Availability of staff to quickly resolve technical issues</w:t>
            </w:r>
          </w:p>
          <w:p w14:paraId="310249D7" w14:textId="77777777" w:rsidR="00F909DE" w:rsidRPr="002F4AA6" w:rsidRDefault="00F909DE" w:rsidP="00F909DE">
            <w:pPr>
              <w:spacing w:after="120" w:line="276" w:lineRule="auto"/>
              <w:jc w:val="both"/>
              <w:rPr>
                <w:sz w:val="20"/>
                <w:szCs w:val="20"/>
              </w:rPr>
            </w:pPr>
            <w:r w:rsidRPr="002F4AA6">
              <w:rPr>
                <w:sz w:val="20"/>
                <w:szCs w:val="20"/>
              </w:rPr>
              <w:t>•</w:t>
            </w:r>
            <w:r w:rsidRPr="002F4AA6">
              <w:rPr>
                <w:sz w:val="20"/>
                <w:szCs w:val="20"/>
              </w:rPr>
              <w:tab/>
              <w:t>As the project may provide opportunities for companies to work with adjacent communities, experience developing community energy projects is an advantage</w:t>
            </w:r>
          </w:p>
          <w:p w14:paraId="3FD778E6" w14:textId="77777777" w:rsidR="00F909DE" w:rsidRPr="002F4AA6" w:rsidRDefault="00F909DE" w:rsidP="00F909DE">
            <w:pPr>
              <w:spacing w:after="120" w:line="276" w:lineRule="auto"/>
              <w:jc w:val="both"/>
              <w:rPr>
                <w:sz w:val="20"/>
                <w:szCs w:val="20"/>
              </w:rPr>
            </w:pPr>
            <w:r w:rsidRPr="002F4AA6">
              <w:rPr>
                <w:sz w:val="20"/>
                <w:szCs w:val="20"/>
              </w:rPr>
              <w:t>•</w:t>
            </w:r>
            <w:r w:rsidRPr="002F4AA6">
              <w:rPr>
                <w:sz w:val="20"/>
                <w:szCs w:val="20"/>
              </w:rPr>
              <w:tab/>
              <w:t>Company capacity to finance energy projects is considered an advantage</w:t>
            </w:r>
          </w:p>
          <w:p w14:paraId="0F6E8641" w14:textId="5F387F57" w:rsidR="00380DBA" w:rsidRPr="002F4AA6" w:rsidRDefault="00F909DE" w:rsidP="00380DBA">
            <w:pPr>
              <w:spacing w:after="120" w:line="276" w:lineRule="auto"/>
              <w:jc w:val="both"/>
              <w:rPr>
                <w:sz w:val="20"/>
                <w:szCs w:val="20"/>
              </w:rPr>
            </w:pPr>
            <w:r w:rsidRPr="002F4AA6">
              <w:rPr>
                <w:sz w:val="20"/>
                <w:szCs w:val="20"/>
              </w:rPr>
              <w:t>•</w:t>
            </w:r>
            <w:r w:rsidRPr="002F4AA6">
              <w:rPr>
                <w:sz w:val="20"/>
                <w:szCs w:val="20"/>
              </w:rPr>
              <w:tab/>
              <w:t>Company experience working with IOM or UN procurement systems is an advantage</w:t>
            </w:r>
          </w:p>
        </w:tc>
      </w:tr>
      <w:tr w:rsidR="00F0185A" w:rsidRPr="009B7CF9" w14:paraId="612BE43F" w14:textId="77777777" w:rsidTr="53437217">
        <w:tc>
          <w:tcPr>
            <w:tcW w:w="2689" w:type="dxa"/>
          </w:tcPr>
          <w:p w14:paraId="7AA3A524" w14:textId="77777777" w:rsidR="00F0185A" w:rsidRPr="009B7CF9" w:rsidRDefault="00F0185A" w:rsidP="00F71F2B">
            <w:pPr>
              <w:spacing w:after="120" w:line="276" w:lineRule="auto"/>
              <w:jc w:val="both"/>
              <w:rPr>
                <w:sz w:val="20"/>
                <w:szCs w:val="20"/>
              </w:rPr>
            </w:pPr>
            <w:r w:rsidRPr="009B7CF9">
              <w:rPr>
                <w:b/>
                <w:bCs/>
                <w:sz w:val="20"/>
                <w:szCs w:val="20"/>
              </w:rPr>
              <w:lastRenderedPageBreak/>
              <w:t>UNSPSC code(s)</w:t>
            </w:r>
          </w:p>
        </w:tc>
        <w:tc>
          <w:tcPr>
            <w:tcW w:w="7026" w:type="dxa"/>
          </w:tcPr>
          <w:p w14:paraId="73035049" w14:textId="5DE62BCD" w:rsidR="00F0185A" w:rsidRPr="009B7CF9" w:rsidRDefault="00A77B19" w:rsidP="00F71F2B">
            <w:pPr>
              <w:spacing w:after="120" w:line="276" w:lineRule="auto"/>
              <w:jc w:val="both"/>
              <w:rPr>
                <w:rFonts w:cstheme="minorHAnsi"/>
                <w:sz w:val="20"/>
                <w:szCs w:val="20"/>
              </w:rPr>
            </w:pPr>
            <w:r w:rsidRPr="009B7CF9">
              <w:rPr>
                <w:rFonts w:cstheme="minorHAnsi"/>
                <w:sz w:val="20"/>
                <w:szCs w:val="20"/>
              </w:rPr>
              <w:t>26111607, 26131507, 60104701, 60104702</w:t>
            </w:r>
            <w:r w:rsidR="008E0205" w:rsidRPr="009B7CF9">
              <w:rPr>
                <w:rFonts w:cstheme="minorHAnsi"/>
                <w:sz w:val="20"/>
                <w:szCs w:val="20"/>
              </w:rPr>
              <w:t>, 41111955, 41114407</w:t>
            </w:r>
            <w:r w:rsidR="00F0185A" w:rsidRPr="009B7CF9">
              <w:rPr>
                <w:rFonts w:cstheme="minorHAnsi"/>
                <w:sz w:val="20"/>
                <w:szCs w:val="20"/>
              </w:rPr>
              <w:t xml:space="preserve"> and </w:t>
            </w:r>
            <w:r w:rsidR="008E0205" w:rsidRPr="009B7CF9">
              <w:rPr>
                <w:rFonts w:cstheme="minorHAnsi"/>
                <w:sz w:val="20"/>
                <w:szCs w:val="20"/>
              </w:rPr>
              <w:t>40101807</w:t>
            </w:r>
            <w:r w:rsidR="00F0185A" w:rsidRPr="009B7CF9">
              <w:rPr>
                <w:rFonts w:cstheme="minorHAnsi"/>
                <w:sz w:val="20"/>
                <w:szCs w:val="20"/>
              </w:rPr>
              <w:t xml:space="preserve"> but not limited to specified category</w:t>
            </w:r>
          </w:p>
        </w:tc>
      </w:tr>
      <w:tr w:rsidR="00F0185A" w:rsidRPr="009B7CF9" w14:paraId="21BDB476" w14:textId="77777777" w:rsidTr="53437217">
        <w:tc>
          <w:tcPr>
            <w:tcW w:w="2689" w:type="dxa"/>
          </w:tcPr>
          <w:p w14:paraId="6BE03C18" w14:textId="77777777" w:rsidR="00F0185A" w:rsidRPr="009B7CF9" w:rsidRDefault="00F0185A" w:rsidP="00F71F2B">
            <w:pPr>
              <w:spacing w:after="120" w:line="276" w:lineRule="auto"/>
              <w:jc w:val="both"/>
              <w:rPr>
                <w:b/>
                <w:bCs/>
                <w:sz w:val="20"/>
                <w:szCs w:val="20"/>
              </w:rPr>
            </w:pPr>
            <w:r w:rsidRPr="009B7CF9">
              <w:rPr>
                <w:sz w:val="20"/>
                <w:szCs w:val="20"/>
              </w:rPr>
              <w:lastRenderedPageBreak/>
              <w:br w:type="page"/>
            </w:r>
            <w:r w:rsidRPr="009B7CF9">
              <w:rPr>
                <w:b/>
                <w:bCs/>
                <w:sz w:val="20"/>
                <w:szCs w:val="20"/>
              </w:rPr>
              <w:t>Deadline for the Submission of EOI</w:t>
            </w:r>
          </w:p>
        </w:tc>
        <w:tc>
          <w:tcPr>
            <w:tcW w:w="7026" w:type="dxa"/>
          </w:tcPr>
          <w:p w14:paraId="146E648D" w14:textId="22C49C10" w:rsidR="00F0185A" w:rsidRPr="009B7CF9" w:rsidRDefault="00000000" w:rsidP="00F71F2B">
            <w:pPr>
              <w:spacing w:after="120" w:line="276" w:lineRule="auto"/>
              <w:jc w:val="both"/>
              <w:rPr>
                <w:b/>
                <w:bCs/>
                <w:sz w:val="20"/>
                <w:szCs w:val="20"/>
              </w:rPr>
            </w:pPr>
            <w:sdt>
              <w:sdtPr>
                <w:rPr>
                  <w:b/>
                  <w:bCs/>
                  <w:sz w:val="20"/>
                  <w:szCs w:val="20"/>
                </w:rPr>
                <w:alias w:val="Insert date, time and time zone"/>
                <w:tag w:val="Insert date, time and time zone"/>
                <w:id w:val="-2134322383"/>
                <w:placeholder>
                  <w:docPart w:val="F4B7D10280EF452DA0336BCE7E3895CC"/>
                </w:placeholder>
                <w:text/>
              </w:sdtPr>
              <w:sdtContent>
                <w:r w:rsidR="00FA243E">
                  <w:rPr>
                    <w:b/>
                    <w:bCs/>
                    <w:sz w:val="20"/>
                    <w:szCs w:val="20"/>
                  </w:rPr>
                  <w:t>17</w:t>
                </w:r>
                <w:r w:rsidR="00F0185A" w:rsidRPr="009B7CF9">
                  <w:rPr>
                    <w:b/>
                    <w:bCs/>
                    <w:sz w:val="20"/>
                    <w:szCs w:val="20"/>
                  </w:rPr>
                  <w:t xml:space="preserve"> </w:t>
                </w:r>
                <w:r w:rsidR="008E0205" w:rsidRPr="009B7CF9">
                  <w:rPr>
                    <w:b/>
                    <w:bCs/>
                    <w:sz w:val="20"/>
                    <w:szCs w:val="20"/>
                  </w:rPr>
                  <w:t>December</w:t>
                </w:r>
                <w:r w:rsidR="00F0185A" w:rsidRPr="009B7CF9">
                  <w:rPr>
                    <w:b/>
                    <w:bCs/>
                    <w:sz w:val="20"/>
                    <w:szCs w:val="20"/>
                  </w:rPr>
                  <w:t xml:space="preserve"> 2023, 11.59 pm (</w:t>
                </w:r>
                <w:r w:rsidR="008E0205" w:rsidRPr="009B7CF9">
                  <w:rPr>
                    <w:b/>
                    <w:bCs/>
                    <w:sz w:val="20"/>
                    <w:szCs w:val="20"/>
                  </w:rPr>
                  <w:t>WAT</w:t>
                </w:r>
                <w:r w:rsidR="00F0185A" w:rsidRPr="009B7CF9">
                  <w:rPr>
                    <w:b/>
                    <w:bCs/>
                    <w:sz w:val="20"/>
                    <w:szCs w:val="20"/>
                  </w:rPr>
                  <w:t>).</w:t>
                </w:r>
              </w:sdtContent>
            </w:sdt>
          </w:p>
          <w:p w14:paraId="6A142433" w14:textId="77777777" w:rsidR="00F0185A" w:rsidRPr="009B7CF9" w:rsidRDefault="00F0185A" w:rsidP="00F71F2B">
            <w:pPr>
              <w:spacing w:after="120" w:line="276" w:lineRule="auto"/>
              <w:jc w:val="both"/>
              <w:rPr>
                <w:rFonts w:cstheme="minorHAnsi"/>
                <w:sz w:val="20"/>
                <w:szCs w:val="20"/>
              </w:rPr>
            </w:pPr>
            <w:r w:rsidRPr="009B7CF9">
              <w:rPr>
                <w:rFonts w:eastAsia="Times New Roman" w:cstheme="minorHAnsi"/>
                <w:bCs/>
                <w:sz w:val="20"/>
                <w:szCs w:val="20"/>
              </w:rPr>
              <w:t xml:space="preserve">If any doubt exists as to the time zone, refer to </w:t>
            </w:r>
            <w:hyperlink r:id="rId13" w:history="1">
              <w:r w:rsidRPr="009B7CF9">
                <w:rPr>
                  <w:rStyle w:val="Hyperlink"/>
                  <w:rFonts w:eastAsia="Times New Roman" w:cstheme="minorHAnsi"/>
                  <w:bCs/>
                  <w:sz w:val="20"/>
                  <w:szCs w:val="20"/>
                </w:rPr>
                <w:t>http://www.timeanddate.com/worldclock/</w:t>
              </w:r>
            </w:hyperlink>
            <w:r w:rsidRPr="009B7CF9">
              <w:rPr>
                <w:rStyle w:val="Hyperlink"/>
                <w:rFonts w:eastAsia="Times New Roman" w:cstheme="minorHAnsi"/>
                <w:bCs/>
                <w:sz w:val="20"/>
                <w:szCs w:val="20"/>
              </w:rPr>
              <w:t>.</w:t>
            </w:r>
          </w:p>
        </w:tc>
      </w:tr>
      <w:tr w:rsidR="00F0185A" w:rsidRPr="009B7CF9" w14:paraId="463D974F" w14:textId="77777777" w:rsidTr="53437217">
        <w:tc>
          <w:tcPr>
            <w:tcW w:w="2689" w:type="dxa"/>
          </w:tcPr>
          <w:p w14:paraId="05C0D6FB" w14:textId="77777777" w:rsidR="00F0185A" w:rsidRPr="009B7CF9" w:rsidRDefault="00F0185A" w:rsidP="00F71F2B">
            <w:pPr>
              <w:spacing w:after="120" w:line="276" w:lineRule="auto"/>
              <w:jc w:val="both"/>
              <w:rPr>
                <w:b/>
                <w:bCs/>
                <w:sz w:val="20"/>
                <w:szCs w:val="20"/>
              </w:rPr>
            </w:pPr>
            <w:r w:rsidRPr="009B7CF9">
              <w:rPr>
                <w:b/>
                <w:bCs/>
                <w:sz w:val="20"/>
                <w:szCs w:val="20"/>
              </w:rPr>
              <w:t>Content of EOI</w:t>
            </w:r>
          </w:p>
        </w:tc>
        <w:tc>
          <w:tcPr>
            <w:tcW w:w="7026" w:type="dxa"/>
          </w:tcPr>
          <w:p w14:paraId="240A03D5" w14:textId="23853ACF" w:rsidR="00F0185A" w:rsidRPr="009B7CF9" w:rsidRDefault="00F0185A" w:rsidP="00F71F2B">
            <w:pPr>
              <w:spacing w:before="60" w:after="60" w:line="276" w:lineRule="auto"/>
              <w:jc w:val="both"/>
              <w:rPr>
                <w:rFonts w:cstheme="minorHAnsi"/>
                <w:sz w:val="20"/>
                <w:szCs w:val="20"/>
                <w:lang w:val="en-US"/>
              </w:rPr>
            </w:pPr>
            <w:r w:rsidRPr="009B7CF9">
              <w:rPr>
                <w:rFonts w:cstheme="minorHAnsi"/>
                <w:sz w:val="20"/>
                <w:szCs w:val="20"/>
                <w:lang w:val="en-US"/>
              </w:rPr>
              <w:t>This request for Expression of Interest (REOI) is aimed at identifying potential private sector entities to work with IOM on the works described in the section above. It will lead to prequalification of eligible entities to participate in the forthcoming solicitation process.</w:t>
            </w:r>
          </w:p>
          <w:p w14:paraId="376FA599" w14:textId="23853ACF" w:rsidR="00F0185A" w:rsidRPr="009B7CF9" w:rsidRDefault="00F0185A" w:rsidP="00F71F2B">
            <w:pPr>
              <w:spacing w:before="60" w:after="60" w:line="276" w:lineRule="auto"/>
              <w:jc w:val="both"/>
              <w:rPr>
                <w:rFonts w:cstheme="minorHAnsi"/>
                <w:sz w:val="20"/>
                <w:szCs w:val="20"/>
              </w:rPr>
            </w:pPr>
          </w:p>
          <w:p w14:paraId="6E852678" w14:textId="77777777" w:rsidR="00F0185A" w:rsidRPr="009B7CF9" w:rsidRDefault="00F0185A" w:rsidP="00F71F2B">
            <w:pPr>
              <w:spacing w:before="60" w:after="60" w:line="276" w:lineRule="auto"/>
              <w:jc w:val="both"/>
              <w:rPr>
                <w:rFonts w:cstheme="minorHAnsi"/>
                <w:sz w:val="20"/>
                <w:szCs w:val="20"/>
              </w:rPr>
            </w:pPr>
            <w:r w:rsidRPr="009B7CF9">
              <w:rPr>
                <w:rFonts w:cstheme="minorHAnsi"/>
                <w:sz w:val="20"/>
                <w:szCs w:val="20"/>
              </w:rPr>
              <w:t>The eligibility criteria to participate in this EOI include:</w:t>
            </w:r>
          </w:p>
          <w:p w14:paraId="620F4057" w14:textId="6D30FD6F" w:rsidR="00F0185A" w:rsidRPr="009B7CF9" w:rsidRDefault="00AA7742" w:rsidP="00F71F2B">
            <w:pPr>
              <w:pStyle w:val="Default"/>
              <w:numPr>
                <w:ilvl w:val="0"/>
                <w:numId w:val="12"/>
              </w:numPr>
              <w:spacing w:line="276" w:lineRule="auto"/>
              <w:jc w:val="both"/>
              <w:rPr>
                <w:rFonts w:asciiTheme="minorHAnsi" w:hAnsiTheme="minorHAnsi" w:cstheme="minorHAnsi"/>
                <w:sz w:val="20"/>
                <w:szCs w:val="20"/>
              </w:rPr>
            </w:pPr>
            <w:r w:rsidRPr="009B7CF9">
              <w:rPr>
                <w:rFonts w:asciiTheme="minorHAnsi" w:hAnsiTheme="minorHAnsi" w:cstheme="minorHAnsi"/>
                <w:sz w:val="20"/>
                <w:szCs w:val="20"/>
              </w:rPr>
              <w:t>Trade certificate of Business Registration</w:t>
            </w:r>
            <w:r w:rsidR="00F0185A" w:rsidRPr="009B7CF9">
              <w:rPr>
                <w:rFonts w:asciiTheme="minorHAnsi" w:hAnsiTheme="minorHAnsi" w:cstheme="minorHAnsi"/>
                <w:sz w:val="20"/>
                <w:szCs w:val="20"/>
              </w:rPr>
              <w:t xml:space="preserve">. </w:t>
            </w:r>
          </w:p>
          <w:p w14:paraId="6C401D62" w14:textId="6BDB0CAB" w:rsidR="00117CDD" w:rsidRPr="009B7CF9" w:rsidRDefault="00117CDD" w:rsidP="00F71F2B">
            <w:pPr>
              <w:pStyle w:val="Default"/>
              <w:numPr>
                <w:ilvl w:val="0"/>
                <w:numId w:val="12"/>
              </w:numPr>
              <w:spacing w:line="276" w:lineRule="auto"/>
              <w:jc w:val="both"/>
              <w:rPr>
                <w:rFonts w:asciiTheme="minorHAnsi" w:hAnsiTheme="minorHAnsi" w:cstheme="minorHAnsi"/>
                <w:sz w:val="20"/>
                <w:szCs w:val="20"/>
              </w:rPr>
            </w:pPr>
            <w:r w:rsidRPr="009B7CF9">
              <w:rPr>
                <w:rFonts w:asciiTheme="minorHAnsi" w:hAnsiTheme="minorHAnsi" w:cstheme="minorHAnsi"/>
                <w:sz w:val="20"/>
                <w:szCs w:val="20"/>
              </w:rPr>
              <w:t>VAT Registration certificate/</w:t>
            </w:r>
            <w:r w:rsidRPr="009B7CF9">
              <w:t xml:space="preserve"> </w:t>
            </w:r>
            <w:r w:rsidRPr="009B7CF9">
              <w:rPr>
                <w:rFonts w:asciiTheme="minorHAnsi" w:hAnsiTheme="minorHAnsi" w:cstheme="minorHAnsi"/>
                <w:sz w:val="20"/>
                <w:szCs w:val="20"/>
              </w:rPr>
              <w:t>Tax compliance certificate.</w:t>
            </w:r>
          </w:p>
          <w:p w14:paraId="44F908D7" w14:textId="45BB26CA" w:rsidR="00F0185A" w:rsidRPr="009B7CF9" w:rsidRDefault="00117CDD" w:rsidP="00F71F2B">
            <w:pPr>
              <w:pStyle w:val="ListParagraph"/>
              <w:numPr>
                <w:ilvl w:val="0"/>
                <w:numId w:val="12"/>
              </w:numPr>
              <w:spacing w:before="60" w:after="60" w:line="276" w:lineRule="auto"/>
              <w:jc w:val="both"/>
              <w:rPr>
                <w:rFonts w:cstheme="minorHAnsi"/>
                <w:sz w:val="20"/>
                <w:szCs w:val="20"/>
              </w:rPr>
            </w:pPr>
            <w:r w:rsidRPr="009B7CF9">
              <w:rPr>
                <w:rFonts w:cstheme="minorHAnsi"/>
                <w:sz w:val="20"/>
                <w:szCs w:val="20"/>
              </w:rPr>
              <w:t>Valid certification for Installation and Manufacturing of Solar Projects (National or International) issued by relevant Solar regulatory bodies.</w:t>
            </w:r>
            <w:r w:rsidR="00F0185A" w:rsidRPr="009B7CF9">
              <w:rPr>
                <w:rFonts w:cstheme="minorHAnsi"/>
                <w:sz w:val="20"/>
                <w:szCs w:val="20"/>
              </w:rPr>
              <w:t xml:space="preserve"> </w:t>
            </w:r>
          </w:p>
          <w:p w14:paraId="6E516883" w14:textId="77777777" w:rsidR="00F0185A" w:rsidRPr="009B7CF9" w:rsidRDefault="00F0185A" w:rsidP="00F71F2B">
            <w:pPr>
              <w:pStyle w:val="ListParagraph"/>
              <w:numPr>
                <w:ilvl w:val="0"/>
                <w:numId w:val="12"/>
              </w:numPr>
              <w:spacing w:before="60" w:after="60" w:line="276" w:lineRule="auto"/>
              <w:jc w:val="both"/>
              <w:rPr>
                <w:rFonts w:cstheme="minorHAnsi"/>
                <w:sz w:val="20"/>
                <w:szCs w:val="20"/>
              </w:rPr>
            </w:pPr>
            <w:r w:rsidRPr="009B7CF9">
              <w:rPr>
                <w:rFonts w:cstheme="minorHAnsi"/>
                <w:sz w:val="20"/>
                <w:szCs w:val="20"/>
              </w:rPr>
              <w:t>Legal registration and ability to enter into a binding contract with IOM.</w:t>
            </w:r>
          </w:p>
          <w:p w14:paraId="6E2FB9F8" w14:textId="77777777" w:rsidR="00F0185A" w:rsidRPr="009B7CF9" w:rsidRDefault="00F0185A" w:rsidP="00F71F2B">
            <w:pPr>
              <w:pStyle w:val="ListParagraph"/>
              <w:numPr>
                <w:ilvl w:val="0"/>
                <w:numId w:val="12"/>
              </w:numPr>
              <w:spacing w:before="60" w:after="60" w:line="276" w:lineRule="auto"/>
              <w:jc w:val="both"/>
              <w:rPr>
                <w:rFonts w:cstheme="minorHAnsi"/>
                <w:sz w:val="20"/>
                <w:szCs w:val="20"/>
              </w:rPr>
            </w:pPr>
            <w:r w:rsidRPr="009B7CF9">
              <w:rPr>
                <w:rFonts w:cstheme="minorHAnsi"/>
                <w:sz w:val="20"/>
                <w:szCs w:val="20"/>
              </w:rPr>
              <w:t>Interested party is not suspended, nor otherwise identified as ineligible by any UN Organization, the World Bank Group, or any other international organization.</w:t>
            </w:r>
          </w:p>
          <w:p w14:paraId="37FE61D8" w14:textId="77777777" w:rsidR="00F0185A" w:rsidRPr="009B7CF9" w:rsidRDefault="00F0185A" w:rsidP="00F71F2B">
            <w:pPr>
              <w:pStyle w:val="ListParagraph"/>
              <w:numPr>
                <w:ilvl w:val="0"/>
                <w:numId w:val="12"/>
              </w:numPr>
              <w:spacing w:before="60" w:after="60" w:line="276" w:lineRule="auto"/>
              <w:jc w:val="both"/>
              <w:rPr>
                <w:rFonts w:cstheme="minorHAnsi"/>
                <w:sz w:val="20"/>
                <w:szCs w:val="20"/>
              </w:rPr>
            </w:pPr>
            <w:r w:rsidRPr="009B7CF9">
              <w:rPr>
                <w:rFonts w:cstheme="minorHAnsi"/>
                <w:sz w:val="20"/>
                <w:szCs w:val="20"/>
              </w:rPr>
              <w:t>The interested party has not declared bankruptcy, is not involved in bankruptcy or receivership proceedings, and there is no judgment or pending legal action against the entity that could impair its operations in the foreseeable future.</w:t>
            </w:r>
          </w:p>
          <w:p w14:paraId="4429929A" w14:textId="532EB31F" w:rsidR="00F0185A" w:rsidRPr="009B7CF9" w:rsidRDefault="00F0185A" w:rsidP="00F71F2B">
            <w:pPr>
              <w:spacing w:before="60" w:after="60" w:line="276" w:lineRule="auto"/>
              <w:jc w:val="both"/>
              <w:rPr>
                <w:rFonts w:cstheme="minorHAnsi"/>
                <w:sz w:val="20"/>
                <w:szCs w:val="20"/>
              </w:rPr>
            </w:pPr>
          </w:p>
          <w:p w14:paraId="5B2D713C" w14:textId="27D28050" w:rsidR="00F0185A" w:rsidRPr="009B7CF9" w:rsidRDefault="00F0185A" w:rsidP="00F71F2B">
            <w:pPr>
              <w:spacing w:before="60" w:after="60" w:line="276" w:lineRule="auto"/>
              <w:jc w:val="both"/>
              <w:rPr>
                <w:rFonts w:cstheme="minorHAnsi"/>
                <w:sz w:val="20"/>
                <w:szCs w:val="20"/>
              </w:rPr>
            </w:pPr>
            <w:r w:rsidRPr="009B7CF9">
              <w:rPr>
                <w:rFonts w:cstheme="minorHAnsi"/>
                <w:sz w:val="20"/>
                <w:szCs w:val="20"/>
              </w:rPr>
              <w:t xml:space="preserve">Interests will be selected/qualified based on a pass/fail modality using the criteria in section </w:t>
            </w:r>
            <w:r w:rsidR="00A929DC" w:rsidRPr="009B7CF9">
              <w:rPr>
                <w:rFonts w:cstheme="minorHAnsi"/>
                <w:sz w:val="20"/>
                <w:szCs w:val="20"/>
              </w:rPr>
              <w:t>2</w:t>
            </w:r>
            <w:r w:rsidRPr="009B7CF9">
              <w:rPr>
                <w:rFonts w:cstheme="minorHAnsi"/>
                <w:sz w:val="20"/>
                <w:szCs w:val="20"/>
              </w:rPr>
              <w:t xml:space="preserve"> below.</w:t>
            </w:r>
          </w:p>
          <w:p w14:paraId="4EEDC5D4" w14:textId="79837FDB" w:rsidR="00F0185A" w:rsidRPr="009B7CF9" w:rsidRDefault="00F0185A" w:rsidP="00F71F2B">
            <w:pPr>
              <w:spacing w:before="60" w:after="60" w:line="276" w:lineRule="auto"/>
              <w:jc w:val="both"/>
              <w:rPr>
                <w:rFonts w:cstheme="minorHAnsi"/>
                <w:sz w:val="20"/>
                <w:szCs w:val="20"/>
                <w:lang w:val="en-US"/>
              </w:rPr>
            </w:pPr>
          </w:p>
          <w:p w14:paraId="489A072B" w14:textId="77777777" w:rsidR="00F0185A" w:rsidRPr="009B7CF9" w:rsidRDefault="00F0185A" w:rsidP="00F71F2B">
            <w:pPr>
              <w:spacing w:before="60" w:after="60" w:line="276" w:lineRule="auto"/>
              <w:jc w:val="both"/>
              <w:rPr>
                <w:rFonts w:cstheme="minorHAnsi"/>
                <w:sz w:val="20"/>
                <w:szCs w:val="20"/>
              </w:rPr>
            </w:pPr>
            <w:r w:rsidRPr="009B7CF9">
              <w:rPr>
                <w:rFonts w:cstheme="minorHAnsi"/>
                <w:sz w:val="20"/>
                <w:szCs w:val="20"/>
              </w:rPr>
              <w:t>The EOI should include the following information:</w:t>
            </w:r>
          </w:p>
          <w:p w14:paraId="5811E419" w14:textId="77777777" w:rsidR="00F0185A" w:rsidRPr="009B7CF9" w:rsidRDefault="00F0185A" w:rsidP="00F71F2B">
            <w:pPr>
              <w:pStyle w:val="ListParagraph"/>
              <w:numPr>
                <w:ilvl w:val="0"/>
                <w:numId w:val="12"/>
              </w:numPr>
              <w:spacing w:before="60" w:after="60" w:line="276" w:lineRule="auto"/>
              <w:jc w:val="both"/>
              <w:rPr>
                <w:rFonts w:cstheme="minorHAnsi"/>
                <w:sz w:val="20"/>
                <w:szCs w:val="20"/>
              </w:rPr>
            </w:pPr>
            <w:r w:rsidRPr="009B7CF9">
              <w:rPr>
                <w:rFonts w:cstheme="minorHAnsi"/>
                <w:sz w:val="20"/>
                <w:szCs w:val="20"/>
              </w:rPr>
              <w:t>Brief presentation of company including nature of products, number of staff, turnover, years in business.</w:t>
            </w:r>
          </w:p>
          <w:p w14:paraId="41686701" w14:textId="77777777" w:rsidR="00F0185A" w:rsidRPr="009B7CF9" w:rsidRDefault="00F0185A" w:rsidP="00F71F2B">
            <w:pPr>
              <w:pStyle w:val="ListParagraph"/>
              <w:numPr>
                <w:ilvl w:val="0"/>
                <w:numId w:val="12"/>
              </w:numPr>
              <w:spacing w:before="60" w:after="60" w:line="276" w:lineRule="auto"/>
              <w:jc w:val="both"/>
              <w:rPr>
                <w:rFonts w:cstheme="minorHAnsi"/>
                <w:sz w:val="20"/>
                <w:szCs w:val="20"/>
              </w:rPr>
            </w:pPr>
            <w:r w:rsidRPr="009B7CF9">
              <w:rPr>
                <w:rFonts w:cstheme="minorHAnsi"/>
                <w:sz w:val="20"/>
                <w:szCs w:val="20"/>
              </w:rPr>
              <w:t>Reference list demonstrating qualifications for participating in this upcoming bidding process.</w:t>
            </w:r>
          </w:p>
          <w:p w14:paraId="5D44559F" w14:textId="77777777" w:rsidR="00F0185A" w:rsidRPr="009B7CF9" w:rsidRDefault="00F0185A" w:rsidP="00F71F2B">
            <w:pPr>
              <w:pStyle w:val="ListParagraph"/>
              <w:numPr>
                <w:ilvl w:val="0"/>
                <w:numId w:val="12"/>
              </w:numPr>
              <w:spacing w:before="60" w:after="60" w:line="276" w:lineRule="auto"/>
              <w:jc w:val="both"/>
              <w:rPr>
                <w:rFonts w:cstheme="minorHAnsi"/>
                <w:sz w:val="20"/>
                <w:szCs w:val="20"/>
              </w:rPr>
            </w:pPr>
            <w:r w:rsidRPr="009B7CF9">
              <w:rPr>
                <w:rFonts w:cstheme="minorHAnsi"/>
                <w:sz w:val="20"/>
                <w:szCs w:val="20"/>
              </w:rPr>
              <w:t>Contact information: full name and address, country, telephone number, e-mail address, website, and contact person.</w:t>
            </w:r>
          </w:p>
          <w:p w14:paraId="32FA4533" w14:textId="10B4993B" w:rsidR="00F0185A" w:rsidRPr="009B7CF9" w:rsidRDefault="00321DC8" w:rsidP="00F71F2B">
            <w:pPr>
              <w:pStyle w:val="ListParagraph"/>
              <w:numPr>
                <w:ilvl w:val="0"/>
                <w:numId w:val="12"/>
              </w:numPr>
              <w:spacing w:before="60" w:after="60" w:line="276" w:lineRule="auto"/>
              <w:jc w:val="both"/>
              <w:rPr>
                <w:rFonts w:cstheme="minorHAnsi"/>
                <w:sz w:val="20"/>
                <w:szCs w:val="20"/>
              </w:rPr>
            </w:pPr>
            <w:r w:rsidRPr="00321DC8">
              <w:rPr>
                <w:rFonts w:cstheme="minorHAnsi"/>
                <w:sz w:val="20"/>
                <w:szCs w:val="20"/>
              </w:rPr>
              <w:t>Provide a letter of intent detailing how your firm would approach the solar project outlined, demonstrating your capacity to carry do so. In particular provide evidence of your firm’s capacity to a) design, procure and install b) provide after service support and c) assist in the cost-effective management of complex hybrid solar-diesel systems across multiple sites</w:t>
            </w:r>
            <w:r w:rsidR="00F0185A" w:rsidRPr="00321DC8">
              <w:rPr>
                <w:rFonts w:cstheme="minorHAnsi"/>
                <w:sz w:val="20"/>
                <w:szCs w:val="20"/>
              </w:rPr>
              <w:t xml:space="preserve">. </w:t>
            </w:r>
          </w:p>
        </w:tc>
      </w:tr>
      <w:tr w:rsidR="00F0185A" w:rsidRPr="009B7CF9" w14:paraId="646F3B75" w14:textId="77777777" w:rsidTr="53437217">
        <w:tc>
          <w:tcPr>
            <w:tcW w:w="2689" w:type="dxa"/>
          </w:tcPr>
          <w:p w14:paraId="43E28D1D" w14:textId="77777777" w:rsidR="00F0185A" w:rsidRPr="009B7CF9" w:rsidRDefault="00F0185A" w:rsidP="00F71F2B">
            <w:pPr>
              <w:spacing w:after="120" w:line="276" w:lineRule="auto"/>
              <w:jc w:val="both"/>
              <w:rPr>
                <w:b/>
                <w:bCs/>
                <w:sz w:val="20"/>
                <w:szCs w:val="20"/>
              </w:rPr>
            </w:pPr>
            <w:r w:rsidRPr="009B7CF9">
              <w:rPr>
                <w:b/>
                <w:bCs/>
                <w:sz w:val="20"/>
                <w:szCs w:val="20"/>
              </w:rPr>
              <w:t>Method of Submission</w:t>
            </w:r>
          </w:p>
        </w:tc>
        <w:tc>
          <w:tcPr>
            <w:tcW w:w="7026" w:type="dxa"/>
          </w:tcPr>
          <w:p w14:paraId="6EC05101" w14:textId="77777777" w:rsidR="00F0185A" w:rsidRPr="009B7CF9" w:rsidRDefault="00F0185A" w:rsidP="00F71F2B">
            <w:pPr>
              <w:spacing w:line="276" w:lineRule="auto"/>
              <w:jc w:val="both"/>
              <w:rPr>
                <w:rFonts w:cstheme="minorHAnsi"/>
                <w:sz w:val="20"/>
                <w:szCs w:val="20"/>
              </w:rPr>
            </w:pPr>
            <w:r w:rsidRPr="009B7CF9">
              <w:rPr>
                <w:rFonts w:cstheme="minorHAnsi"/>
                <w:sz w:val="20"/>
                <w:szCs w:val="20"/>
              </w:rPr>
              <w:t xml:space="preserve">EOI must be submitted as follows: </w:t>
            </w:r>
          </w:p>
          <w:p w14:paraId="62F0778A" w14:textId="77777777" w:rsidR="00F0185A" w:rsidRPr="009B7CF9" w:rsidRDefault="00000000" w:rsidP="00F71F2B">
            <w:pPr>
              <w:spacing w:line="276" w:lineRule="auto"/>
              <w:jc w:val="both"/>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Content>
                <w:r w:rsidR="00F0185A" w:rsidRPr="009B7CF9">
                  <w:rPr>
                    <w:rFonts w:ascii="Segoe UI Symbol" w:eastAsia="MS Gothic" w:hAnsi="Segoe UI Symbol" w:cs="Segoe UI Symbol"/>
                    <w:sz w:val="20"/>
                    <w:szCs w:val="20"/>
                  </w:rPr>
                  <w:t>☐</w:t>
                </w:r>
              </w:sdtContent>
            </w:sdt>
            <w:r w:rsidR="00F0185A" w:rsidRPr="009B7CF9">
              <w:rPr>
                <w:rFonts w:cstheme="minorHAnsi"/>
                <w:sz w:val="20"/>
                <w:szCs w:val="20"/>
              </w:rPr>
              <w:t xml:space="preserve"> E-tendering</w:t>
            </w:r>
          </w:p>
          <w:p w14:paraId="3E26E3CA" w14:textId="77777777" w:rsidR="00F0185A" w:rsidRPr="009B7CF9" w:rsidRDefault="00000000" w:rsidP="00F71F2B">
            <w:pPr>
              <w:spacing w:line="276" w:lineRule="auto"/>
              <w:jc w:val="both"/>
              <w:rPr>
                <w:rFonts w:cstheme="minorHAnsi"/>
                <w:sz w:val="20"/>
                <w:szCs w:val="20"/>
              </w:rPr>
            </w:pPr>
            <w:sdt>
              <w:sdtPr>
                <w:rPr>
                  <w:rFonts w:cstheme="minorHAnsi"/>
                  <w:sz w:val="20"/>
                  <w:szCs w:val="20"/>
                </w:rPr>
                <w:id w:val="190655958"/>
                <w14:checkbox>
                  <w14:checked w14:val="1"/>
                  <w14:checkedState w14:val="2612" w14:font="MS Gothic"/>
                  <w14:uncheckedState w14:val="2610" w14:font="MS Gothic"/>
                </w14:checkbox>
              </w:sdtPr>
              <w:sdtContent>
                <w:r w:rsidR="00F0185A" w:rsidRPr="009B7CF9">
                  <w:rPr>
                    <w:rFonts w:ascii="MS Gothic" w:eastAsia="MS Gothic" w:hAnsi="MS Gothic" w:cstheme="minorHAnsi" w:hint="eastAsia"/>
                    <w:sz w:val="20"/>
                    <w:szCs w:val="20"/>
                  </w:rPr>
                  <w:t>☒</w:t>
                </w:r>
              </w:sdtContent>
            </w:sdt>
            <w:r w:rsidR="00F0185A" w:rsidRPr="009B7CF9">
              <w:rPr>
                <w:rFonts w:cstheme="minorHAnsi"/>
                <w:sz w:val="20"/>
                <w:szCs w:val="20"/>
              </w:rPr>
              <w:t xml:space="preserve"> Email</w:t>
            </w:r>
          </w:p>
          <w:p w14:paraId="74FDA37B" w14:textId="6A41D79E" w:rsidR="00F0185A" w:rsidRPr="009B7CF9" w:rsidRDefault="00000000" w:rsidP="00F71F2B">
            <w:pPr>
              <w:spacing w:line="276" w:lineRule="auto"/>
              <w:jc w:val="both"/>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Content>
                <w:r w:rsidR="008E0205" w:rsidRPr="009B7CF9">
                  <w:rPr>
                    <w:rFonts w:ascii="MS Gothic" w:eastAsia="MS Gothic" w:hAnsi="MS Gothic" w:cstheme="minorHAnsi" w:hint="eastAsia"/>
                    <w:sz w:val="20"/>
                    <w:szCs w:val="20"/>
                  </w:rPr>
                  <w:t>☐</w:t>
                </w:r>
              </w:sdtContent>
            </w:sdt>
            <w:r w:rsidR="00F0185A" w:rsidRPr="009B7CF9">
              <w:rPr>
                <w:rFonts w:cstheme="minorHAnsi"/>
                <w:sz w:val="20"/>
                <w:szCs w:val="20"/>
              </w:rPr>
              <w:t xml:space="preserve"> Courier / Hand delivery</w:t>
            </w:r>
          </w:p>
          <w:p w14:paraId="79D780E2" w14:textId="5BF7BA3C" w:rsidR="00F0185A" w:rsidRPr="009B7CF9" w:rsidRDefault="00000000" w:rsidP="00F71F2B">
            <w:pPr>
              <w:spacing w:after="120" w:line="276" w:lineRule="auto"/>
              <w:jc w:val="both"/>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Content>
                <w:r w:rsidR="00F0185A" w:rsidRPr="009B7CF9">
                  <w:rPr>
                    <w:rFonts w:ascii="Segoe UI Symbol" w:eastAsia="MS Gothic" w:hAnsi="Segoe UI Symbol" w:cs="Segoe UI Symbol"/>
                    <w:sz w:val="20"/>
                    <w:szCs w:val="20"/>
                  </w:rPr>
                  <w:t>☐</w:t>
                </w:r>
              </w:sdtContent>
            </w:sdt>
            <w:r w:rsidR="00F0185A" w:rsidRPr="009B7CF9">
              <w:rPr>
                <w:rFonts w:cstheme="minorHAnsi"/>
                <w:sz w:val="20"/>
                <w:szCs w:val="20"/>
              </w:rPr>
              <w:t xml:space="preserve"> Other </w:t>
            </w:r>
          </w:p>
          <w:p w14:paraId="654C5C16" w14:textId="51991C17" w:rsidR="00F0185A" w:rsidRPr="009B7CF9" w:rsidRDefault="00F0185A" w:rsidP="00F71F2B">
            <w:pPr>
              <w:spacing w:after="120" w:line="276" w:lineRule="auto"/>
              <w:jc w:val="both"/>
              <w:rPr>
                <w:rFonts w:cstheme="minorHAnsi"/>
                <w:sz w:val="20"/>
                <w:szCs w:val="20"/>
              </w:rPr>
            </w:pPr>
            <w:r w:rsidRPr="009B7CF9">
              <w:rPr>
                <w:rFonts w:cstheme="minorHAnsi"/>
                <w:sz w:val="20"/>
                <w:szCs w:val="20"/>
              </w:rPr>
              <w:t>Expressions of interest shall be sent by email as follows:</w:t>
            </w:r>
          </w:p>
          <w:p w14:paraId="3D75ADEE" w14:textId="07FB6BEF" w:rsidR="00F0185A" w:rsidRPr="009B7CF9" w:rsidRDefault="00F0185A" w:rsidP="00F71F2B">
            <w:pPr>
              <w:spacing w:before="60" w:after="60" w:line="276" w:lineRule="auto"/>
              <w:jc w:val="both"/>
              <w:rPr>
                <w:rFonts w:cstheme="minorHAnsi"/>
                <w:sz w:val="20"/>
                <w:szCs w:val="20"/>
              </w:rPr>
            </w:pPr>
            <w:r w:rsidRPr="009B7CF9">
              <w:rPr>
                <w:rFonts w:cstheme="minorHAnsi"/>
                <w:sz w:val="20"/>
                <w:szCs w:val="20"/>
              </w:rPr>
              <w:lastRenderedPageBreak/>
              <w:t xml:space="preserve">Email address: All e-mailed submissions must be sent to : </w:t>
            </w:r>
            <w:r w:rsidR="007276DB" w:rsidRPr="009B7CF9">
              <w:rPr>
                <w:rFonts w:cstheme="minorHAnsi"/>
                <w:sz w:val="20"/>
                <w:szCs w:val="20"/>
              </w:rPr>
              <w:t xml:space="preserve">IOM Nigeria </w:t>
            </w:r>
            <w:r w:rsidR="006E79FF">
              <w:rPr>
                <w:rFonts w:cstheme="minorHAnsi"/>
                <w:sz w:val="20"/>
                <w:szCs w:val="20"/>
              </w:rPr>
              <w:t>Bids</w:t>
            </w:r>
            <w:r w:rsidR="007276DB" w:rsidRPr="009B7CF9">
              <w:t xml:space="preserve"> </w:t>
            </w:r>
            <w:hyperlink r:id="rId14" w:history="1">
              <w:r w:rsidR="002F4AA6" w:rsidRPr="00734D08">
                <w:rPr>
                  <w:rStyle w:val="Hyperlink"/>
                </w:rPr>
                <w:t>iommaiduguribids@iom.int</w:t>
              </w:r>
            </w:hyperlink>
            <w:r w:rsidR="00117CDD" w:rsidRPr="009B7CF9">
              <w:rPr>
                <w:rFonts w:cstheme="minorHAnsi"/>
                <w:sz w:val="20"/>
                <w:szCs w:val="20"/>
              </w:rPr>
              <w:t xml:space="preserve">, </w:t>
            </w:r>
            <w:r w:rsidR="006E79FF">
              <w:rPr>
                <w:rFonts w:cstheme="minorHAnsi"/>
                <w:sz w:val="20"/>
                <w:szCs w:val="20"/>
              </w:rPr>
              <w:t>with n</w:t>
            </w:r>
            <w:r w:rsidRPr="009B7CF9">
              <w:rPr>
                <w:rFonts w:cstheme="minorHAnsi"/>
                <w:sz w:val="20"/>
                <w:szCs w:val="20"/>
              </w:rPr>
              <w:t xml:space="preserve">o other recipient </w:t>
            </w:r>
            <w:r w:rsidR="006E79FF">
              <w:rPr>
                <w:rFonts w:cstheme="minorHAnsi"/>
                <w:sz w:val="20"/>
                <w:szCs w:val="20"/>
              </w:rPr>
              <w:t>in</w:t>
            </w:r>
            <w:r w:rsidRPr="009B7CF9">
              <w:rPr>
                <w:rFonts w:cstheme="minorHAnsi"/>
                <w:sz w:val="20"/>
                <w:szCs w:val="20"/>
              </w:rPr>
              <w:t xml:space="preserve"> "Cc" or "Bcc" in the e-mail submission. </w:t>
            </w:r>
          </w:p>
          <w:p w14:paraId="669E598D" w14:textId="403C3D45" w:rsidR="00F0185A" w:rsidRPr="009B7CF9" w:rsidRDefault="00F0185A" w:rsidP="00F71F2B">
            <w:pPr>
              <w:numPr>
                <w:ilvl w:val="0"/>
                <w:numId w:val="7"/>
              </w:numPr>
              <w:tabs>
                <w:tab w:val="right" w:pos="7218"/>
              </w:tabs>
              <w:spacing w:before="60" w:after="60" w:line="276" w:lineRule="auto"/>
              <w:ind w:left="389"/>
              <w:jc w:val="both"/>
              <w:rPr>
                <w:rFonts w:eastAsia="Times New Roman" w:cstheme="minorHAnsi"/>
                <w:color w:val="000000"/>
                <w:sz w:val="20"/>
                <w:szCs w:val="20"/>
              </w:rPr>
            </w:pPr>
            <w:r w:rsidRPr="009B7CF9">
              <w:rPr>
                <w:rFonts w:eastAsia="Times New Roman" w:cstheme="minorHAnsi"/>
                <w:color w:val="000000"/>
                <w:sz w:val="20"/>
                <w:szCs w:val="20"/>
              </w:rPr>
              <w:t>File Format: PDF</w:t>
            </w:r>
          </w:p>
          <w:p w14:paraId="63DE6B1C" w14:textId="4B1DC28E" w:rsidR="00F0185A" w:rsidRPr="009B7CF9" w:rsidRDefault="00F0185A" w:rsidP="00F71F2B">
            <w:pPr>
              <w:numPr>
                <w:ilvl w:val="0"/>
                <w:numId w:val="7"/>
              </w:numPr>
              <w:tabs>
                <w:tab w:val="right" w:pos="7218"/>
              </w:tabs>
              <w:spacing w:before="60" w:after="60" w:line="276" w:lineRule="auto"/>
              <w:ind w:left="389"/>
              <w:jc w:val="both"/>
              <w:rPr>
                <w:rFonts w:eastAsia="Times New Roman" w:cstheme="minorHAnsi"/>
                <w:color w:val="000000"/>
                <w:sz w:val="20"/>
                <w:szCs w:val="20"/>
              </w:rPr>
            </w:pPr>
            <w:r w:rsidRPr="009B7CF9">
              <w:rPr>
                <w:rFonts w:eastAsia="Times New Roman" w:cstheme="minorHAnsi"/>
                <w:color w:val="000000"/>
                <w:sz w:val="20"/>
                <w:szCs w:val="20"/>
              </w:rPr>
              <w:t xml:space="preserve">File names must be maximum </w:t>
            </w:r>
            <w:r w:rsidR="00117CDD" w:rsidRPr="009B7CF9">
              <w:rPr>
                <w:rFonts w:eastAsia="Times New Roman" w:cstheme="minorHAnsi"/>
                <w:color w:val="000000"/>
                <w:sz w:val="20"/>
                <w:szCs w:val="20"/>
              </w:rPr>
              <w:t>6</w:t>
            </w:r>
            <w:r w:rsidRPr="009B7CF9">
              <w:rPr>
                <w:rFonts w:eastAsia="Times New Roman" w:cstheme="minorHAnsi"/>
                <w:color w:val="000000"/>
                <w:sz w:val="20"/>
                <w:szCs w:val="20"/>
              </w:rPr>
              <w:t>0 characters long and must not contain any letter or special character other than from Latin alphabet/keyboard.</w:t>
            </w:r>
          </w:p>
          <w:p w14:paraId="4C408CC1" w14:textId="77777777" w:rsidR="00F0185A" w:rsidRPr="009B7CF9" w:rsidRDefault="00F0185A" w:rsidP="00F71F2B">
            <w:pPr>
              <w:numPr>
                <w:ilvl w:val="0"/>
                <w:numId w:val="7"/>
              </w:numPr>
              <w:tabs>
                <w:tab w:val="right" w:pos="7218"/>
              </w:tabs>
              <w:spacing w:before="60" w:after="60" w:line="276" w:lineRule="auto"/>
              <w:ind w:left="389"/>
              <w:jc w:val="both"/>
              <w:rPr>
                <w:rFonts w:eastAsia="Times New Roman" w:cstheme="minorHAnsi"/>
                <w:color w:val="000000"/>
                <w:sz w:val="20"/>
                <w:szCs w:val="20"/>
              </w:rPr>
            </w:pPr>
            <w:r w:rsidRPr="009B7CF9">
              <w:rPr>
                <w:rFonts w:eastAsia="Times New Roman" w:cstheme="minorHAnsi"/>
                <w:color w:val="000000"/>
                <w:sz w:val="20"/>
                <w:szCs w:val="20"/>
              </w:rPr>
              <w:t>All files must be free of viruses and not corrupted</w:t>
            </w:r>
            <w:r w:rsidRPr="009B7CF9">
              <w:rPr>
                <w:rFonts w:eastAsia="Times New Roman" w:cstheme="minorHAnsi"/>
                <w:i/>
                <w:color w:val="000000"/>
                <w:sz w:val="20"/>
                <w:szCs w:val="20"/>
              </w:rPr>
              <w:t>.</w:t>
            </w:r>
          </w:p>
          <w:p w14:paraId="00A37E30" w14:textId="39B90D28" w:rsidR="00F0185A" w:rsidRPr="009B7CF9" w:rsidRDefault="00F0185A" w:rsidP="00F71F2B">
            <w:pPr>
              <w:numPr>
                <w:ilvl w:val="0"/>
                <w:numId w:val="7"/>
              </w:numPr>
              <w:tabs>
                <w:tab w:val="right" w:pos="7218"/>
              </w:tabs>
              <w:spacing w:before="60" w:after="60" w:line="276" w:lineRule="auto"/>
              <w:ind w:left="389"/>
              <w:jc w:val="both"/>
              <w:rPr>
                <w:rFonts w:eastAsia="Times New Roman" w:cstheme="minorHAnsi"/>
                <w:color w:val="000000"/>
                <w:sz w:val="20"/>
                <w:szCs w:val="20"/>
              </w:rPr>
            </w:pPr>
            <w:r w:rsidRPr="009B7CF9">
              <w:rPr>
                <w:rFonts w:eastAsia="Times New Roman" w:cstheme="minorHAnsi"/>
                <w:color w:val="000000"/>
                <w:sz w:val="20"/>
                <w:szCs w:val="20"/>
                <w:lang w:val="it-IT"/>
              </w:rPr>
              <w:t xml:space="preserve">Max. File Size per transmission: </w:t>
            </w:r>
            <w:r w:rsidR="00BD6ADC" w:rsidRPr="00E80108">
              <w:rPr>
                <w:rFonts w:eastAsia="Times New Roman" w:cstheme="minorHAnsi"/>
                <w:color w:val="0000FF"/>
                <w:sz w:val="20"/>
                <w:szCs w:val="20"/>
                <w:lang w:val="it-IT"/>
              </w:rPr>
              <w:t>35</w:t>
            </w:r>
            <w:r w:rsidRPr="00E80108">
              <w:rPr>
                <w:rFonts w:eastAsia="Times New Roman" w:cstheme="minorHAnsi"/>
                <w:color w:val="0000FF"/>
                <w:sz w:val="20"/>
                <w:szCs w:val="20"/>
                <w:lang w:val="it-IT"/>
              </w:rPr>
              <w:t xml:space="preserve">MB </w:t>
            </w:r>
            <w:r w:rsidRPr="009B7CF9">
              <w:rPr>
                <w:rFonts w:eastAsia="Times New Roman" w:cstheme="minorHAnsi"/>
                <w:color w:val="000000"/>
                <w:sz w:val="20"/>
                <w:szCs w:val="20"/>
                <w:lang w:val="it-IT"/>
              </w:rPr>
              <w:t xml:space="preserve">per e-mail. </w:t>
            </w:r>
            <w:r w:rsidRPr="009B7CF9">
              <w:rPr>
                <w:rFonts w:eastAsia="Times New Roman" w:cstheme="minorHAnsi"/>
                <w:color w:val="000000"/>
                <w:sz w:val="20"/>
                <w:szCs w:val="20"/>
              </w:rPr>
              <w:t>If the bid consists of large files, it is recommended that these files be sent in separate emails prior to the submission deadline.</w:t>
            </w:r>
          </w:p>
          <w:p w14:paraId="776CB636" w14:textId="559E91C1" w:rsidR="00F0185A" w:rsidRPr="009B7CF9" w:rsidRDefault="00F0185A" w:rsidP="00F71F2B">
            <w:pPr>
              <w:numPr>
                <w:ilvl w:val="0"/>
                <w:numId w:val="7"/>
              </w:numPr>
              <w:tabs>
                <w:tab w:val="right" w:pos="7218"/>
              </w:tabs>
              <w:spacing w:before="60" w:after="60" w:line="276" w:lineRule="auto"/>
              <w:ind w:left="389"/>
              <w:jc w:val="both"/>
              <w:rPr>
                <w:rFonts w:eastAsia="Times New Roman" w:cstheme="minorHAnsi"/>
                <w:color w:val="000000"/>
                <w:sz w:val="20"/>
                <w:szCs w:val="20"/>
              </w:rPr>
            </w:pPr>
            <w:r w:rsidRPr="009B7CF9">
              <w:rPr>
                <w:rFonts w:eastAsia="Times New Roman" w:cstheme="minorHAnsi"/>
                <w:color w:val="000000"/>
                <w:sz w:val="20"/>
                <w:szCs w:val="20"/>
              </w:rPr>
              <w:t xml:space="preserve">Mandatory subject of email: All e-mail communication in relation to the submission must clearly indicate </w:t>
            </w:r>
            <w:r w:rsidRPr="009B7CF9">
              <w:rPr>
                <w:rFonts w:eastAsia="Times New Roman" w:cstheme="minorHAnsi"/>
                <w:b/>
                <w:bCs/>
                <w:color w:val="000000"/>
                <w:sz w:val="20"/>
                <w:szCs w:val="20"/>
              </w:rPr>
              <w:t>“</w:t>
            </w:r>
            <w:r w:rsidR="00AA7742" w:rsidRPr="009B7CF9">
              <w:rPr>
                <w:rFonts w:cstheme="minorHAnsi"/>
                <w:color w:val="0000FF"/>
                <w:sz w:val="20"/>
                <w:szCs w:val="20"/>
              </w:rPr>
              <w:t>EOI- NG30-23-0851  Solarization Of Humanitarian Hubs</w:t>
            </w:r>
            <w:r w:rsidR="00AA7742" w:rsidRPr="009B7CF9">
              <w:rPr>
                <w:rFonts w:eastAsia="Times New Roman" w:cstheme="minorHAnsi"/>
                <w:b/>
                <w:bCs/>
                <w:color w:val="000000"/>
                <w:sz w:val="20"/>
                <w:szCs w:val="20"/>
              </w:rPr>
              <w:t>”</w:t>
            </w:r>
            <w:r w:rsidR="00AA7742" w:rsidRPr="009B7CF9">
              <w:rPr>
                <w:rFonts w:eastAsia="Times New Roman" w:cstheme="minorHAnsi"/>
                <w:color w:val="000000"/>
                <w:sz w:val="20"/>
                <w:szCs w:val="20"/>
              </w:rPr>
              <w:t xml:space="preserve"> </w:t>
            </w:r>
            <w:r w:rsidRPr="009B7CF9">
              <w:rPr>
                <w:rFonts w:eastAsia="Times New Roman" w:cstheme="minorHAnsi"/>
                <w:color w:val="000000"/>
                <w:sz w:val="20"/>
                <w:szCs w:val="20"/>
              </w:rPr>
              <w:t>in the "Subject" line of the e-mail.</w:t>
            </w:r>
          </w:p>
          <w:p w14:paraId="017650AD" w14:textId="0D119ACF" w:rsidR="00F0185A" w:rsidRPr="009B7CF9" w:rsidRDefault="00F0185A" w:rsidP="00F71F2B">
            <w:pPr>
              <w:numPr>
                <w:ilvl w:val="0"/>
                <w:numId w:val="7"/>
              </w:numPr>
              <w:tabs>
                <w:tab w:val="right" w:pos="7218"/>
              </w:tabs>
              <w:spacing w:before="60" w:after="60" w:line="276" w:lineRule="auto"/>
              <w:ind w:left="389"/>
              <w:jc w:val="both"/>
              <w:rPr>
                <w:rFonts w:eastAsia="Times New Roman" w:cstheme="minorHAnsi"/>
                <w:color w:val="000000"/>
                <w:sz w:val="20"/>
                <w:szCs w:val="20"/>
              </w:rPr>
            </w:pPr>
            <w:r w:rsidRPr="009B7CF9">
              <w:rPr>
                <w:rFonts w:eastAsia="Times New Roman" w:cstheme="minorHAnsi"/>
                <w:color w:val="000000"/>
                <w:sz w:val="20"/>
                <w:szCs w:val="20"/>
              </w:rPr>
              <w:t xml:space="preserve">It is recommended that the entire Quotation be consolidated into as few attachments as possible. </w:t>
            </w:r>
          </w:p>
          <w:p w14:paraId="7DD9D00A" w14:textId="77777777" w:rsidR="00F0185A" w:rsidRPr="009B7CF9" w:rsidRDefault="00F0185A" w:rsidP="00F71F2B">
            <w:pPr>
              <w:numPr>
                <w:ilvl w:val="0"/>
                <w:numId w:val="7"/>
              </w:numPr>
              <w:tabs>
                <w:tab w:val="right" w:pos="7218"/>
              </w:tabs>
              <w:spacing w:before="60" w:after="60" w:line="276" w:lineRule="auto"/>
              <w:ind w:left="389"/>
              <w:jc w:val="both"/>
              <w:rPr>
                <w:rFonts w:eastAsia="Times New Roman" w:cstheme="minorHAnsi"/>
                <w:color w:val="000000"/>
                <w:sz w:val="20"/>
                <w:szCs w:val="20"/>
              </w:rPr>
            </w:pPr>
            <w:r w:rsidRPr="009B7CF9">
              <w:rPr>
                <w:rFonts w:eastAsia="Times New Roman" w:cstheme="minorHAnsi"/>
                <w:color w:val="000000"/>
                <w:sz w:val="20"/>
                <w:szCs w:val="20"/>
              </w:rPr>
              <w:t>Multiple emails must be clearly identified by indicating in the subject line “email no. X of Y”, and the final “email no. Y of Y.</w:t>
            </w:r>
          </w:p>
          <w:p w14:paraId="280F0CEA" w14:textId="3B8CA600" w:rsidR="00F0185A" w:rsidRPr="009B7CF9" w:rsidRDefault="00F0185A" w:rsidP="00117CDD">
            <w:pPr>
              <w:numPr>
                <w:ilvl w:val="0"/>
                <w:numId w:val="7"/>
              </w:numPr>
              <w:tabs>
                <w:tab w:val="right" w:pos="7218"/>
              </w:tabs>
              <w:spacing w:before="60" w:after="60" w:line="276" w:lineRule="auto"/>
              <w:ind w:left="389"/>
              <w:jc w:val="both"/>
              <w:rPr>
                <w:rFonts w:eastAsia="Times New Roman" w:cstheme="minorHAnsi"/>
                <w:color w:val="000000"/>
                <w:sz w:val="20"/>
                <w:szCs w:val="20"/>
              </w:rPr>
            </w:pPr>
            <w:r w:rsidRPr="009B7CF9">
              <w:rPr>
                <w:rFonts w:eastAsia="Times New Roman" w:cstheme="minorHAnsi"/>
                <w:color w:val="000000"/>
                <w:sz w:val="20"/>
                <w:szCs w:val="20"/>
              </w:rPr>
              <w:t>You should receive an email acknowledging receipt.</w:t>
            </w:r>
          </w:p>
        </w:tc>
      </w:tr>
      <w:tr w:rsidR="00F0185A" w:rsidRPr="009B7CF9" w14:paraId="14CE94C6" w14:textId="77777777" w:rsidTr="002F4AA6">
        <w:trPr>
          <w:trHeight w:val="1754"/>
        </w:trPr>
        <w:tc>
          <w:tcPr>
            <w:tcW w:w="2689" w:type="dxa"/>
          </w:tcPr>
          <w:p w14:paraId="1A48D82A" w14:textId="31570188" w:rsidR="00F0185A" w:rsidRPr="009B7CF9" w:rsidRDefault="00F0185A" w:rsidP="00F71F2B">
            <w:pPr>
              <w:spacing w:after="120" w:line="276" w:lineRule="auto"/>
              <w:jc w:val="both"/>
              <w:rPr>
                <w:b/>
                <w:bCs/>
                <w:sz w:val="20"/>
                <w:szCs w:val="20"/>
              </w:rPr>
            </w:pPr>
            <w:r w:rsidRPr="009B7CF9">
              <w:rPr>
                <w:b/>
                <w:bCs/>
                <w:sz w:val="20"/>
                <w:szCs w:val="20"/>
              </w:rPr>
              <w:lastRenderedPageBreak/>
              <w:t>Contact Persons for correspondence and clarifications</w:t>
            </w:r>
          </w:p>
        </w:tc>
        <w:tc>
          <w:tcPr>
            <w:tcW w:w="7026" w:type="dxa"/>
          </w:tcPr>
          <w:p w14:paraId="78495C8E" w14:textId="1DB8B261" w:rsidR="00117CDD" w:rsidRPr="009B7CF9" w:rsidRDefault="00000000" w:rsidP="00A948A0">
            <w:pPr>
              <w:spacing w:after="120" w:line="276" w:lineRule="auto"/>
              <w:jc w:val="both"/>
              <w:rPr>
                <w:sz w:val="20"/>
                <w:szCs w:val="20"/>
              </w:rPr>
            </w:pPr>
            <w:sdt>
              <w:sdtPr>
                <w:rPr>
                  <w:sz w:val="20"/>
                  <w:szCs w:val="20"/>
                </w:rPr>
                <w:alias w:val="Name and contact details"/>
                <w:tag w:val="Name and contact details"/>
                <w:id w:val="-1401906521"/>
                <w:placeholder>
                  <w:docPart w:val="CF0EAA4598694F7AAA2EBDEA6C3D87E7"/>
                </w:placeholder>
                <w:showingPlcHdr/>
                <w:text/>
              </w:sdtPr>
              <w:sdtContent>
                <w:r w:rsidR="00A948A0" w:rsidRPr="009B7CF9">
                  <w:rPr>
                    <w:rStyle w:val="PlaceholderText"/>
                    <w:rFonts w:cstheme="minorHAnsi"/>
                    <w:sz w:val="20"/>
                    <w:szCs w:val="20"/>
                  </w:rPr>
                  <w:t>Click or tap here to enter text.</w:t>
                </w:r>
              </w:sdtContent>
            </w:sdt>
          </w:p>
          <w:p w14:paraId="0FE7FA6A" w14:textId="48EE56BF" w:rsidR="00F0185A" w:rsidRPr="009B7CF9" w:rsidRDefault="00000000" w:rsidP="00F71F2B">
            <w:pPr>
              <w:spacing w:after="120" w:line="276" w:lineRule="auto"/>
              <w:jc w:val="both"/>
              <w:rPr>
                <w:sz w:val="20"/>
                <w:szCs w:val="20"/>
              </w:rPr>
            </w:pPr>
            <w:sdt>
              <w:sdtPr>
                <w:rPr>
                  <w:sz w:val="20"/>
                  <w:szCs w:val="20"/>
                </w:rPr>
                <w:alias w:val="Name and contact details"/>
                <w:tag w:val="Name and contact details"/>
                <w:id w:val="-534813814"/>
                <w:placeholder>
                  <w:docPart w:val="21348897AC534A71BC3F441A2F9A9649"/>
                </w:placeholder>
                <w:text/>
              </w:sdtPr>
              <w:sdtContent>
                <w:r w:rsidR="002F4AA6">
                  <w:rPr>
                    <w:sz w:val="20"/>
                    <w:szCs w:val="20"/>
                  </w:rPr>
                  <w:t xml:space="preserve">Name: </w:t>
                </w:r>
                <w:r w:rsidR="00117CDD" w:rsidRPr="009B7CF9">
                  <w:rPr>
                    <w:sz w:val="20"/>
                    <w:szCs w:val="20"/>
                  </w:rPr>
                  <w:t>Eyad ALOBADLI</w:t>
                </w:r>
              </w:sdtContent>
            </w:sdt>
          </w:p>
          <w:p w14:paraId="2A58CECF" w14:textId="5368519E" w:rsidR="002F4AA6" w:rsidRDefault="002F4AA6" w:rsidP="00F71F2B">
            <w:pPr>
              <w:spacing w:line="276" w:lineRule="auto"/>
              <w:jc w:val="both"/>
              <w:rPr>
                <w:rFonts w:cstheme="minorHAnsi"/>
                <w:sz w:val="20"/>
                <w:szCs w:val="20"/>
              </w:rPr>
            </w:pPr>
            <w:r w:rsidRPr="009B7CF9">
              <w:rPr>
                <w:rFonts w:cstheme="minorHAnsi"/>
                <w:sz w:val="20"/>
                <w:szCs w:val="20"/>
              </w:rPr>
              <w:t xml:space="preserve">E-mail address: </w:t>
            </w:r>
            <w:sdt>
              <w:sdtPr>
                <w:rPr>
                  <w:rFonts w:cstheme="minorHAnsi"/>
                  <w:color w:val="0000FF"/>
                  <w:sz w:val="20"/>
                  <w:szCs w:val="20"/>
                </w:rPr>
                <w:id w:val="-8678427"/>
                <w:placeholder>
                  <w:docPart w:val="A62DFB405B704302A85DBC3005CF0977"/>
                </w:placeholder>
                <w:text/>
              </w:sdtPr>
              <w:sdtContent>
                <w:r w:rsidR="004A3A3E">
                  <w:rPr>
                    <w:rFonts w:cstheme="minorHAnsi"/>
                    <w:color w:val="0000FF"/>
                    <w:sz w:val="20"/>
                    <w:szCs w:val="20"/>
                  </w:rPr>
                  <w:t>ealobadli@iom.int,</w:t>
                </w:r>
                <w:r w:rsidR="006E79FF">
                  <w:rPr>
                    <w:rFonts w:cstheme="minorHAnsi"/>
                    <w:color w:val="0000FF"/>
                    <w:sz w:val="20"/>
                    <w:szCs w:val="20"/>
                  </w:rPr>
                  <w:t xml:space="preserve"> </w:t>
                </w:r>
                <w:r w:rsidR="004A3A3E">
                  <w:rPr>
                    <w:rFonts w:cstheme="minorHAnsi"/>
                    <w:color w:val="0000FF"/>
                    <w:sz w:val="20"/>
                    <w:szCs w:val="20"/>
                  </w:rPr>
                  <w:t xml:space="preserve">(with </w:t>
                </w:r>
                <w:r w:rsidR="004A3A3E" w:rsidRPr="00646BC6">
                  <w:rPr>
                    <w:rFonts w:cstheme="minorHAnsi"/>
                    <w:color w:val="0000FF"/>
                    <w:sz w:val="20"/>
                    <w:szCs w:val="20"/>
                  </w:rPr>
                  <w:t>eani@iom.int</w:t>
                </w:r>
                <w:r w:rsidR="004A3A3E">
                  <w:rPr>
                    <w:rFonts w:cstheme="minorHAnsi"/>
                    <w:color w:val="0000FF"/>
                    <w:sz w:val="20"/>
                    <w:szCs w:val="20"/>
                  </w:rPr>
                  <w:t xml:space="preserve"> and</w:t>
                </w:r>
                <w:r w:rsidR="004A3A3E" w:rsidRPr="00827B2C">
                  <w:rPr>
                    <w:rFonts w:cstheme="minorHAnsi"/>
                    <w:color w:val="0000FF"/>
                    <w:sz w:val="20"/>
                    <w:szCs w:val="20"/>
                  </w:rPr>
                  <w:t xml:space="preserve"> mhankins@iom.int</w:t>
                </w:r>
                <w:r w:rsidR="004A3A3E">
                  <w:rPr>
                    <w:rFonts w:cstheme="minorHAnsi"/>
                    <w:color w:val="0000FF"/>
                    <w:sz w:val="20"/>
                    <w:szCs w:val="20"/>
                  </w:rPr>
                  <w:t xml:space="preserve"> in cc).</w:t>
                </w:r>
              </w:sdtContent>
            </w:sdt>
          </w:p>
          <w:p w14:paraId="573E8704" w14:textId="68C167E9" w:rsidR="00F0185A" w:rsidRPr="009B7CF9" w:rsidRDefault="002F4AA6" w:rsidP="002F4AA6">
            <w:pPr>
              <w:spacing w:line="276" w:lineRule="auto"/>
              <w:jc w:val="both"/>
              <w:rPr>
                <w:rFonts w:cstheme="minorHAnsi"/>
                <w:sz w:val="20"/>
                <w:szCs w:val="20"/>
              </w:rPr>
            </w:pPr>
            <w:r w:rsidRPr="00260675">
              <w:rPr>
                <w:rFonts w:cstheme="minorHAnsi"/>
                <w:color w:val="FF0000"/>
                <w:sz w:val="20"/>
                <w:szCs w:val="20"/>
              </w:rPr>
              <w:t>Attention: Quotations shall not be submitted to this address but to the address for quotation submission above.</w:t>
            </w:r>
          </w:p>
        </w:tc>
      </w:tr>
      <w:tr w:rsidR="00F0185A" w:rsidRPr="009B7CF9" w14:paraId="0A1F47E6" w14:textId="77777777" w:rsidTr="53437217">
        <w:tc>
          <w:tcPr>
            <w:tcW w:w="2689" w:type="dxa"/>
          </w:tcPr>
          <w:p w14:paraId="542E2E1F" w14:textId="77777777" w:rsidR="00F0185A" w:rsidRPr="009B7CF9" w:rsidRDefault="00F0185A" w:rsidP="00F71F2B">
            <w:pPr>
              <w:spacing w:after="120" w:line="276" w:lineRule="auto"/>
              <w:jc w:val="both"/>
              <w:rPr>
                <w:b/>
                <w:bCs/>
                <w:sz w:val="20"/>
                <w:szCs w:val="20"/>
              </w:rPr>
            </w:pPr>
            <w:r w:rsidRPr="009B7CF9">
              <w:rPr>
                <w:b/>
                <w:bCs/>
                <w:sz w:val="20"/>
                <w:szCs w:val="20"/>
              </w:rPr>
              <w:t>REOI Conditions</w:t>
            </w:r>
          </w:p>
        </w:tc>
        <w:tc>
          <w:tcPr>
            <w:tcW w:w="7026" w:type="dxa"/>
          </w:tcPr>
          <w:p w14:paraId="0AAC2BF7" w14:textId="76AE9B9C" w:rsidR="00F0185A" w:rsidRPr="009B7CF9" w:rsidRDefault="00F0185A" w:rsidP="00F71F2B">
            <w:pPr>
              <w:spacing w:after="120" w:line="276" w:lineRule="auto"/>
              <w:jc w:val="both"/>
              <w:rPr>
                <w:sz w:val="20"/>
                <w:szCs w:val="20"/>
              </w:rPr>
            </w:pPr>
            <w:r w:rsidRPr="009B7CF9">
              <w:rPr>
                <w:sz w:val="20"/>
                <w:szCs w:val="20"/>
              </w:rPr>
              <w:t xml:space="preserve">This Request for Expression of Interest does not constitute a solicitation. IOM reserves the right to change or cancel the requirement at any time during the EOI and/or subsequent solicitation process. </w:t>
            </w:r>
            <w:sdt>
              <w:sdtPr>
                <w:rPr>
                  <w:sz w:val="20"/>
                  <w:szCs w:val="20"/>
                </w:rPr>
                <w:alias w:val="Name of organisation"/>
                <w:tag w:val="Name of organisation"/>
                <w:id w:val="1550783061"/>
                <w:placeholder>
                  <w:docPart w:val="1F5FF15E64744D42B14825DE0DE6F084"/>
                </w:placeholder>
              </w:sdtPr>
              <w:sdtContent>
                <w:r w:rsidRPr="009B7CF9">
                  <w:rPr>
                    <w:sz w:val="20"/>
                    <w:szCs w:val="20"/>
                  </w:rPr>
                  <w:t>IOM</w:t>
                </w:r>
              </w:sdtContent>
            </w:sdt>
            <w:r w:rsidRPr="009B7CF9">
              <w:rPr>
                <w:sz w:val="20"/>
                <w:szCs w:val="20"/>
              </w:rPr>
              <w:t xml:space="preserve"> also reserves the right to require compliance with additional conditions as and when issuing the final solicitation documents. Submitting an EOI does not automatically guarantee receipt of the solicitation documents when issued. Invitations to bid or requests for proposals and any subsequent purchase order or contract will be issued in accordance with the rules and procedures of IOM.</w:t>
            </w:r>
          </w:p>
        </w:tc>
      </w:tr>
    </w:tbl>
    <w:p w14:paraId="6D15F9A0" w14:textId="77777777" w:rsidR="00663BE5" w:rsidRDefault="00663BE5" w:rsidP="00F71F2B">
      <w:pPr>
        <w:spacing w:line="276" w:lineRule="auto"/>
        <w:jc w:val="both"/>
        <w:rPr>
          <w:sz w:val="20"/>
          <w:szCs w:val="20"/>
        </w:rPr>
      </w:pPr>
    </w:p>
    <w:p w14:paraId="52A3BF22" w14:textId="77777777" w:rsidR="006E79FF" w:rsidRDefault="006E79FF" w:rsidP="00F71F2B">
      <w:pPr>
        <w:spacing w:line="276" w:lineRule="auto"/>
        <w:jc w:val="both"/>
        <w:rPr>
          <w:sz w:val="20"/>
          <w:szCs w:val="20"/>
        </w:rPr>
      </w:pPr>
    </w:p>
    <w:p w14:paraId="645AD07A" w14:textId="77777777" w:rsidR="006E79FF" w:rsidRDefault="006E79FF" w:rsidP="00F71F2B">
      <w:pPr>
        <w:spacing w:line="276" w:lineRule="auto"/>
        <w:jc w:val="both"/>
        <w:rPr>
          <w:sz w:val="20"/>
          <w:szCs w:val="20"/>
        </w:rPr>
      </w:pPr>
    </w:p>
    <w:p w14:paraId="3E1BE072" w14:textId="77777777" w:rsidR="006E79FF" w:rsidRDefault="006E79FF" w:rsidP="00F71F2B">
      <w:pPr>
        <w:spacing w:line="276" w:lineRule="auto"/>
        <w:jc w:val="both"/>
        <w:rPr>
          <w:sz w:val="20"/>
          <w:szCs w:val="20"/>
        </w:rPr>
      </w:pPr>
    </w:p>
    <w:p w14:paraId="0FF39BAF" w14:textId="77777777" w:rsidR="006E79FF" w:rsidRDefault="006E79FF" w:rsidP="00F71F2B">
      <w:pPr>
        <w:spacing w:line="276" w:lineRule="auto"/>
        <w:jc w:val="both"/>
        <w:rPr>
          <w:sz w:val="20"/>
          <w:szCs w:val="20"/>
        </w:rPr>
      </w:pPr>
    </w:p>
    <w:p w14:paraId="3971940E" w14:textId="77777777" w:rsidR="006E79FF" w:rsidRDefault="006E79FF" w:rsidP="00F71F2B">
      <w:pPr>
        <w:spacing w:line="276" w:lineRule="auto"/>
        <w:jc w:val="both"/>
        <w:rPr>
          <w:sz w:val="20"/>
          <w:szCs w:val="20"/>
        </w:rPr>
      </w:pPr>
    </w:p>
    <w:p w14:paraId="3DD2E00A" w14:textId="77777777" w:rsidR="006E79FF" w:rsidRDefault="006E79FF" w:rsidP="00F71F2B">
      <w:pPr>
        <w:spacing w:line="276" w:lineRule="auto"/>
        <w:jc w:val="both"/>
        <w:rPr>
          <w:sz w:val="20"/>
          <w:szCs w:val="20"/>
        </w:rPr>
      </w:pPr>
    </w:p>
    <w:p w14:paraId="15B80CC8" w14:textId="77777777" w:rsidR="006E79FF" w:rsidRDefault="006E79FF" w:rsidP="00F71F2B">
      <w:pPr>
        <w:spacing w:line="276" w:lineRule="auto"/>
        <w:jc w:val="both"/>
        <w:rPr>
          <w:sz w:val="20"/>
          <w:szCs w:val="20"/>
        </w:rPr>
      </w:pPr>
    </w:p>
    <w:p w14:paraId="40D22A8D" w14:textId="77777777" w:rsidR="006E79FF" w:rsidRPr="009B7CF9" w:rsidRDefault="006E79FF" w:rsidP="00F71F2B">
      <w:pPr>
        <w:spacing w:line="276" w:lineRule="auto"/>
        <w:jc w:val="both"/>
        <w:rPr>
          <w:sz w:val="20"/>
          <w:szCs w:val="20"/>
        </w:rPr>
      </w:pPr>
    </w:p>
    <w:p w14:paraId="0613FFAC" w14:textId="4FD3C489" w:rsidR="00CF07A7" w:rsidRPr="009B7CF9" w:rsidRDefault="00CF07A7" w:rsidP="00F71F2B">
      <w:pPr>
        <w:spacing w:before="120" w:after="120" w:line="276" w:lineRule="auto"/>
        <w:jc w:val="both"/>
        <w:rPr>
          <w:b/>
          <w:bCs/>
          <w:snapToGrid w:val="0"/>
          <w:color w:val="000000" w:themeColor="text1"/>
          <w:sz w:val="20"/>
          <w:szCs w:val="20"/>
        </w:rPr>
      </w:pPr>
      <w:bookmarkStart w:id="0" w:name="_Hlk138255056"/>
      <w:r w:rsidRPr="009B7CF9">
        <w:rPr>
          <w:b/>
          <w:bCs/>
          <w:snapToGrid w:val="0"/>
          <w:color w:val="000000" w:themeColor="text1"/>
          <w:sz w:val="20"/>
          <w:szCs w:val="20"/>
        </w:rPr>
        <w:lastRenderedPageBreak/>
        <w:t xml:space="preserve">SECTION: </w:t>
      </w:r>
      <w:r w:rsidR="00011311" w:rsidRPr="009B7CF9">
        <w:rPr>
          <w:b/>
          <w:bCs/>
          <w:snapToGrid w:val="0"/>
          <w:color w:val="000000" w:themeColor="text1"/>
          <w:sz w:val="20"/>
          <w:szCs w:val="20"/>
        </w:rPr>
        <w:t>2</w:t>
      </w:r>
      <w:r w:rsidRPr="009B7CF9">
        <w:rPr>
          <w:b/>
          <w:bCs/>
          <w:snapToGrid w:val="0"/>
          <w:color w:val="000000" w:themeColor="text1"/>
          <w:sz w:val="20"/>
          <w:szCs w:val="20"/>
        </w:rPr>
        <w:t>. EVALUATION CRITERIA</w:t>
      </w:r>
    </w:p>
    <w:bookmarkEnd w:id="0"/>
    <w:p w14:paraId="3D9D5C0F" w14:textId="289EB607" w:rsidR="00AD024C" w:rsidRPr="009B7CF9" w:rsidRDefault="00AD024C" w:rsidP="00F71F2B">
      <w:pPr>
        <w:spacing w:before="60" w:after="60" w:line="276" w:lineRule="auto"/>
        <w:jc w:val="both"/>
        <w:rPr>
          <w:rFonts w:cstheme="minorHAnsi"/>
          <w:sz w:val="20"/>
          <w:szCs w:val="20"/>
        </w:rPr>
      </w:pPr>
      <w:r w:rsidRPr="009B7CF9">
        <w:rPr>
          <w:rFonts w:cstheme="minorHAnsi"/>
          <w:sz w:val="20"/>
          <w:szCs w:val="20"/>
        </w:rPr>
        <w:t>Interests will be selected/qualified based on a pass/fail modality using the following criteria</w:t>
      </w:r>
      <w:r w:rsidR="002A2972" w:rsidRPr="009B7CF9">
        <w:rPr>
          <w:rFonts w:cstheme="minorHAnsi"/>
          <w:sz w:val="20"/>
          <w:szCs w:val="20"/>
        </w:rPr>
        <w:t xml:space="preserve"> and technical score (St)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681"/>
        <w:gridCol w:w="3311"/>
        <w:gridCol w:w="1189"/>
      </w:tblGrid>
      <w:tr w:rsidR="00924A40" w:rsidRPr="009B7CF9" w14:paraId="13993B84" w14:textId="77777777" w:rsidTr="00E04616">
        <w:trPr>
          <w:trHeight w:val="509"/>
        </w:trPr>
        <w:tc>
          <w:tcPr>
            <w:tcW w:w="534" w:type="dxa"/>
            <w:shd w:val="clear" w:color="auto" w:fill="D0CECE" w:themeFill="background2" w:themeFillShade="E6"/>
          </w:tcPr>
          <w:p w14:paraId="38AEBD3D" w14:textId="77777777" w:rsidR="00924A40" w:rsidRPr="009B7CF9" w:rsidRDefault="00924A40" w:rsidP="00F71F2B">
            <w:pPr>
              <w:tabs>
                <w:tab w:val="left" w:pos="840"/>
                <w:tab w:val="left" w:pos="3302"/>
              </w:tabs>
              <w:spacing w:after="120" w:line="276" w:lineRule="auto"/>
              <w:jc w:val="both"/>
              <w:rPr>
                <w:rFonts w:eastAsia="Arial" w:cstheme="minorHAnsi"/>
                <w:b/>
                <w:bCs/>
                <w:iCs/>
                <w:sz w:val="20"/>
                <w:szCs w:val="20"/>
              </w:rPr>
            </w:pPr>
            <w:r w:rsidRPr="009B7CF9">
              <w:rPr>
                <w:rFonts w:eastAsia="Arial" w:cstheme="minorHAnsi"/>
                <w:b/>
                <w:bCs/>
                <w:iCs/>
                <w:sz w:val="20"/>
                <w:szCs w:val="20"/>
              </w:rPr>
              <w:t>No.</w:t>
            </w:r>
          </w:p>
        </w:tc>
        <w:tc>
          <w:tcPr>
            <w:tcW w:w="4681" w:type="dxa"/>
            <w:shd w:val="clear" w:color="auto" w:fill="D0CECE" w:themeFill="background2" w:themeFillShade="E6"/>
          </w:tcPr>
          <w:p w14:paraId="229E9CD0" w14:textId="7C08CF4C" w:rsidR="00924A40" w:rsidRPr="009B7CF9" w:rsidRDefault="00924A40" w:rsidP="00F71F2B">
            <w:pPr>
              <w:tabs>
                <w:tab w:val="left" w:pos="840"/>
                <w:tab w:val="left" w:pos="3302"/>
              </w:tabs>
              <w:spacing w:after="120" w:line="276" w:lineRule="auto"/>
              <w:jc w:val="both"/>
              <w:rPr>
                <w:rFonts w:eastAsia="Arial" w:cstheme="minorHAnsi"/>
                <w:b/>
                <w:bCs/>
                <w:iCs/>
                <w:sz w:val="20"/>
                <w:szCs w:val="20"/>
                <w:u w:val="single"/>
              </w:rPr>
            </w:pPr>
            <w:r w:rsidRPr="009B7CF9">
              <w:rPr>
                <w:rFonts w:eastAsia="Arial" w:cstheme="minorHAnsi"/>
                <w:b/>
                <w:bCs/>
                <w:iCs/>
                <w:sz w:val="20"/>
                <w:szCs w:val="20"/>
              </w:rPr>
              <w:t>Requirement</w:t>
            </w:r>
          </w:p>
        </w:tc>
        <w:tc>
          <w:tcPr>
            <w:tcW w:w="3311" w:type="dxa"/>
            <w:shd w:val="clear" w:color="auto" w:fill="D0CECE" w:themeFill="background2" w:themeFillShade="E6"/>
          </w:tcPr>
          <w:p w14:paraId="39F28E43" w14:textId="77777777" w:rsidR="00924A40" w:rsidRPr="009B7CF9" w:rsidRDefault="00924A40" w:rsidP="00F71F2B">
            <w:pPr>
              <w:tabs>
                <w:tab w:val="left" w:pos="840"/>
              </w:tabs>
              <w:spacing w:after="120" w:line="276" w:lineRule="auto"/>
              <w:jc w:val="both"/>
              <w:rPr>
                <w:rFonts w:eastAsia="Arial" w:cstheme="minorHAnsi"/>
                <w:b/>
                <w:bCs/>
                <w:iCs/>
                <w:sz w:val="20"/>
                <w:szCs w:val="20"/>
              </w:rPr>
            </w:pPr>
            <w:r w:rsidRPr="009B7CF9">
              <w:rPr>
                <w:b/>
                <w:sz w:val="20"/>
                <w:szCs w:val="20"/>
              </w:rPr>
              <w:t>Documents to establish compliance</w:t>
            </w:r>
          </w:p>
        </w:tc>
        <w:tc>
          <w:tcPr>
            <w:tcW w:w="1189" w:type="dxa"/>
            <w:shd w:val="clear" w:color="auto" w:fill="D0CECE" w:themeFill="background2" w:themeFillShade="E6"/>
          </w:tcPr>
          <w:p w14:paraId="5A33E306" w14:textId="72CB8BBC" w:rsidR="00924A40" w:rsidRPr="009B7CF9" w:rsidRDefault="00924A40" w:rsidP="00F71F2B">
            <w:pPr>
              <w:tabs>
                <w:tab w:val="left" w:pos="840"/>
              </w:tabs>
              <w:spacing w:after="120" w:line="276" w:lineRule="auto"/>
              <w:jc w:val="both"/>
              <w:rPr>
                <w:rFonts w:eastAsia="Arial" w:cstheme="minorHAnsi"/>
                <w:b/>
                <w:bCs/>
                <w:iCs/>
                <w:sz w:val="20"/>
                <w:szCs w:val="20"/>
                <w:u w:val="single"/>
              </w:rPr>
            </w:pPr>
            <w:r w:rsidRPr="009B7CF9">
              <w:rPr>
                <w:rFonts w:eastAsia="Arial" w:cstheme="minorHAnsi"/>
                <w:b/>
                <w:bCs/>
                <w:iCs/>
                <w:sz w:val="20"/>
                <w:szCs w:val="20"/>
              </w:rPr>
              <w:t>Compliance Rating</w:t>
            </w:r>
          </w:p>
        </w:tc>
      </w:tr>
      <w:tr w:rsidR="00924A40" w:rsidRPr="009B7CF9" w14:paraId="25F10A74" w14:textId="77777777" w:rsidTr="00E04616">
        <w:trPr>
          <w:trHeight w:val="524"/>
        </w:trPr>
        <w:tc>
          <w:tcPr>
            <w:tcW w:w="534" w:type="dxa"/>
          </w:tcPr>
          <w:p w14:paraId="0A58D3FE" w14:textId="36AE2FBB" w:rsidR="00924A40" w:rsidRPr="009B7CF9" w:rsidRDefault="00D91816" w:rsidP="00F71F2B">
            <w:pPr>
              <w:tabs>
                <w:tab w:val="left" w:pos="840"/>
              </w:tabs>
              <w:spacing w:after="120" w:line="276" w:lineRule="auto"/>
              <w:jc w:val="both"/>
              <w:rPr>
                <w:rFonts w:eastAsia="Arial" w:cstheme="minorHAnsi"/>
                <w:iCs/>
                <w:sz w:val="20"/>
                <w:szCs w:val="20"/>
              </w:rPr>
            </w:pPr>
            <w:r w:rsidRPr="009B7CF9">
              <w:rPr>
                <w:rFonts w:eastAsia="Arial" w:cstheme="minorHAnsi"/>
                <w:iCs/>
                <w:sz w:val="20"/>
                <w:szCs w:val="20"/>
              </w:rPr>
              <w:t>1</w:t>
            </w:r>
          </w:p>
        </w:tc>
        <w:tc>
          <w:tcPr>
            <w:tcW w:w="4681" w:type="dxa"/>
          </w:tcPr>
          <w:p w14:paraId="0CC96475" w14:textId="2A415D92" w:rsidR="00924A40" w:rsidRPr="009B7CF9" w:rsidRDefault="00924A40" w:rsidP="00F71F2B">
            <w:pPr>
              <w:pStyle w:val="Default"/>
              <w:spacing w:line="276" w:lineRule="auto"/>
              <w:jc w:val="both"/>
              <w:rPr>
                <w:rFonts w:asciiTheme="minorHAnsi" w:hAnsiTheme="minorHAnsi" w:cstheme="minorHAnsi"/>
                <w:sz w:val="20"/>
                <w:szCs w:val="20"/>
              </w:rPr>
            </w:pPr>
            <w:r w:rsidRPr="009B7CF9">
              <w:rPr>
                <w:rFonts w:asciiTheme="minorHAnsi" w:hAnsiTheme="minorHAnsi" w:cstheme="minorHAnsi"/>
                <w:sz w:val="20"/>
                <w:szCs w:val="20"/>
              </w:rPr>
              <w:t>Submission of Letter of expression of interest</w:t>
            </w:r>
          </w:p>
        </w:tc>
        <w:tc>
          <w:tcPr>
            <w:tcW w:w="3311" w:type="dxa"/>
          </w:tcPr>
          <w:p w14:paraId="251FA44A" w14:textId="79A095EF" w:rsidR="00924A40" w:rsidRPr="009B7CF9" w:rsidRDefault="007F056A" w:rsidP="00F71F2B">
            <w:pPr>
              <w:tabs>
                <w:tab w:val="left" w:pos="840"/>
              </w:tabs>
              <w:spacing w:after="120" w:line="276" w:lineRule="auto"/>
              <w:jc w:val="both"/>
              <w:rPr>
                <w:rFonts w:cstheme="minorHAnsi"/>
                <w:sz w:val="20"/>
                <w:szCs w:val="20"/>
              </w:rPr>
            </w:pPr>
            <w:r w:rsidRPr="009B7CF9">
              <w:rPr>
                <w:rFonts w:cstheme="minorHAnsi"/>
                <w:sz w:val="20"/>
                <w:szCs w:val="20"/>
              </w:rPr>
              <w:t>Letter of expression of interest</w:t>
            </w:r>
          </w:p>
        </w:tc>
        <w:tc>
          <w:tcPr>
            <w:tcW w:w="1189" w:type="dxa"/>
          </w:tcPr>
          <w:p w14:paraId="58B80051" w14:textId="1B85D51C" w:rsidR="00924A40" w:rsidRPr="009B7CF9" w:rsidRDefault="00924A40" w:rsidP="00F71F2B">
            <w:pPr>
              <w:tabs>
                <w:tab w:val="left" w:pos="840"/>
              </w:tabs>
              <w:spacing w:after="120" w:line="276" w:lineRule="auto"/>
              <w:ind w:right="75"/>
              <w:jc w:val="both"/>
              <w:rPr>
                <w:sz w:val="20"/>
                <w:szCs w:val="20"/>
              </w:rPr>
            </w:pPr>
            <w:r w:rsidRPr="009B7CF9">
              <w:rPr>
                <w:sz w:val="20"/>
                <w:szCs w:val="20"/>
              </w:rPr>
              <w:t>Pass/Fail</w:t>
            </w:r>
          </w:p>
        </w:tc>
      </w:tr>
      <w:tr w:rsidR="00924A40" w:rsidRPr="009B7CF9" w14:paraId="10BB1F13" w14:textId="77777777" w:rsidTr="00E04616">
        <w:trPr>
          <w:trHeight w:val="524"/>
        </w:trPr>
        <w:tc>
          <w:tcPr>
            <w:tcW w:w="534" w:type="dxa"/>
          </w:tcPr>
          <w:p w14:paraId="2B2AD49D" w14:textId="5369EB21" w:rsidR="00924A40" w:rsidRPr="009B7CF9" w:rsidRDefault="00D91816" w:rsidP="00F71F2B">
            <w:pPr>
              <w:tabs>
                <w:tab w:val="left" w:pos="840"/>
              </w:tabs>
              <w:spacing w:after="120" w:line="276" w:lineRule="auto"/>
              <w:jc w:val="both"/>
              <w:rPr>
                <w:rFonts w:eastAsia="Arial" w:cstheme="minorHAnsi"/>
                <w:iCs/>
                <w:sz w:val="20"/>
                <w:szCs w:val="20"/>
              </w:rPr>
            </w:pPr>
            <w:r w:rsidRPr="009B7CF9">
              <w:rPr>
                <w:rFonts w:eastAsia="Arial" w:cstheme="minorHAnsi"/>
                <w:iCs/>
                <w:sz w:val="20"/>
                <w:szCs w:val="20"/>
              </w:rPr>
              <w:t>2</w:t>
            </w:r>
          </w:p>
        </w:tc>
        <w:tc>
          <w:tcPr>
            <w:tcW w:w="4681" w:type="dxa"/>
          </w:tcPr>
          <w:p w14:paraId="252B6806" w14:textId="31F7C801" w:rsidR="00924A40" w:rsidRPr="009B7CF9" w:rsidRDefault="00924A40" w:rsidP="00F71F2B">
            <w:pPr>
              <w:pStyle w:val="Default"/>
              <w:spacing w:line="276" w:lineRule="auto"/>
              <w:jc w:val="both"/>
              <w:rPr>
                <w:rFonts w:asciiTheme="minorHAnsi" w:hAnsiTheme="minorHAnsi" w:cstheme="minorHAnsi"/>
                <w:sz w:val="20"/>
                <w:szCs w:val="20"/>
              </w:rPr>
            </w:pPr>
            <w:r w:rsidRPr="009B7CF9">
              <w:rPr>
                <w:rFonts w:asciiTheme="minorHAnsi" w:hAnsiTheme="minorHAnsi" w:cstheme="minorHAnsi"/>
                <w:sz w:val="20"/>
                <w:szCs w:val="20"/>
              </w:rPr>
              <w:t>Company profile and management structure (including owners, key, and technical personnel)</w:t>
            </w:r>
          </w:p>
        </w:tc>
        <w:tc>
          <w:tcPr>
            <w:tcW w:w="3311" w:type="dxa"/>
          </w:tcPr>
          <w:p w14:paraId="4AE222C9" w14:textId="77777777" w:rsidR="00924A40" w:rsidRPr="009B7CF9" w:rsidRDefault="00924A40" w:rsidP="00F71F2B">
            <w:pPr>
              <w:tabs>
                <w:tab w:val="left" w:pos="840"/>
              </w:tabs>
              <w:spacing w:after="120" w:line="276" w:lineRule="auto"/>
              <w:jc w:val="both"/>
              <w:rPr>
                <w:rFonts w:cstheme="minorHAnsi"/>
                <w:sz w:val="20"/>
                <w:szCs w:val="20"/>
              </w:rPr>
            </w:pPr>
            <w:r w:rsidRPr="009B7CF9">
              <w:rPr>
                <w:rFonts w:cstheme="minorHAnsi"/>
                <w:sz w:val="20"/>
                <w:szCs w:val="20"/>
              </w:rPr>
              <w:t>Company profile</w:t>
            </w:r>
          </w:p>
          <w:p w14:paraId="0D42719E" w14:textId="2F835B71" w:rsidR="00924A40" w:rsidRPr="009B7CF9" w:rsidRDefault="002D2CA9" w:rsidP="00F71F2B">
            <w:pPr>
              <w:tabs>
                <w:tab w:val="left" w:pos="840"/>
              </w:tabs>
              <w:spacing w:after="120" w:line="276" w:lineRule="auto"/>
              <w:jc w:val="both"/>
              <w:rPr>
                <w:rFonts w:cstheme="minorHAnsi"/>
                <w:sz w:val="20"/>
                <w:szCs w:val="20"/>
              </w:rPr>
            </w:pPr>
            <w:r w:rsidRPr="009B7CF9">
              <w:rPr>
                <w:rFonts w:eastAsia="Arial" w:cstheme="minorHAnsi"/>
                <w:iCs/>
                <w:sz w:val="20"/>
                <w:szCs w:val="20"/>
              </w:rPr>
              <w:t>Curricula Vitae (</w:t>
            </w:r>
            <w:r w:rsidR="00924A40" w:rsidRPr="009B7CF9">
              <w:rPr>
                <w:rFonts w:eastAsia="Arial" w:cstheme="minorHAnsi"/>
                <w:iCs/>
                <w:sz w:val="20"/>
                <w:szCs w:val="20"/>
              </w:rPr>
              <w:t>CVs</w:t>
            </w:r>
            <w:r w:rsidRPr="009B7CF9">
              <w:rPr>
                <w:rFonts w:eastAsia="Arial" w:cstheme="minorHAnsi"/>
                <w:iCs/>
                <w:sz w:val="20"/>
                <w:szCs w:val="20"/>
              </w:rPr>
              <w:t>)</w:t>
            </w:r>
            <w:r w:rsidR="00924A40" w:rsidRPr="009B7CF9">
              <w:rPr>
                <w:rFonts w:eastAsia="Arial" w:cstheme="minorHAnsi"/>
                <w:iCs/>
                <w:sz w:val="20"/>
                <w:szCs w:val="20"/>
              </w:rPr>
              <w:t xml:space="preserve"> and documentation supporting the experience and qualifications of the </w:t>
            </w:r>
            <w:r w:rsidR="00645FF9" w:rsidRPr="009B7CF9">
              <w:rPr>
                <w:rFonts w:eastAsia="Arial" w:cstheme="minorHAnsi"/>
                <w:iCs/>
                <w:sz w:val="20"/>
                <w:szCs w:val="20"/>
              </w:rPr>
              <w:t>technical personnel</w:t>
            </w:r>
          </w:p>
        </w:tc>
        <w:tc>
          <w:tcPr>
            <w:tcW w:w="1189" w:type="dxa"/>
          </w:tcPr>
          <w:p w14:paraId="25FA5C7E" w14:textId="4BF76DCC" w:rsidR="00924A40" w:rsidRPr="009B7CF9" w:rsidRDefault="00924A40" w:rsidP="00F71F2B">
            <w:pPr>
              <w:tabs>
                <w:tab w:val="left" w:pos="840"/>
              </w:tabs>
              <w:spacing w:after="120" w:line="276" w:lineRule="auto"/>
              <w:ind w:right="75"/>
              <w:jc w:val="both"/>
              <w:rPr>
                <w:sz w:val="20"/>
                <w:szCs w:val="20"/>
              </w:rPr>
            </w:pPr>
            <w:r w:rsidRPr="009B7CF9">
              <w:rPr>
                <w:sz w:val="20"/>
                <w:szCs w:val="20"/>
              </w:rPr>
              <w:t>Pass/Fail</w:t>
            </w:r>
          </w:p>
        </w:tc>
      </w:tr>
      <w:tr w:rsidR="00D75492" w:rsidRPr="009B7CF9" w14:paraId="42EEF4EA" w14:textId="77777777" w:rsidTr="002D2CA9">
        <w:trPr>
          <w:trHeight w:val="566"/>
        </w:trPr>
        <w:tc>
          <w:tcPr>
            <w:tcW w:w="534" w:type="dxa"/>
          </w:tcPr>
          <w:p w14:paraId="75A3D272" w14:textId="216E34CC" w:rsidR="00D75492" w:rsidRPr="009B7CF9" w:rsidRDefault="00D75492" w:rsidP="00D75492">
            <w:pPr>
              <w:tabs>
                <w:tab w:val="left" w:pos="840"/>
              </w:tabs>
              <w:spacing w:after="120" w:line="276" w:lineRule="auto"/>
              <w:jc w:val="both"/>
              <w:rPr>
                <w:rFonts w:eastAsia="Arial" w:cstheme="minorHAnsi"/>
                <w:iCs/>
                <w:sz w:val="20"/>
                <w:szCs w:val="20"/>
              </w:rPr>
            </w:pPr>
            <w:r w:rsidRPr="009B7CF9">
              <w:rPr>
                <w:rFonts w:eastAsia="Arial" w:cstheme="minorHAnsi"/>
                <w:iCs/>
                <w:sz w:val="20"/>
                <w:szCs w:val="20"/>
              </w:rPr>
              <w:t>3</w:t>
            </w:r>
          </w:p>
        </w:tc>
        <w:tc>
          <w:tcPr>
            <w:tcW w:w="4681" w:type="dxa"/>
          </w:tcPr>
          <w:p w14:paraId="28CD689C" w14:textId="0BFAF36B" w:rsidR="00D75492" w:rsidRPr="009B7CF9" w:rsidRDefault="00D75492" w:rsidP="00D75492">
            <w:pPr>
              <w:pStyle w:val="Default"/>
              <w:spacing w:line="276" w:lineRule="auto"/>
              <w:jc w:val="both"/>
              <w:rPr>
                <w:rFonts w:asciiTheme="minorHAnsi" w:hAnsiTheme="minorHAnsi" w:cstheme="minorHAnsi"/>
                <w:sz w:val="20"/>
                <w:szCs w:val="20"/>
              </w:rPr>
            </w:pPr>
            <w:r w:rsidRPr="009B7CF9">
              <w:rPr>
                <w:rFonts w:asciiTheme="minorHAnsi" w:hAnsiTheme="minorHAnsi" w:cstheme="minorHAnsi"/>
                <w:sz w:val="20"/>
                <w:szCs w:val="20"/>
              </w:rPr>
              <w:t>Evidence of Tax compliance</w:t>
            </w:r>
          </w:p>
        </w:tc>
        <w:tc>
          <w:tcPr>
            <w:tcW w:w="3311" w:type="dxa"/>
          </w:tcPr>
          <w:p w14:paraId="6B32F2A0" w14:textId="35590140" w:rsidR="00D75492" w:rsidRPr="009B7CF9" w:rsidRDefault="00D75492" w:rsidP="00D75492">
            <w:pPr>
              <w:tabs>
                <w:tab w:val="left" w:pos="840"/>
              </w:tabs>
              <w:spacing w:after="120" w:line="276" w:lineRule="auto"/>
              <w:jc w:val="both"/>
              <w:rPr>
                <w:rFonts w:cstheme="minorHAnsi"/>
                <w:sz w:val="20"/>
                <w:szCs w:val="20"/>
              </w:rPr>
            </w:pPr>
            <w:r w:rsidRPr="009B7CF9">
              <w:rPr>
                <w:rFonts w:cstheme="minorHAnsi"/>
                <w:sz w:val="20"/>
                <w:szCs w:val="20"/>
              </w:rPr>
              <w:t>Tax compliance certificate</w:t>
            </w:r>
          </w:p>
        </w:tc>
        <w:tc>
          <w:tcPr>
            <w:tcW w:w="1189" w:type="dxa"/>
          </w:tcPr>
          <w:p w14:paraId="46298C0F" w14:textId="3291C2A0" w:rsidR="00D75492" w:rsidRPr="009B7CF9" w:rsidRDefault="00D75492" w:rsidP="00D75492">
            <w:pPr>
              <w:tabs>
                <w:tab w:val="left" w:pos="840"/>
              </w:tabs>
              <w:spacing w:after="120" w:line="276" w:lineRule="auto"/>
              <w:ind w:right="75"/>
              <w:jc w:val="both"/>
              <w:rPr>
                <w:sz w:val="20"/>
                <w:szCs w:val="20"/>
              </w:rPr>
            </w:pPr>
            <w:r w:rsidRPr="009B7CF9">
              <w:rPr>
                <w:sz w:val="20"/>
                <w:szCs w:val="20"/>
              </w:rPr>
              <w:t>Pass/Fail</w:t>
            </w:r>
          </w:p>
        </w:tc>
      </w:tr>
      <w:tr w:rsidR="00D75492" w:rsidRPr="009B7CF9" w14:paraId="5C7F5BB3" w14:textId="77777777" w:rsidTr="00E04616">
        <w:trPr>
          <w:trHeight w:val="524"/>
        </w:trPr>
        <w:tc>
          <w:tcPr>
            <w:tcW w:w="534" w:type="dxa"/>
          </w:tcPr>
          <w:p w14:paraId="64368A33" w14:textId="1BEC277D" w:rsidR="00D75492" w:rsidRPr="009B7CF9" w:rsidRDefault="00D75492" w:rsidP="00D75492">
            <w:pPr>
              <w:tabs>
                <w:tab w:val="left" w:pos="840"/>
              </w:tabs>
              <w:spacing w:after="120" w:line="276" w:lineRule="auto"/>
              <w:jc w:val="both"/>
              <w:rPr>
                <w:rFonts w:eastAsia="Arial" w:cstheme="minorHAnsi"/>
                <w:iCs/>
                <w:sz w:val="20"/>
                <w:szCs w:val="20"/>
              </w:rPr>
            </w:pPr>
            <w:r w:rsidRPr="009B7CF9">
              <w:rPr>
                <w:rFonts w:eastAsia="Arial" w:cstheme="minorHAnsi"/>
                <w:iCs/>
                <w:sz w:val="20"/>
                <w:szCs w:val="20"/>
              </w:rPr>
              <w:t>4</w:t>
            </w:r>
          </w:p>
        </w:tc>
        <w:tc>
          <w:tcPr>
            <w:tcW w:w="4681" w:type="dxa"/>
          </w:tcPr>
          <w:p w14:paraId="1B60B486" w14:textId="1AC2A476" w:rsidR="00D75492" w:rsidRPr="009B7CF9" w:rsidRDefault="00D75492" w:rsidP="00D75492">
            <w:pPr>
              <w:pStyle w:val="Default"/>
              <w:spacing w:line="276" w:lineRule="auto"/>
              <w:jc w:val="both"/>
              <w:rPr>
                <w:rFonts w:asciiTheme="minorHAnsi" w:hAnsiTheme="minorHAnsi" w:cstheme="minorHAnsi"/>
                <w:sz w:val="20"/>
                <w:szCs w:val="20"/>
              </w:rPr>
            </w:pPr>
            <w:r w:rsidRPr="009B7CF9">
              <w:rPr>
                <w:rFonts w:asciiTheme="minorHAnsi" w:hAnsiTheme="minorHAnsi" w:cstheme="minorHAnsi"/>
                <w:sz w:val="20"/>
                <w:szCs w:val="20"/>
              </w:rPr>
              <w:tab/>
              <w:t>Previous experience working on Solar Project solutions in</w:t>
            </w:r>
            <w:r w:rsidR="001168B7" w:rsidRPr="009B7CF9">
              <w:rPr>
                <w:rFonts w:asciiTheme="minorHAnsi" w:hAnsiTheme="minorHAnsi" w:cstheme="minorHAnsi"/>
                <w:sz w:val="20"/>
                <w:szCs w:val="20"/>
              </w:rPr>
              <w:t xml:space="preserve"> </w:t>
            </w:r>
            <w:r w:rsidR="00D55156" w:rsidRPr="009B7CF9">
              <w:rPr>
                <w:rFonts w:cstheme="minorHAnsi"/>
                <w:i/>
                <w:iCs/>
                <w:sz w:val="20"/>
                <w:szCs w:val="20"/>
              </w:rPr>
              <w:t>West Africa and/or Nigeria</w:t>
            </w:r>
            <w:r w:rsidRPr="00FA243E">
              <w:rPr>
                <w:rFonts w:asciiTheme="minorHAnsi" w:hAnsiTheme="minorHAnsi" w:cstheme="minorHAnsi"/>
                <w:sz w:val="20"/>
                <w:szCs w:val="20"/>
              </w:rPr>
              <w:t xml:space="preserve">. </w:t>
            </w:r>
            <w:r w:rsidR="001168B7" w:rsidRPr="00FA243E">
              <w:rPr>
                <w:rFonts w:asciiTheme="minorHAnsi" w:hAnsiTheme="minorHAnsi" w:cstheme="minorHAnsi"/>
                <w:sz w:val="20"/>
                <w:szCs w:val="20"/>
              </w:rPr>
              <w:t xml:space="preserve"> At least 5 years of</w:t>
            </w:r>
            <w:r w:rsidR="001168B7" w:rsidRPr="009B7CF9">
              <w:rPr>
                <w:rFonts w:asciiTheme="minorHAnsi" w:hAnsiTheme="minorHAnsi" w:cstheme="minorHAnsi"/>
                <w:sz w:val="20"/>
                <w:szCs w:val="20"/>
              </w:rPr>
              <w:t xml:space="preserve"> relevant experience building mini-grids or C&amp;I projects in Africa</w:t>
            </w:r>
          </w:p>
        </w:tc>
        <w:tc>
          <w:tcPr>
            <w:tcW w:w="3311" w:type="dxa"/>
          </w:tcPr>
          <w:p w14:paraId="67FA4508" w14:textId="34614B07" w:rsidR="00D75492" w:rsidRPr="009B7CF9" w:rsidRDefault="00D75492" w:rsidP="00D75492">
            <w:pPr>
              <w:tabs>
                <w:tab w:val="left" w:pos="840"/>
              </w:tabs>
              <w:spacing w:after="120" w:line="276" w:lineRule="auto"/>
              <w:jc w:val="both"/>
              <w:rPr>
                <w:rFonts w:cstheme="minorHAnsi"/>
                <w:sz w:val="20"/>
                <w:szCs w:val="20"/>
              </w:rPr>
            </w:pPr>
            <w:r w:rsidRPr="009B7CF9">
              <w:rPr>
                <w:rFonts w:cstheme="minorHAnsi"/>
                <w:sz w:val="20"/>
                <w:szCs w:val="20"/>
                <w:lang w:val="en-US"/>
              </w:rPr>
              <w:t xml:space="preserve">Provide evidence such as Contracts or Purchase Orders and Completion Certificates. </w:t>
            </w:r>
            <w:r w:rsidRPr="009B7CF9">
              <w:rPr>
                <w:rFonts w:eastAsia="Arial" w:cstheme="minorHAnsi"/>
                <w:iCs/>
                <w:sz w:val="20"/>
                <w:szCs w:val="20"/>
              </w:rPr>
              <w:t>Statements of satisfactory performance of similar services</w:t>
            </w:r>
            <w:r w:rsidRPr="009B7CF9">
              <w:rPr>
                <w:sz w:val="20"/>
                <w:szCs w:val="20"/>
              </w:rPr>
              <w:t xml:space="preserve"> </w:t>
            </w:r>
            <w:r w:rsidRPr="009B7CF9">
              <w:rPr>
                <w:rFonts w:eastAsia="Arial" w:cstheme="minorHAnsi"/>
                <w:iCs/>
                <w:sz w:val="20"/>
                <w:szCs w:val="20"/>
              </w:rPr>
              <w:t xml:space="preserve">from at least three previous Clients </w:t>
            </w:r>
          </w:p>
        </w:tc>
        <w:tc>
          <w:tcPr>
            <w:tcW w:w="1189" w:type="dxa"/>
          </w:tcPr>
          <w:p w14:paraId="690413FA" w14:textId="13881919" w:rsidR="00D75492" w:rsidRPr="009B7CF9" w:rsidRDefault="00D75492" w:rsidP="00D75492">
            <w:pPr>
              <w:tabs>
                <w:tab w:val="left" w:pos="840"/>
              </w:tabs>
              <w:spacing w:after="120" w:line="276" w:lineRule="auto"/>
              <w:ind w:right="75"/>
              <w:jc w:val="both"/>
              <w:rPr>
                <w:sz w:val="20"/>
                <w:szCs w:val="20"/>
              </w:rPr>
            </w:pPr>
            <w:r w:rsidRPr="009B7CF9">
              <w:rPr>
                <w:sz w:val="20"/>
                <w:szCs w:val="20"/>
              </w:rPr>
              <w:t>Pass/Fail</w:t>
            </w:r>
          </w:p>
        </w:tc>
      </w:tr>
      <w:tr w:rsidR="00D75492" w:rsidRPr="009B7CF9" w14:paraId="6A42D20B" w14:textId="77777777" w:rsidTr="00E04616">
        <w:trPr>
          <w:trHeight w:val="524"/>
        </w:trPr>
        <w:tc>
          <w:tcPr>
            <w:tcW w:w="534" w:type="dxa"/>
          </w:tcPr>
          <w:p w14:paraId="1CEDC1DD" w14:textId="4DB3B4C9" w:rsidR="00D75492" w:rsidRPr="009B7CF9" w:rsidRDefault="00D75492" w:rsidP="00D75492">
            <w:pPr>
              <w:tabs>
                <w:tab w:val="left" w:pos="840"/>
              </w:tabs>
              <w:spacing w:after="120" w:line="276" w:lineRule="auto"/>
              <w:jc w:val="both"/>
              <w:rPr>
                <w:rFonts w:eastAsia="Arial" w:cstheme="minorHAnsi"/>
                <w:iCs/>
                <w:sz w:val="20"/>
                <w:szCs w:val="20"/>
              </w:rPr>
            </w:pPr>
            <w:r w:rsidRPr="009B7CF9">
              <w:rPr>
                <w:rFonts w:eastAsia="Arial" w:cstheme="minorHAnsi"/>
                <w:iCs/>
                <w:sz w:val="20"/>
                <w:szCs w:val="20"/>
              </w:rPr>
              <w:t>5</w:t>
            </w:r>
          </w:p>
        </w:tc>
        <w:tc>
          <w:tcPr>
            <w:tcW w:w="4681" w:type="dxa"/>
          </w:tcPr>
          <w:p w14:paraId="6832FAF9" w14:textId="2F447026" w:rsidR="00D75492" w:rsidRPr="009B7CF9" w:rsidRDefault="00D75492" w:rsidP="00D75492">
            <w:pPr>
              <w:pStyle w:val="Default"/>
              <w:spacing w:line="276" w:lineRule="auto"/>
              <w:jc w:val="both"/>
              <w:rPr>
                <w:rFonts w:asciiTheme="minorHAnsi" w:hAnsiTheme="minorHAnsi" w:cstheme="minorHAnsi"/>
                <w:sz w:val="20"/>
                <w:szCs w:val="20"/>
              </w:rPr>
            </w:pPr>
            <w:r w:rsidRPr="009B7CF9">
              <w:rPr>
                <w:rFonts w:asciiTheme="minorHAnsi" w:hAnsiTheme="minorHAnsi" w:cstheme="minorHAnsi"/>
                <w:sz w:val="20"/>
                <w:szCs w:val="20"/>
              </w:rPr>
              <w:t>Commitment to environmental conservation – Evidence of climate-friendly innovations.</w:t>
            </w:r>
          </w:p>
        </w:tc>
        <w:tc>
          <w:tcPr>
            <w:tcW w:w="3311" w:type="dxa"/>
          </w:tcPr>
          <w:p w14:paraId="06D30B6F" w14:textId="6F8F23AA" w:rsidR="00D75492" w:rsidRPr="009B7CF9" w:rsidRDefault="00D75492" w:rsidP="00D75492">
            <w:pPr>
              <w:tabs>
                <w:tab w:val="left" w:pos="840"/>
              </w:tabs>
              <w:spacing w:after="120" w:line="276" w:lineRule="auto"/>
              <w:jc w:val="both"/>
              <w:rPr>
                <w:rFonts w:cstheme="minorHAnsi"/>
                <w:sz w:val="20"/>
                <w:szCs w:val="20"/>
              </w:rPr>
            </w:pPr>
            <w:r w:rsidRPr="009B7CF9">
              <w:rPr>
                <w:rFonts w:cstheme="minorHAnsi"/>
                <w:sz w:val="20"/>
                <w:szCs w:val="20"/>
              </w:rPr>
              <w:t>Company profile</w:t>
            </w:r>
          </w:p>
        </w:tc>
        <w:tc>
          <w:tcPr>
            <w:tcW w:w="1189" w:type="dxa"/>
          </w:tcPr>
          <w:p w14:paraId="32044E76" w14:textId="615823FF" w:rsidR="00D75492" w:rsidRPr="009B7CF9" w:rsidRDefault="00D75492" w:rsidP="00D75492">
            <w:pPr>
              <w:tabs>
                <w:tab w:val="left" w:pos="840"/>
              </w:tabs>
              <w:spacing w:after="120" w:line="276" w:lineRule="auto"/>
              <w:ind w:right="75"/>
              <w:jc w:val="both"/>
              <w:rPr>
                <w:sz w:val="20"/>
                <w:szCs w:val="20"/>
              </w:rPr>
            </w:pPr>
            <w:r w:rsidRPr="009B7CF9">
              <w:rPr>
                <w:sz w:val="20"/>
                <w:szCs w:val="20"/>
              </w:rPr>
              <w:t>Pass/Fail</w:t>
            </w:r>
          </w:p>
        </w:tc>
      </w:tr>
      <w:tr w:rsidR="00D75492" w:rsidRPr="009B7CF9" w14:paraId="10A3FDD2" w14:textId="77777777" w:rsidTr="00E04616">
        <w:trPr>
          <w:trHeight w:val="524"/>
        </w:trPr>
        <w:tc>
          <w:tcPr>
            <w:tcW w:w="534" w:type="dxa"/>
          </w:tcPr>
          <w:p w14:paraId="2080CD49" w14:textId="022B5CB6" w:rsidR="00D75492" w:rsidRPr="009B7CF9" w:rsidRDefault="00D75492" w:rsidP="00D75492">
            <w:pPr>
              <w:tabs>
                <w:tab w:val="left" w:pos="840"/>
              </w:tabs>
              <w:spacing w:after="120" w:line="276" w:lineRule="auto"/>
              <w:jc w:val="both"/>
              <w:rPr>
                <w:rFonts w:eastAsia="Arial" w:cstheme="minorHAnsi"/>
                <w:iCs/>
                <w:sz w:val="20"/>
                <w:szCs w:val="20"/>
              </w:rPr>
            </w:pPr>
            <w:r w:rsidRPr="009B7CF9">
              <w:rPr>
                <w:rFonts w:eastAsia="Arial" w:cstheme="minorHAnsi"/>
                <w:iCs/>
                <w:sz w:val="20"/>
                <w:szCs w:val="20"/>
              </w:rPr>
              <w:t>6</w:t>
            </w:r>
          </w:p>
        </w:tc>
        <w:tc>
          <w:tcPr>
            <w:tcW w:w="4681" w:type="dxa"/>
          </w:tcPr>
          <w:p w14:paraId="08502278" w14:textId="0D6857E4" w:rsidR="00D75492" w:rsidRPr="009B7CF9" w:rsidRDefault="00D75492" w:rsidP="00D75492">
            <w:pPr>
              <w:pStyle w:val="Default"/>
              <w:spacing w:line="276" w:lineRule="auto"/>
              <w:jc w:val="both"/>
              <w:rPr>
                <w:rFonts w:asciiTheme="minorHAnsi" w:hAnsiTheme="minorHAnsi" w:cstheme="minorHAnsi"/>
                <w:sz w:val="20"/>
                <w:szCs w:val="20"/>
              </w:rPr>
            </w:pPr>
            <w:r w:rsidRPr="009B7CF9">
              <w:rPr>
                <w:rFonts w:eastAsia="Arial" w:cstheme="minorHAnsi"/>
                <w:iCs/>
                <w:sz w:val="20"/>
                <w:szCs w:val="20"/>
              </w:rPr>
              <w:t>History of non-performing contracts: Non-performance of a contract should not have occurred as a result of contractor default within the last 3 years.</w:t>
            </w:r>
          </w:p>
        </w:tc>
        <w:tc>
          <w:tcPr>
            <w:tcW w:w="3311" w:type="dxa"/>
          </w:tcPr>
          <w:p w14:paraId="05470ADF" w14:textId="77007E8C" w:rsidR="00D75492" w:rsidRPr="009B7CF9" w:rsidRDefault="00D75492" w:rsidP="00D75492">
            <w:pPr>
              <w:tabs>
                <w:tab w:val="left" w:pos="840"/>
              </w:tabs>
              <w:spacing w:after="120" w:line="276" w:lineRule="auto"/>
              <w:jc w:val="both"/>
              <w:rPr>
                <w:rFonts w:cstheme="minorHAnsi"/>
                <w:sz w:val="20"/>
                <w:szCs w:val="20"/>
              </w:rPr>
            </w:pPr>
            <w:r w:rsidRPr="009B7CF9">
              <w:rPr>
                <w:rFonts w:eastAsia="Arial" w:cstheme="minorHAnsi"/>
                <w:iCs/>
                <w:sz w:val="20"/>
                <w:szCs w:val="20"/>
              </w:rPr>
              <w:t>IOM’s internal Due Diligence process</w:t>
            </w:r>
          </w:p>
        </w:tc>
        <w:tc>
          <w:tcPr>
            <w:tcW w:w="1189" w:type="dxa"/>
          </w:tcPr>
          <w:p w14:paraId="6154E361" w14:textId="6903ADF4" w:rsidR="00D75492" w:rsidRPr="009B7CF9" w:rsidRDefault="00D75492" w:rsidP="00D75492">
            <w:pPr>
              <w:tabs>
                <w:tab w:val="left" w:pos="840"/>
              </w:tabs>
              <w:spacing w:after="120" w:line="276" w:lineRule="auto"/>
              <w:ind w:right="75"/>
              <w:jc w:val="both"/>
              <w:rPr>
                <w:sz w:val="20"/>
                <w:szCs w:val="20"/>
              </w:rPr>
            </w:pPr>
            <w:r w:rsidRPr="009B7CF9">
              <w:rPr>
                <w:sz w:val="20"/>
                <w:szCs w:val="20"/>
              </w:rPr>
              <w:t>Pass/Fail</w:t>
            </w:r>
          </w:p>
        </w:tc>
      </w:tr>
      <w:tr w:rsidR="00D75492" w:rsidRPr="009B7CF9" w14:paraId="2B499A93" w14:textId="77777777" w:rsidTr="00E04616">
        <w:trPr>
          <w:trHeight w:val="524"/>
        </w:trPr>
        <w:tc>
          <w:tcPr>
            <w:tcW w:w="534" w:type="dxa"/>
          </w:tcPr>
          <w:p w14:paraId="788D04BA" w14:textId="549075DA" w:rsidR="00D75492" w:rsidRPr="009B7CF9" w:rsidRDefault="00D75492" w:rsidP="00D75492">
            <w:pPr>
              <w:tabs>
                <w:tab w:val="left" w:pos="840"/>
              </w:tabs>
              <w:spacing w:after="120" w:line="276" w:lineRule="auto"/>
              <w:jc w:val="both"/>
              <w:rPr>
                <w:rFonts w:eastAsia="Arial" w:cstheme="minorHAnsi"/>
                <w:iCs/>
                <w:sz w:val="20"/>
                <w:szCs w:val="20"/>
              </w:rPr>
            </w:pPr>
            <w:r w:rsidRPr="009B7CF9">
              <w:rPr>
                <w:rFonts w:eastAsia="Arial" w:cstheme="minorHAnsi"/>
                <w:iCs/>
                <w:sz w:val="20"/>
                <w:szCs w:val="20"/>
              </w:rPr>
              <w:t>7</w:t>
            </w:r>
          </w:p>
        </w:tc>
        <w:tc>
          <w:tcPr>
            <w:tcW w:w="4681" w:type="dxa"/>
          </w:tcPr>
          <w:p w14:paraId="462902F0" w14:textId="4D355576" w:rsidR="00D75492" w:rsidRPr="009B7CF9" w:rsidRDefault="00D75492" w:rsidP="00D75492">
            <w:pPr>
              <w:pStyle w:val="Default"/>
              <w:spacing w:line="276" w:lineRule="auto"/>
              <w:jc w:val="both"/>
              <w:rPr>
                <w:rFonts w:asciiTheme="minorHAnsi" w:hAnsiTheme="minorHAnsi" w:cstheme="minorHAnsi"/>
                <w:sz w:val="20"/>
                <w:szCs w:val="20"/>
              </w:rPr>
            </w:pPr>
            <w:r w:rsidRPr="009B7CF9">
              <w:rPr>
                <w:rFonts w:asciiTheme="minorHAnsi" w:hAnsiTheme="minorHAnsi" w:cstheme="minorHAnsi"/>
                <w:sz w:val="20"/>
                <w:szCs w:val="20"/>
              </w:rPr>
              <w:t xml:space="preserve">Litigation History: No consistent history of court/arbitral award decisions against the entity for the last 3 years. </w:t>
            </w:r>
          </w:p>
        </w:tc>
        <w:tc>
          <w:tcPr>
            <w:tcW w:w="3311" w:type="dxa"/>
          </w:tcPr>
          <w:p w14:paraId="2E6296CB" w14:textId="121C7852" w:rsidR="00D75492" w:rsidRPr="009B7CF9" w:rsidRDefault="00D75492" w:rsidP="00D75492">
            <w:pPr>
              <w:tabs>
                <w:tab w:val="left" w:pos="840"/>
              </w:tabs>
              <w:spacing w:after="120" w:line="276" w:lineRule="auto"/>
              <w:jc w:val="both"/>
              <w:rPr>
                <w:rFonts w:eastAsia="Arial" w:cstheme="minorHAnsi"/>
                <w:iCs/>
                <w:sz w:val="20"/>
                <w:szCs w:val="20"/>
              </w:rPr>
            </w:pPr>
            <w:r w:rsidRPr="009B7CF9">
              <w:rPr>
                <w:rFonts w:eastAsia="Arial" w:cstheme="minorHAnsi"/>
                <w:iCs/>
                <w:sz w:val="20"/>
                <w:szCs w:val="20"/>
              </w:rPr>
              <w:t>IOM’s internal Due Diligence process</w:t>
            </w:r>
          </w:p>
        </w:tc>
        <w:tc>
          <w:tcPr>
            <w:tcW w:w="1189" w:type="dxa"/>
          </w:tcPr>
          <w:p w14:paraId="003FD135" w14:textId="69409D34" w:rsidR="00D75492" w:rsidRPr="009B7CF9" w:rsidRDefault="00D75492" w:rsidP="00D75492">
            <w:pPr>
              <w:tabs>
                <w:tab w:val="left" w:pos="840"/>
              </w:tabs>
              <w:spacing w:after="120" w:line="276" w:lineRule="auto"/>
              <w:ind w:right="75"/>
              <w:jc w:val="both"/>
              <w:rPr>
                <w:rFonts w:eastAsia="Arial" w:cstheme="minorHAnsi"/>
                <w:iCs/>
                <w:sz w:val="20"/>
                <w:szCs w:val="20"/>
              </w:rPr>
            </w:pPr>
            <w:r w:rsidRPr="009B7CF9">
              <w:rPr>
                <w:sz w:val="20"/>
                <w:szCs w:val="20"/>
              </w:rPr>
              <w:t>Pass/Fail</w:t>
            </w:r>
          </w:p>
        </w:tc>
      </w:tr>
      <w:tr w:rsidR="00D75492" w:rsidRPr="009B7CF9" w14:paraId="3441D9B9" w14:textId="77777777" w:rsidTr="00E04616">
        <w:trPr>
          <w:trHeight w:val="524"/>
        </w:trPr>
        <w:tc>
          <w:tcPr>
            <w:tcW w:w="534" w:type="dxa"/>
          </w:tcPr>
          <w:p w14:paraId="307BFB73" w14:textId="6EDBD5AA" w:rsidR="00D75492" w:rsidRPr="009B7CF9" w:rsidRDefault="00D75492" w:rsidP="00D75492">
            <w:pPr>
              <w:tabs>
                <w:tab w:val="left" w:pos="840"/>
              </w:tabs>
              <w:spacing w:after="120" w:line="276" w:lineRule="auto"/>
              <w:jc w:val="both"/>
              <w:rPr>
                <w:rFonts w:eastAsia="Arial" w:cstheme="minorHAnsi"/>
                <w:iCs/>
                <w:sz w:val="20"/>
                <w:szCs w:val="20"/>
              </w:rPr>
            </w:pPr>
          </w:p>
        </w:tc>
        <w:tc>
          <w:tcPr>
            <w:tcW w:w="4681" w:type="dxa"/>
          </w:tcPr>
          <w:p w14:paraId="1F6A48E4" w14:textId="2B2A781F" w:rsidR="00D75492" w:rsidRPr="009B7CF9" w:rsidRDefault="00D75492" w:rsidP="00D75492">
            <w:pPr>
              <w:pStyle w:val="Default"/>
              <w:spacing w:line="276" w:lineRule="auto"/>
              <w:jc w:val="both"/>
              <w:rPr>
                <w:rFonts w:asciiTheme="minorHAnsi" w:hAnsiTheme="minorHAnsi" w:cstheme="minorHAnsi"/>
                <w:sz w:val="20"/>
                <w:szCs w:val="20"/>
              </w:rPr>
            </w:pPr>
          </w:p>
        </w:tc>
        <w:tc>
          <w:tcPr>
            <w:tcW w:w="3311" w:type="dxa"/>
          </w:tcPr>
          <w:p w14:paraId="4B7B0BB3" w14:textId="218CA1DE" w:rsidR="00D75492" w:rsidRPr="009B7CF9" w:rsidRDefault="00D75492" w:rsidP="00D75492">
            <w:pPr>
              <w:tabs>
                <w:tab w:val="left" w:pos="840"/>
              </w:tabs>
              <w:spacing w:after="120" w:line="276" w:lineRule="auto"/>
              <w:jc w:val="both"/>
              <w:rPr>
                <w:rFonts w:eastAsia="Arial" w:cstheme="minorHAnsi"/>
                <w:iCs/>
                <w:sz w:val="20"/>
                <w:szCs w:val="20"/>
              </w:rPr>
            </w:pPr>
          </w:p>
        </w:tc>
        <w:tc>
          <w:tcPr>
            <w:tcW w:w="1189" w:type="dxa"/>
          </w:tcPr>
          <w:p w14:paraId="2B13DE3F" w14:textId="7852F4F7" w:rsidR="00D75492" w:rsidRPr="009B7CF9" w:rsidRDefault="00D75492" w:rsidP="00D75492">
            <w:pPr>
              <w:tabs>
                <w:tab w:val="left" w:pos="840"/>
              </w:tabs>
              <w:spacing w:after="120" w:line="276" w:lineRule="auto"/>
              <w:ind w:right="75"/>
              <w:jc w:val="both"/>
              <w:rPr>
                <w:rFonts w:eastAsia="Arial" w:cstheme="minorHAnsi"/>
                <w:iCs/>
                <w:sz w:val="20"/>
                <w:szCs w:val="20"/>
              </w:rPr>
            </w:pPr>
          </w:p>
        </w:tc>
      </w:tr>
    </w:tbl>
    <w:p w14:paraId="782781C1" w14:textId="73FB167D" w:rsidR="00FB3BE7" w:rsidRPr="009B7CF9" w:rsidRDefault="00FB3BE7" w:rsidP="00F71F2B">
      <w:pPr>
        <w:spacing w:line="276" w:lineRule="auto"/>
        <w:jc w:val="both"/>
        <w:rPr>
          <w:rFonts w:cstheme="minorHAnsi"/>
          <w:i/>
          <w:iCs/>
          <w:sz w:val="20"/>
          <w:szCs w:val="20"/>
        </w:rPr>
      </w:pPr>
    </w:p>
    <w:p w14:paraId="32E4558A" w14:textId="553B6A61" w:rsidR="002A2972" w:rsidRPr="009B7CF9" w:rsidRDefault="002A2972" w:rsidP="002A2972">
      <w:pPr>
        <w:rPr>
          <w:rFonts w:ascii="Calibri" w:eastAsia="Times New Roman" w:hAnsi="Calibri" w:cs="Calibri"/>
          <w:b/>
          <w:bCs/>
          <w:color w:val="000000"/>
          <w:lang w:val="en-US" w:eastAsia="en-GB"/>
        </w:rPr>
      </w:pPr>
      <w:r w:rsidRPr="009B7CF9">
        <w:rPr>
          <w:rFonts w:ascii="Calibri" w:eastAsia="Times New Roman" w:hAnsi="Calibri" w:cs="Calibri"/>
          <w:b/>
          <w:bCs/>
          <w:color w:val="000000"/>
          <w:lang w:val="en-US" w:eastAsia="en-GB"/>
        </w:rPr>
        <w:t>Scoring Criteria</w:t>
      </w:r>
    </w:p>
    <w:tbl>
      <w:tblPr>
        <w:tblStyle w:val="TableGrid"/>
        <w:tblW w:w="9715" w:type="dxa"/>
        <w:tblLook w:val="04A0" w:firstRow="1" w:lastRow="0" w:firstColumn="1" w:lastColumn="0" w:noHBand="0" w:noVBand="1"/>
      </w:tblPr>
      <w:tblGrid>
        <w:gridCol w:w="893"/>
        <w:gridCol w:w="3355"/>
        <w:gridCol w:w="1957"/>
        <w:gridCol w:w="3510"/>
      </w:tblGrid>
      <w:tr w:rsidR="005B0C87" w:rsidRPr="009B7CF9" w14:paraId="29CC03DD" w14:textId="77777777" w:rsidTr="00421E89">
        <w:tc>
          <w:tcPr>
            <w:tcW w:w="4248" w:type="dxa"/>
            <w:gridSpan w:val="2"/>
          </w:tcPr>
          <w:p w14:paraId="2C5F31C6" w14:textId="77777777" w:rsidR="005B0C87" w:rsidRPr="009B7CF9" w:rsidRDefault="005B0C87" w:rsidP="005B0C87">
            <w:pPr>
              <w:pStyle w:val="ListParagraph"/>
              <w:numPr>
                <w:ilvl w:val="0"/>
                <w:numId w:val="17"/>
              </w:numPr>
              <w:spacing w:line="276" w:lineRule="auto"/>
              <w:jc w:val="both"/>
              <w:rPr>
                <w:rFonts w:cstheme="minorHAnsi"/>
                <w:b/>
                <w:i/>
                <w:iCs/>
                <w:sz w:val="20"/>
                <w:szCs w:val="20"/>
                <w:lang w:val="en-US"/>
              </w:rPr>
            </w:pPr>
            <w:r w:rsidRPr="009B7CF9">
              <w:rPr>
                <w:rFonts w:cstheme="minorHAnsi"/>
                <w:b/>
                <w:i/>
                <w:iCs/>
                <w:sz w:val="20"/>
                <w:szCs w:val="20"/>
                <w:lang w:val="en-US"/>
              </w:rPr>
              <w:t>General</w:t>
            </w:r>
          </w:p>
        </w:tc>
        <w:tc>
          <w:tcPr>
            <w:tcW w:w="1957" w:type="dxa"/>
          </w:tcPr>
          <w:p w14:paraId="5B0551DE" w14:textId="373EDB2A" w:rsidR="005B0C87" w:rsidRPr="009B7CF9" w:rsidRDefault="005B0C87" w:rsidP="00595412">
            <w:pPr>
              <w:spacing w:line="276" w:lineRule="auto"/>
              <w:jc w:val="both"/>
              <w:rPr>
                <w:rFonts w:cstheme="minorHAnsi"/>
                <w:b/>
                <w:i/>
                <w:iCs/>
                <w:sz w:val="20"/>
                <w:szCs w:val="20"/>
                <w:lang w:val="en-US"/>
              </w:rPr>
            </w:pPr>
            <w:r w:rsidRPr="009B7CF9">
              <w:rPr>
                <w:rFonts w:cstheme="minorHAnsi"/>
                <w:b/>
                <w:i/>
                <w:iCs/>
                <w:sz w:val="20"/>
                <w:szCs w:val="20"/>
                <w:lang w:val="en-US"/>
              </w:rPr>
              <w:t>Total points for criteri</w:t>
            </w:r>
            <w:r w:rsidR="00421E89">
              <w:rPr>
                <w:rFonts w:cstheme="minorHAnsi"/>
                <w:b/>
                <w:i/>
                <w:iCs/>
                <w:sz w:val="20"/>
                <w:szCs w:val="20"/>
                <w:lang w:val="en-US"/>
              </w:rPr>
              <w:t>a</w:t>
            </w:r>
            <w:r w:rsidRPr="009B7CF9">
              <w:rPr>
                <w:rFonts w:cstheme="minorHAnsi"/>
                <w:b/>
                <w:i/>
                <w:iCs/>
                <w:sz w:val="20"/>
                <w:szCs w:val="20"/>
                <w:lang w:val="en-US"/>
              </w:rPr>
              <w:t xml:space="preserve"> (i): 50</w:t>
            </w:r>
          </w:p>
        </w:tc>
        <w:tc>
          <w:tcPr>
            <w:tcW w:w="3510" w:type="dxa"/>
          </w:tcPr>
          <w:p w14:paraId="7622A2CA" w14:textId="77777777" w:rsidR="005B0C87" w:rsidRPr="009B7CF9" w:rsidRDefault="005B0C87" w:rsidP="00595412">
            <w:pPr>
              <w:spacing w:line="276" w:lineRule="auto"/>
              <w:jc w:val="both"/>
              <w:rPr>
                <w:rFonts w:cstheme="minorHAnsi"/>
                <w:b/>
                <w:i/>
                <w:iCs/>
                <w:sz w:val="20"/>
                <w:szCs w:val="20"/>
                <w:lang w:val="en-US"/>
              </w:rPr>
            </w:pPr>
            <w:r>
              <w:rPr>
                <w:rFonts w:cstheme="minorHAnsi"/>
                <w:b/>
                <w:i/>
                <w:iCs/>
                <w:sz w:val="20"/>
                <w:szCs w:val="20"/>
                <w:lang w:val="en-US"/>
              </w:rPr>
              <w:t xml:space="preserve">Proof </w:t>
            </w:r>
          </w:p>
        </w:tc>
      </w:tr>
      <w:tr w:rsidR="005B0C87" w:rsidRPr="009B7CF9" w14:paraId="18273186" w14:textId="77777777" w:rsidTr="00421E89">
        <w:tc>
          <w:tcPr>
            <w:tcW w:w="893" w:type="dxa"/>
          </w:tcPr>
          <w:p w14:paraId="12BCFF18" w14:textId="77777777" w:rsidR="005B0C87" w:rsidRPr="009B7CF9" w:rsidRDefault="005B0C87" w:rsidP="00595412">
            <w:pPr>
              <w:spacing w:line="276" w:lineRule="auto"/>
              <w:jc w:val="both"/>
              <w:rPr>
                <w:rFonts w:cstheme="minorHAnsi"/>
                <w:b/>
                <w:bCs/>
                <w:i/>
                <w:iCs/>
                <w:sz w:val="20"/>
                <w:szCs w:val="20"/>
                <w:lang w:val="en-US"/>
              </w:rPr>
            </w:pPr>
            <w:r w:rsidRPr="009B7CF9">
              <w:rPr>
                <w:rFonts w:cstheme="minorHAnsi"/>
                <w:b/>
                <w:bCs/>
                <w:i/>
                <w:iCs/>
                <w:sz w:val="20"/>
                <w:szCs w:val="20"/>
                <w:lang w:val="en-US"/>
              </w:rPr>
              <w:t>1</w:t>
            </w:r>
          </w:p>
        </w:tc>
        <w:tc>
          <w:tcPr>
            <w:tcW w:w="3355" w:type="dxa"/>
          </w:tcPr>
          <w:p w14:paraId="7792EBF8" w14:textId="008C5D86" w:rsidR="005B0C87" w:rsidRPr="009B7CF9" w:rsidRDefault="005B0C87" w:rsidP="00595412">
            <w:pPr>
              <w:spacing w:line="276" w:lineRule="auto"/>
              <w:jc w:val="both"/>
              <w:rPr>
                <w:rFonts w:cstheme="minorHAnsi"/>
                <w:b/>
                <w:bCs/>
                <w:i/>
                <w:iCs/>
                <w:sz w:val="20"/>
                <w:szCs w:val="20"/>
                <w:lang w:val="en-US"/>
              </w:rPr>
            </w:pPr>
            <w:r w:rsidRPr="009B7CF9">
              <w:rPr>
                <w:rFonts w:cstheme="minorHAnsi"/>
                <w:i/>
                <w:iCs/>
                <w:sz w:val="20"/>
                <w:szCs w:val="20"/>
              </w:rPr>
              <w:t xml:space="preserve">Capacity to </w:t>
            </w:r>
            <w:r w:rsidRPr="009B7CF9">
              <w:rPr>
                <w:rFonts w:cstheme="minorHAnsi"/>
                <w:i/>
                <w:iCs/>
                <w:sz w:val="20"/>
                <w:szCs w:val="20"/>
                <w:lang w:val="en-US"/>
              </w:rPr>
              <w:t>develop</w:t>
            </w:r>
            <w:r w:rsidRPr="009B7CF9">
              <w:rPr>
                <w:rFonts w:cstheme="minorHAnsi"/>
                <w:i/>
                <w:iCs/>
                <w:sz w:val="20"/>
                <w:szCs w:val="20"/>
              </w:rPr>
              <w:t xml:space="preserve"> off-grid design</w:t>
            </w:r>
            <w:r w:rsidRPr="009B7CF9">
              <w:rPr>
                <w:rFonts w:cstheme="minorHAnsi"/>
                <w:i/>
                <w:iCs/>
                <w:sz w:val="20"/>
                <w:szCs w:val="20"/>
                <w:lang w:val="en-US"/>
              </w:rPr>
              <w:t>s for solar power</w:t>
            </w:r>
            <w:r w:rsidRPr="009B7CF9">
              <w:rPr>
                <w:rFonts w:cstheme="minorHAnsi"/>
                <w:i/>
                <w:iCs/>
                <w:sz w:val="20"/>
                <w:szCs w:val="20"/>
              </w:rPr>
              <w:t xml:space="preserve"> systems in remote locations</w:t>
            </w:r>
          </w:p>
        </w:tc>
        <w:tc>
          <w:tcPr>
            <w:tcW w:w="1957" w:type="dxa"/>
          </w:tcPr>
          <w:p w14:paraId="5A738865" w14:textId="77777777" w:rsidR="005B0C87" w:rsidRPr="009B7CF9" w:rsidRDefault="005B0C87" w:rsidP="00595412">
            <w:pPr>
              <w:spacing w:line="276" w:lineRule="auto"/>
              <w:jc w:val="both"/>
              <w:rPr>
                <w:rFonts w:cstheme="minorHAnsi"/>
                <w:i/>
                <w:iCs/>
                <w:sz w:val="20"/>
                <w:szCs w:val="20"/>
                <w:lang w:val="en-US"/>
              </w:rPr>
            </w:pPr>
            <w:r w:rsidRPr="009B7CF9">
              <w:rPr>
                <w:rFonts w:cstheme="minorHAnsi"/>
                <w:i/>
                <w:iCs/>
                <w:sz w:val="20"/>
                <w:szCs w:val="20"/>
                <w:lang w:val="en-US"/>
              </w:rPr>
              <w:t>10</w:t>
            </w:r>
          </w:p>
        </w:tc>
        <w:tc>
          <w:tcPr>
            <w:tcW w:w="3510" w:type="dxa"/>
          </w:tcPr>
          <w:p w14:paraId="67525EBA" w14:textId="0EC4839C" w:rsidR="005B0C87" w:rsidRPr="00421E89" w:rsidRDefault="005B0C87" w:rsidP="005B0C87">
            <w:pPr>
              <w:pStyle w:val="ListParagraph"/>
              <w:numPr>
                <w:ilvl w:val="0"/>
                <w:numId w:val="18"/>
              </w:numPr>
              <w:spacing w:line="276" w:lineRule="auto"/>
              <w:jc w:val="both"/>
              <w:rPr>
                <w:rFonts w:cstheme="minorHAnsi"/>
                <w:i/>
                <w:iCs/>
                <w:sz w:val="20"/>
                <w:szCs w:val="20"/>
                <w:lang w:val="en-US"/>
              </w:rPr>
            </w:pPr>
            <w:r w:rsidRPr="00421E89">
              <w:rPr>
                <w:rFonts w:cstheme="minorHAnsi"/>
                <w:i/>
                <w:iCs/>
                <w:sz w:val="20"/>
                <w:szCs w:val="20"/>
                <w:lang w:val="en-US"/>
              </w:rPr>
              <w:t xml:space="preserve">Description / elaboration of </w:t>
            </w:r>
            <w:r w:rsidR="00421E89" w:rsidRPr="00421E89">
              <w:rPr>
                <w:rFonts w:cstheme="minorHAnsi"/>
                <w:i/>
                <w:iCs/>
                <w:sz w:val="20"/>
                <w:szCs w:val="20"/>
                <w:lang w:val="en-US"/>
              </w:rPr>
              <w:t xml:space="preserve">solution (design process) proposed by the </w:t>
            </w:r>
            <w:r w:rsidRPr="00421E89">
              <w:rPr>
                <w:rFonts w:cstheme="minorHAnsi"/>
                <w:i/>
                <w:iCs/>
                <w:sz w:val="20"/>
                <w:szCs w:val="20"/>
                <w:lang w:val="en-US"/>
              </w:rPr>
              <w:t>(</w:t>
            </w:r>
            <w:r w:rsidR="00C517A4" w:rsidRPr="00421E89">
              <w:rPr>
                <w:rFonts w:cstheme="minorHAnsi"/>
                <w:i/>
                <w:iCs/>
                <w:sz w:val="20"/>
                <w:szCs w:val="20"/>
                <w:lang w:val="en-US"/>
              </w:rPr>
              <w:t>10</w:t>
            </w:r>
            <w:r w:rsidRPr="00421E89">
              <w:rPr>
                <w:rFonts w:cstheme="minorHAnsi"/>
                <w:i/>
                <w:iCs/>
                <w:sz w:val="20"/>
                <w:szCs w:val="20"/>
                <w:lang w:val="en-US"/>
              </w:rPr>
              <w:t xml:space="preserve"> marks)</w:t>
            </w:r>
          </w:p>
          <w:p w14:paraId="5E08F18A" w14:textId="77777777" w:rsidR="005B0C87" w:rsidRPr="00355340" w:rsidRDefault="005B0C87" w:rsidP="00595412">
            <w:pPr>
              <w:spacing w:line="276" w:lineRule="auto"/>
              <w:jc w:val="both"/>
              <w:rPr>
                <w:rFonts w:cstheme="minorHAnsi"/>
                <w:i/>
                <w:iCs/>
                <w:sz w:val="20"/>
                <w:szCs w:val="20"/>
                <w:lang w:val="en-US"/>
              </w:rPr>
            </w:pPr>
          </w:p>
        </w:tc>
      </w:tr>
      <w:tr w:rsidR="005B0C87" w:rsidRPr="009B7CF9" w14:paraId="47ED5F69" w14:textId="77777777" w:rsidTr="00421E89">
        <w:tc>
          <w:tcPr>
            <w:tcW w:w="893" w:type="dxa"/>
          </w:tcPr>
          <w:p w14:paraId="32A394DB" w14:textId="77777777" w:rsidR="005B0C87" w:rsidRPr="009B7CF9" w:rsidRDefault="005B0C87" w:rsidP="00595412">
            <w:pPr>
              <w:spacing w:line="276" w:lineRule="auto"/>
              <w:jc w:val="both"/>
              <w:rPr>
                <w:rFonts w:cstheme="minorHAnsi"/>
                <w:b/>
                <w:bCs/>
                <w:i/>
                <w:iCs/>
                <w:sz w:val="20"/>
                <w:szCs w:val="20"/>
                <w:lang w:val="en-US"/>
              </w:rPr>
            </w:pPr>
            <w:r w:rsidRPr="009B7CF9">
              <w:rPr>
                <w:rFonts w:cstheme="minorHAnsi"/>
                <w:b/>
                <w:bCs/>
                <w:i/>
                <w:iCs/>
                <w:sz w:val="20"/>
                <w:szCs w:val="20"/>
                <w:lang w:val="en-US"/>
              </w:rPr>
              <w:t>2</w:t>
            </w:r>
          </w:p>
        </w:tc>
        <w:tc>
          <w:tcPr>
            <w:tcW w:w="3355" w:type="dxa"/>
          </w:tcPr>
          <w:p w14:paraId="489271B8" w14:textId="749AAED7" w:rsidR="005B0C87" w:rsidRPr="009B7CF9" w:rsidRDefault="005B0C87" w:rsidP="00595412">
            <w:pPr>
              <w:spacing w:line="276" w:lineRule="auto"/>
              <w:jc w:val="both"/>
              <w:rPr>
                <w:rFonts w:cstheme="minorHAnsi"/>
                <w:b/>
                <w:bCs/>
                <w:i/>
                <w:iCs/>
                <w:sz w:val="20"/>
                <w:szCs w:val="20"/>
                <w:lang w:val="en-US"/>
              </w:rPr>
            </w:pPr>
            <w:r w:rsidRPr="009B7CF9">
              <w:rPr>
                <w:rFonts w:cstheme="minorHAnsi"/>
                <w:i/>
                <w:iCs/>
                <w:sz w:val="20"/>
                <w:szCs w:val="20"/>
                <w:lang w:val="en-US"/>
              </w:rPr>
              <w:t>Demonstrated experience</w:t>
            </w:r>
            <w:r w:rsidRPr="009B7CF9">
              <w:rPr>
                <w:rFonts w:cstheme="minorHAnsi"/>
                <w:i/>
                <w:iCs/>
                <w:sz w:val="20"/>
                <w:szCs w:val="20"/>
              </w:rPr>
              <w:t xml:space="preserve"> offer</w:t>
            </w:r>
            <w:proofErr w:type="spellStart"/>
            <w:r w:rsidRPr="009B7CF9">
              <w:rPr>
                <w:rFonts w:cstheme="minorHAnsi"/>
                <w:i/>
                <w:iCs/>
                <w:sz w:val="20"/>
                <w:szCs w:val="20"/>
                <w:lang w:val="en-US"/>
              </w:rPr>
              <w:t>ing</w:t>
            </w:r>
            <w:proofErr w:type="spellEnd"/>
            <w:r w:rsidRPr="009B7CF9">
              <w:rPr>
                <w:rFonts w:cstheme="minorHAnsi"/>
                <w:i/>
                <w:iCs/>
                <w:sz w:val="20"/>
                <w:szCs w:val="20"/>
              </w:rPr>
              <w:t xml:space="preserve"> </w:t>
            </w:r>
            <w:r w:rsidRPr="009B7CF9">
              <w:rPr>
                <w:rFonts w:cstheme="minorHAnsi"/>
                <w:i/>
                <w:iCs/>
                <w:sz w:val="20"/>
                <w:szCs w:val="20"/>
                <w:lang w:val="en-US"/>
              </w:rPr>
              <w:t>equipment</w:t>
            </w:r>
            <w:r w:rsidRPr="009B7CF9">
              <w:rPr>
                <w:rFonts w:cstheme="minorHAnsi"/>
                <w:i/>
                <w:iCs/>
                <w:sz w:val="20"/>
                <w:szCs w:val="20"/>
              </w:rPr>
              <w:t xml:space="preserve"> from recognized </w:t>
            </w:r>
            <w:r w:rsidRPr="009B7CF9">
              <w:rPr>
                <w:rFonts w:cstheme="minorHAnsi"/>
                <w:i/>
                <w:iCs/>
                <w:sz w:val="20"/>
                <w:szCs w:val="20"/>
                <w:lang w:val="en-US"/>
              </w:rPr>
              <w:t xml:space="preserve">Tier I </w:t>
            </w:r>
            <w:r w:rsidRPr="009B7CF9">
              <w:rPr>
                <w:rFonts w:cstheme="minorHAnsi"/>
                <w:i/>
                <w:iCs/>
                <w:sz w:val="20"/>
                <w:szCs w:val="20"/>
              </w:rPr>
              <w:t xml:space="preserve">suppliers </w:t>
            </w:r>
            <w:r w:rsidRPr="009B7CF9">
              <w:rPr>
                <w:rFonts w:cstheme="minorHAnsi"/>
                <w:i/>
                <w:iCs/>
                <w:sz w:val="20"/>
                <w:szCs w:val="20"/>
                <w:lang w:val="en-US"/>
              </w:rPr>
              <w:t>that</w:t>
            </w:r>
            <w:r w:rsidRPr="009B7CF9">
              <w:rPr>
                <w:rFonts w:cstheme="minorHAnsi"/>
                <w:i/>
                <w:iCs/>
                <w:sz w:val="20"/>
                <w:szCs w:val="20"/>
              </w:rPr>
              <w:t xml:space="preserve"> meet </w:t>
            </w:r>
            <w:r w:rsidRPr="009B7CF9">
              <w:rPr>
                <w:rFonts w:cstheme="minorHAnsi"/>
                <w:i/>
                <w:iCs/>
                <w:sz w:val="20"/>
                <w:szCs w:val="20"/>
                <w:lang w:val="en-US"/>
              </w:rPr>
              <w:t xml:space="preserve">high quality </w:t>
            </w:r>
            <w:r w:rsidRPr="00421E89">
              <w:rPr>
                <w:rFonts w:cstheme="minorHAnsi"/>
                <w:i/>
                <w:iCs/>
                <w:sz w:val="20"/>
                <w:szCs w:val="20"/>
                <w:lang w:val="en-US"/>
              </w:rPr>
              <w:t>standards</w:t>
            </w:r>
            <w:r w:rsidR="00FF1F33">
              <w:rPr>
                <w:rFonts w:cstheme="minorHAnsi"/>
                <w:i/>
                <w:iCs/>
                <w:sz w:val="20"/>
                <w:szCs w:val="20"/>
                <w:lang w:val="en-US"/>
              </w:rPr>
              <w:t>.</w:t>
            </w:r>
          </w:p>
        </w:tc>
        <w:tc>
          <w:tcPr>
            <w:tcW w:w="1957" w:type="dxa"/>
          </w:tcPr>
          <w:p w14:paraId="352189B8" w14:textId="77777777" w:rsidR="005B0C87" w:rsidRPr="009B7CF9" w:rsidRDefault="005B0C87" w:rsidP="00595412">
            <w:pPr>
              <w:spacing w:line="276" w:lineRule="auto"/>
              <w:jc w:val="both"/>
              <w:rPr>
                <w:rFonts w:cstheme="minorHAnsi"/>
                <w:i/>
                <w:iCs/>
                <w:sz w:val="20"/>
                <w:szCs w:val="20"/>
                <w:lang w:val="en-US"/>
              </w:rPr>
            </w:pPr>
            <w:r w:rsidRPr="009B7CF9">
              <w:rPr>
                <w:rFonts w:cstheme="minorHAnsi"/>
                <w:i/>
                <w:iCs/>
                <w:sz w:val="20"/>
                <w:szCs w:val="20"/>
                <w:lang w:val="en-US"/>
              </w:rPr>
              <w:t>10</w:t>
            </w:r>
          </w:p>
        </w:tc>
        <w:tc>
          <w:tcPr>
            <w:tcW w:w="3510" w:type="dxa"/>
          </w:tcPr>
          <w:p w14:paraId="62AD2492" w14:textId="016A503B" w:rsidR="005B0C87" w:rsidRPr="00421E89" w:rsidRDefault="005B0C87" w:rsidP="005B0C87">
            <w:pPr>
              <w:pStyle w:val="ListParagraph"/>
              <w:numPr>
                <w:ilvl w:val="0"/>
                <w:numId w:val="18"/>
              </w:numPr>
              <w:spacing w:line="276" w:lineRule="auto"/>
              <w:jc w:val="both"/>
              <w:rPr>
                <w:rFonts w:cstheme="minorHAnsi"/>
                <w:i/>
                <w:iCs/>
                <w:sz w:val="20"/>
                <w:szCs w:val="20"/>
                <w:lang w:val="en-US"/>
              </w:rPr>
            </w:pPr>
            <w:r w:rsidRPr="00421E89">
              <w:rPr>
                <w:rFonts w:cstheme="minorHAnsi"/>
                <w:i/>
                <w:iCs/>
                <w:sz w:val="20"/>
                <w:szCs w:val="20"/>
                <w:lang w:val="en-US"/>
              </w:rPr>
              <w:t>List of key component Tier 1 equipment supplied (inverters, batteries, PV modules, etc</w:t>
            </w:r>
            <w:r w:rsidR="00421E89">
              <w:rPr>
                <w:rFonts w:cstheme="minorHAnsi"/>
                <w:i/>
                <w:iCs/>
                <w:sz w:val="20"/>
                <w:szCs w:val="20"/>
                <w:lang w:val="en-US"/>
              </w:rPr>
              <w:t>.</w:t>
            </w:r>
            <w:r w:rsidRPr="00421E89">
              <w:rPr>
                <w:rFonts w:cstheme="minorHAnsi"/>
                <w:i/>
                <w:iCs/>
                <w:sz w:val="20"/>
                <w:szCs w:val="20"/>
                <w:lang w:val="en-US"/>
              </w:rPr>
              <w:t>) and partner companies supplying key components (6 marks)</w:t>
            </w:r>
          </w:p>
          <w:p w14:paraId="2760CEE1" w14:textId="53DF56F7" w:rsidR="005B0C87" w:rsidRPr="00355340" w:rsidRDefault="005B0C87" w:rsidP="005B0C87">
            <w:pPr>
              <w:pStyle w:val="ListParagraph"/>
              <w:numPr>
                <w:ilvl w:val="0"/>
                <w:numId w:val="18"/>
              </w:numPr>
              <w:spacing w:line="276" w:lineRule="auto"/>
              <w:jc w:val="both"/>
              <w:rPr>
                <w:rFonts w:cstheme="minorHAnsi"/>
                <w:i/>
                <w:iCs/>
                <w:sz w:val="20"/>
                <w:szCs w:val="20"/>
                <w:lang w:val="en-US"/>
              </w:rPr>
            </w:pPr>
            <w:r w:rsidRPr="00421E89">
              <w:rPr>
                <w:rFonts w:cstheme="minorHAnsi"/>
                <w:i/>
                <w:iCs/>
                <w:sz w:val="20"/>
                <w:szCs w:val="20"/>
                <w:lang w:val="en-US"/>
              </w:rPr>
              <w:t>List of minimum 4 example jobs completed</w:t>
            </w:r>
            <w:r w:rsidR="00421E89" w:rsidRPr="00421E89">
              <w:rPr>
                <w:rFonts w:cstheme="minorHAnsi"/>
                <w:i/>
                <w:iCs/>
                <w:sz w:val="20"/>
                <w:szCs w:val="20"/>
                <w:lang w:val="en-US"/>
              </w:rPr>
              <w:t xml:space="preserve"> (</w:t>
            </w:r>
            <w:r w:rsidR="00421E89">
              <w:rPr>
                <w:rFonts w:cstheme="minorHAnsi"/>
                <w:i/>
                <w:iCs/>
                <w:sz w:val="20"/>
                <w:szCs w:val="20"/>
                <w:lang w:val="en-US"/>
              </w:rPr>
              <w:t>a</w:t>
            </w:r>
            <w:r w:rsidR="00421E89" w:rsidRPr="00421E89">
              <w:rPr>
                <w:rFonts w:cstheme="minorHAnsi"/>
                <w:i/>
                <w:iCs/>
                <w:sz w:val="20"/>
                <w:szCs w:val="20"/>
                <w:lang w:val="en-US"/>
              </w:rPr>
              <w:t>ttach Proof of Contracts, Completion certificate</w:t>
            </w:r>
            <w:r w:rsidR="00FF1F33">
              <w:rPr>
                <w:rFonts w:cstheme="minorHAnsi"/>
                <w:i/>
                <w:iCs/>
                <w:sz w:val="20"/>
                <w:szCs w:val="20"/>
                <w:lang w:val="en-US"/>
              </w:rPr>
              <w:t>)</w:t>
            </w:r>
            <w:r w:rsidR="00421E89" w:rsidRPr="00421E89">
              <w:rPr>
                <w:rFonts w:cstheme="minorHAnsi"/>
                <w:i/>
                <w:iCs/>
                <w:sz w:val="20"/>
                <w:szCs w:val="20"/>
                <w:lang w:val="en-US"/>
              </w:rPr>
              <w:t xml:space="preserve"> </w:t>
            </w:r>
            <w:r w:rsidR="00421E89" w:rsidRPr="00421E89">
              <w:rPr>
                <w:rFonts w:cstheme="minorHAnsi"/>
                <w:i/>
                <w:iCs/>
                <w:sz w:val="20"/>
                <w:szCs w:val="20"/>
                <w:lang w:val="en-US"/>
              </w:rPr>
              <w:lastRenderedPageBreak/>
              <w:t>design process</w:t>
            </w:r>
            <w:r w:rsidRPr="00421E89">
              <w:rPr>
                <w:rFonts w:cstheme="minorHAnsi"/>
                <w:i/>
                <w:iCs/>
                <w:sz w:val="20"/>
                <w:szCs w:val="20"/>
                <w:lang w:val="en-US"/>
              </w:rPr>
              <w:t xml:space="preserve"> using Tier 1 components (4 marks)</w:t>
            </w:r>
          </w:p>
        </w:tc>
      </w:tr>
      <w:tr w:rsidR="005B0C87" w:rsidRPr="009B7CF9" w14:paraId="6E3894DC" w14:textId="77777777" w:rsidTr="00421E89">
        <w:tc>
          <w:tcPr>
            <w:tcW w:w="893" w:type="dxa"/>
          </w:tcPr>
          <w:p w14:paraId="78721888" w14:textId="77777777" w:rsidR="005B0C87" w:rsidRPr="009B7CF9" w:rsidRDefault="005B0C87" w:rsidP="00595412">
            <w:pPr>
              <w:spacing w:line="276" w:lineRule="auto"/>
              <w:jc w:val="both"/>
              <w:rPr>
                <w:rFonts w:cstheme="minorHAnsi"/>
                <w:b/>
                <w:bCs/>
                <w:i/>
                <w:iCs/>
                <w:sz w:val="20"/>
                <w:szCs w:val="20"/>
                <w:lang w:val="en-US"/>
              </w:rPr>
            </w:pPr>
            <w:r w:rsidRPr="009B7CF9">
              <w:rPr>
                <w:rFonts w:cstheme="minorHAnsi"/>
                <w:b/>
                <w:bCs/>
                <w:i/>
                <w:iCs/>
                <w:sz w:val="20"/>
                <w:szCs w:val="20"/>
                <w:lang w:val="en-US"/>
              </w:rPr>
              <w:lastRenderedPageBreak/>
              <w:t>3</w:t>
            </w:r>
          </w:p>
        </w:tc>
        <w:tc>
          <w:tcPr>
            <w:tcW w:w="3355" w:type="dxa"/>
          </w:tcPr>
          <w:p w14:paraId="4C240DFF" w14:textId="77777777" w:rsidR="005B0C87" w:rsidRPr="009B7CF9" w:rsidRDefault="005B0C87" w:rsidP="00595412">
            <w:pPr>
              <w:spacing w:line="276" w:lineRule="auto"/>
              <w:jc w:val="both"/>
              <w:rPr>
                <w:rFonts w:cstheme="minorHAnsi"/>
                <w:b/>
                <w:bCs/>
                <w:i/>
                <w:iCs/>
                <w:sz w:val="20"/>
                <w:szCs w:val="20"/>
                <w:lang w:val="en-US"/>
              </w:rPr>
            </w:pPr>
            <w:r w:rsidRPr="00FA243E">
              <w:rPr>
                <w:rFonts w:cstheme="minorHAnsi"/>
                <w:i/>
                <w:iCs/>
                <w:sz w:val="20"/>
                <w:szCs w:val="20"/>
                <w:lang w:val="en-US"/>
              </w:rPr>
              <w:t>Experience</w:t>
            </w:r>
            <w:r w:rsidRPr="00FA243E">
              <w:rPr>
                <w:rFonts w:cstheme="minorHAnsi"/>
                <w:i/>
                <w:iCs/>
                <w:sz w:val="20"/>
                <w:szCs w:val="20"/>
              </w:rPr>
              <w:t xml:space="preserve"> </w:t>
            </w:r>
            <w:r w:rsidRPr="00FA243E">
              <w:rPr>
                <w:rFonts w:cstheme="minorHAnsi"/>
                <w:i/>
                <w:iCs/>
                <w:sz w:val="20"/>
                <w:szCs w:val="20"/>
                <w:lang w:val="en-US"/>
              </w:rPr>
              <w:t>providing and managing</w:t>
            </w:r>
            <w:r w:rsidRPr="00FA243E">
              <w:rPr>
                <w:rFonts w:cstheme="minorHAnsi"/>
                <w:i/>
                <w:iCs/>
                <w:sz w:val="20"/>
                <w:szCs w:val="20"/>
              </w:rPr>
              <w:t xml:space="preserve"> sophisticated </w:t>
            </w:r>
            <w:r w:rsidRPr="00FA243E">
              <w:rPr>
                <w:rFonts w:cstheme="minorHAnsi"/>
                <w:i/>
                <w:iCs/>
                <w:sz w:val="20"/>
                <w:szCs w:val="20"/>
                <w:lang w:val="en-US"/>
              </w:rPr>
              <w:t xml:space="preserve">battery </w:t>
            </w:r>
            <w:r w:rsidRPr="00FA243E">
              <w:rPr>
                <w:rFonts w:cstheme="minorHAnsi"/>
                <w:i/>
                <w:iCs/>
                <w:sz w:val="20"/>
                <w:szCs w:val="20"/>
              </w:rPr>
              <w:t>storage systems</w:t>
            </w:r>
          </w:p>
        </w:tc>
        <w:tc>
          <w:tcPr>
            <w:tcW w:w="1957" w:type="dxa"/>
          </w:tcPr>
          <w:p w14:paraId="1E39BB64" w14:textId="77777777" w:rsidR="005B0C87" w:rsidRPr="009B7CF9" w:rsidRDefault="005B0C87" w:rsidP="00595412">
            <w:pPr>
              <w:spacing w:line="276" w:lineRule="auto"/>
              <w:jc w:val="both"/>
              <w:rPr>
                <w:rFonts w:cstheme="minorHAnsi"/>
                <w:i/>
                <w:iCs/>
                <w:sz w:val="20"/>
                <w:szCs w:val="20"/>
                <w:lang w:val="en-US"/>
              </w:rPr>
            </w:pPr>
            <w:r w:rsidRPr="009B7CF9">
              <w:rPr>
                <w:rFonts w:cstheme="minorHAnsi"/>
                <w:i/>
                <w:iCs/>
                <w:sz w:val="20"/>
                <w:szCs w:val="20"/>
                <w:lang w:val="en-US"/>
              </w:rPr>
              <w:t>10</w:t>
            </w:r>
          </w:p>
        </w:tc>
        <w:tc>
          <w:tcPr>
            <w:tcW w:w="3510" w:type="dxa"/>
          </w:tcPr>
          <w:p w14:paraId="27D6B74F" w14:textId="77777777" w:rsidR="005B0C87" w:rsidRPr="00FF1F33" w:rsidRDefault="005B0C87" w:rsidP="00D06FB7">
            <w:pPr>
              <w:pStyle w:val="ListParagraph"/>
              <w:numPr>
                <w:ilvl w:val="0"/>
                <w:numId w:val="18"/>
              </w:numPr>
              <w:spacing w:line="276" w:lineRule="auto"/>
              <w:rPr>
                <w:rFonts w:cstheme="minorHAnsi"/>
                <w:i/>
                <w:iCs/>
                <w:sz w:val="20"/>
                <w:szCs w:val="20"/>
                <w:lang w:val="en-US"/>
              </w:rPr>
            </w:pPr>
            <w:r w:rsidRPr="00FF1F33">
              <w:rPr>
                <w:rFonts w:cstheme="minorHAnsi"/>
                <w:i/>
                <w:iCs/>
                <w:sz w:val="20"/>
                <w:szCs w:val="20"/>
                <w:lang w:val="en-US"/>
              </w:rPr>
              <w:t>Description of solution approach (4 marks)</w:t>
            </w:r>
          </w:p>
          <w:p w14:paraId="73430C37" w14:textId="72C3008F" w:rsidR="005B0C87" w:rsidRPr="00355340" w:rsidRDefault="005B0C87" w:rsidP="00D06FB7">
            <w:pPr>
              <w:pStyle w:val="ListParagraph"/>
              <w:numPr>
                <w:ilvl w:val="0"/>
                <w:numId w:val="18"/>
              </w:numPr>
              <w:spacing w:line="276" w:lineRule="auto"/>
              <w:rPr>
                <w:rFonts w:cstheme="minorHAnsi"/>
                <w:i/>
                <w:iCs/>
                <w:sz w:val="20"/>
                <w:szCs w:val="20"/>
                <w:lang w:val="en-US"/>
              </w:rPr>
            </w:pPr>
            <w:r w:rsidRPr="00FF1F33">
              <w:rPr>
                <w:rFonts w:cstheme="minorHAnsi"/>
                <w:i/>
                <w:iCs/>
                <w:sz w:val="20"/>
                <w:szCs w:val="20"/>
                <w:lang w:val="en-US"/>
              </w:rPr>
              <w:t xml:space="preserve">List of minimum 3 example jobs completed </w:t>
            </w:r>
            <w:r w:rsidR="00FF1F33" w:rsidRPr="00FF1F33">
              <w:rPr>
                <w:rFonts w:cstheme="minorHAnsi"/>
                <w:i/>
                <w:iCs/>
                <w:sz w:val="20"/>
                <w:szCs w:val="20"/>
                <w:lang w:val="en-US"/>
              </w:rPr>
              <w:t xml:space="preserve"> (attach Proof of Contracts, Completion certificate) </w:t>
            </w:r>
            <w:r w:rsidRPr="00FF1F33">
              <w:rPr>
                <w:rFonts w:cstheme="minorHAnsi"/>
                <w:i/>
                <w:iCs/>
                <w:sz w:val="20"/>
                <w:szCs w:val="20"/>
                <w:lang w:val="en-US"/>
              </w:rPr>
              <w:t>(6 marks)</w:t>
            </w:r>
          </w:p>
        </w:tc>
      </w:tr>
      <w:tr w:rsidR="005B0C87" w:rsidRPr="009B7CF9" w14:paraId="71B6A1A0" w14:textId="77777777" w:rsidTr="00421E89">
        <w:tc>
          <w:tcPr>
            <w:tcW w:w="893" w:type="dxa"/>
          </w:tcPr>
          <w:p w14:paraId="0BB3B7EF" w14:textId="77777777" w:rsidR="005B0C87" w:rsidRPr="009B7CF9" w:rsidRDefault="005B0C87" w:rsidP="00595412">
            <w:pPr>
              <w:spacing w:line="276" w:lineRule="auto"/>
              <w:jc w:val="both"/>
              <w:rPr>
                <w:rFonts w:cstheme="minorHAnsi"/>
                <w:b/>
                <w:bCs/>
                <w:i/>
                <w:iCs/>
                <w:sz w:val="20"/>
                <w:szCs w:val="20"/>
                <w:lang w:val="en-US"/>
              </w:rPr>
            </w:pPr>
            <w:r w:rsidRPr="009B7CF9">
              <w:rPr>
                <w:rFonts w:cstheme="minorHAnsi"/>
                <w:b/>
                <w:bCs/>
                <w:i/>
                <w:iCs/>
                <w:sz w:val="20"/>
                <w:szCs w:val="20"/>
                <w:lang w:val="en-US"/>
              </w:rPr>
              <w:t>4</w:t>
            </w:r>
          </w:p>
        </w:tc>
        <w:tc>
          <w:tcPr>
            <w:tcW w:w="3355" w:type="dxa"/>
          </w:tcPr>
          <w:p w14:paraId="08A3F09E" w14:textId="77777777" w:rsidR="005B0C87" w:rsidRPr="009B7CF9" w:rsidRDefault="005B0C87" w:rsidP="00595412">
            <w:pPr>
              <w:spacing w:line="276" w:lineRule="auto"/>
              <w:jc w:val="both"/>
              <w:rPr>
                <w:rFonts w:cstheme="minorHAnsi"/>
                <w:b/>
                <w:bCs/>
                <w:i/>
                <w:iCs/>
                <w:sz w:val="20"/>
                <w:szCs w:val="20"/>
                <w:lang w:val="en-US"/>
              </w:rPr>
            </w:pPr>
            <w:r w:rsidRPr="009B7CF9">
              <w:rPr>
                <w:rFonts w:cstheme="minorHAnsi"/>
                <w:i/>
                <w:iCs/>
                <w:sz w:val="20"/>
                <w:szCs w:val="20"/>
              </w:rPr>
              <w:t>Use of remote monitoring equipment in previous projects to provide energy management reports.  Experience designing for and managing heavy loads such as air conditioners in solar projects</w:t>
            </w:r>
          </w:p>
        </w:tc>
        <w:tc>
          <w:tcPr>
            <w:tcW w:w="1957" w:type="dxa"/>
          </w:tcPr>
          <w:p w14:paraId="145297FF" w14:textId="77777777" w:rsidR="005B0C87" w:rsidRPr="009B7CF9" w:rsidRDefault="005B0C87" w:rsidP="00595412">
            <w:pPr>
              <w:spacing w:line="276" w:lineRule="auto"/>
              <w:jc w:val="both"/>
              <w:rPr>
                <w:rFonts w:cstheme="minorHAnsi"/>
                <w:i/>
                <w:iCs/>
                <w:sz w:val="20"/>
                <w:szCs w:val="20"/>
                <w:lang w:val="en-US"/>
              </w:rPr>
            </w:pPr>
            <w:r w:rsidRPr="009B7CF9">
              <w:rPr>
                <w:rFonts w:cstheme="minorHAnsi"/>
                <w:i/>
                <w:iCs/>
                <w:sz w:val="20"/>
                <w:szCs w:val="20"/>
                <w:lang w:val="en-US"/>
              </w:rPr>
              <w:t>5</w:t>
            </w:r>
          </w:p>
        </w:tc>
        <w:tc>
          <w:tcPr>
            <w:tcW w:w="3510" w:type="dxa"/>
          </w:tcPr>
          <w:p w14:paraId="3F9DC6C3" w14:textId="77777777" w:rsidR="005B0C87" w:rsidRPr="00FF1F33" w:rsidRDefault="005B0C87" w:rsidP="005B0C87">
            <w:pPr>
              <w:pStyle w:val="ListParagraph"/>
              <w:numPr>
                <w:ilvl w:val="0"/>
                <w:numId w:val="18"/>
              </w:numPr>
              <w:spacing w:line="276" w:lineRule="auto"/>
              <w:jc w:val="both"/>
              <w:rPr>
                <w:rFonts w:cstheme="minorHAnsi"/>
                <w:i/>
                <w:iCs/>
                <w:sz w:val="20"/>
                <w:szCs w:val="20"/>
                <w:lang w:val="en-US"/>
              </w:rPr>
            </w:pPr>
            <w:r w:rsidRPr="00FF1F33">
              <w:rPr>
                <w:rFonts w:cstheme="minorHAnsi"/>
                <w:i/>
                <w:iCs/>
                <w:sz w:val="20"/>
                <w:szCs w:val="20"/>
                <w:lang w:val="en-US"/>
              </w:rPr>
              <w:t>Description of solution approach (2 marks)</w:t>
            </w:r>
          </w:p>
          <w:p w14:paraId="22DEF85D" w14:textId="7F479132" w:rsidR="005B0C87" w:rsidRPr="00FF1F33" w:rsidRDefault="005B0C87" w:rsidP="005B0C87">
            <w:pPr>
              <w:pStyle w:val="ListParagraph"/>
              <w:numPr>
                <w:ilvl w:val="0"/>
                <w:numId w:val="18"/>
              </w:numPr>
              <w:spacing w:line="276" w:lineRule="auto"/>
              <w:jc w:val="both"/>
              <w:rPr>
                <w:rFonts w:cstheme="minorHAnsi"/>
                <w:i/>
                <w:iCs/>
                <w:sz w:val="20"/>
                <w:szCs w:val="20"/>
                <w:lang w:val="en-US"/>
              </w:rPr>
            </w:pPr>
            <w:r w:rsidRPr="00FF1F33">
              <w:rPr>
                <w:rFonts w:cstheme="minorHAnsi"/>
                <w:i/>
                <w:iCs/>
                <w:sz w:val="20"/>
                <w:szCs w:val="20"/>
                <w:lang w:val="en-US"/>
              </w:rPr>
              <w:t>Example of remote monitoring experience</w:t>
            </w:r>
            <w:r w:rsidR="00FF1F33" w:rsidRPr="00FF1F33">
              <w:rPr>
                <w:rFonts w:cstheme="minorHAnsi"/>
                <w:i/>
                <w:iCs/>
                <w:sz w:val="20"/>
                <w:szCs w:val="20"/>
                <w:lang w:val="en-US"/>
              </w:rPr>
              <w:t xml:space="preserve"> (attach Proof of Contracts, Completion certificate) </w:t>
            </w:r>
            <w:r w:rsidRPr="00FF1F33">
              <w:rPr>
                <w:rFonts w:cstheme="minorHAnsi"/>
                <w:i/>
                <w:iCs/>
                <w:sz w:val="20"/>
                <w:szCs w:val="20"/>
                <w:lang w:val="en-US"/>
              </w:rPr>
              <w:t xml:space="preserve"> (1 mark)</w:t>
            </w:r>
          </w:p>
          <w:p w14:paraId="5EEAD33D" w14:textId="14C78F3C" w:rsidR="005B0C87" w:rsidRPr="00FF1F33" w:rsidRDefault="005B0C87" w:rsidP="005B0C87">
            <w:pPr>
              <w:pStyle w:val="ListParagraph"/>
              <w:numPr>
                <w:ilvl w:val="0"/>
                <w:numId w:val="18"/>
              </w:numPr>
              <w:spacing w:line="276" w:lineRule="auto"/>
              <w:jc w:val="both"/>
              <w:rPr>
                <w:rFonts w:cstheme="minorHAnsi"/>
                <w:i/>
                <w:iCs/>
                <w:sz w:val="20"/>
                <w:szCs w:val="20"/>
                <w:lang w:val="en-US"/>
              </w:rPr>
            </w:pPr>
            <w:r w:rsidRPr="00FF1F33">
              <w:rPr>
                <w:rFonts w:cstheme="minorHAnsi"/>
                <w:i/>
                <w:iCs/>
                <w:sz w:val="20"/>
                <w:szCs w:val="20"/>
                <w:lang w:val="en-US"/>
              </w:rPr>
              <w:t>Example of projects completed which include heavy loads</w:t>
            </w:r>
            <w:r w:rsidR="00FF1F33" w:rsidRPr="00FF1F33">
              <w:rPr>
                <w:rFonts w:cstheme="minorHAnsi"/>
                <w:i/>
                <w:iCs/>
                <w:sz w:val="20"/>
                <w:szCs w:val="20"/>
                <w:lang w:val="en-US"/>
              </w:rPr>
              <w:t xml:space="preserve"> (attach Proof of Contracts, Completion certificate) </w:t>
            </w:r>
            <w:r w:rsidR="00D06FB7" w:rsidRPr="00FF1F33">
              <w:rPr>
                <w:rFonts w:cstheme="minorHAnsi"/>
                <w:i/>
                <w:iCs/>
                <w:sz w:val="20"/>
                <w:szCs w:val="20"/>
                <w:lang w:val="en-US"/>
              </w:rPr>
              <w:t xml:space="preserve"> </w:t>
            </w:r>
            <w:r w:rsidRPr="00FF1F33">
              <w:rPr>
                <w:rFonts w:cstheme="minorHAnsi"/>
                <w:i/>
                <w:iCs/>
                <w:sz w:val="20"/>
                <w:szCs w:val="20"/>
                <w:lang w:val="en-US"/>
              </w:rPr>
              <w:t>(2 marks)</w:t>
            </w:r>
          </w:p>
        </w:tc>
      </w:tr>
      <w:tr w:rsidR="005B0C87" w:rsidRPr="009B7CF9" w14:paraId="49B435AA" w14:textId="77777777" w:rsidTr="00421E89">
        <w:tc>
          <w:tcPr>
            <w:tcW w:w="893" w:type="dxa"/>
          </w:tcPr>
          <w:p w14:paraId="0663687F" w14:textId="77777777" w:rsidR="005B0C87" w:rsidRPr="009B7CF9" w:rsidRDefault="005B0C87" w:rsidP="00595412">
            <w:pPr>
              <w:spacing w:line="276" w:lineRule="auto"/>
              <w:jc w:val="both"/>
              <w:rPr>
                <w:rFonts w:cstheme="minorHAnsi"/>
                <w:bCs/>
                <w:i/>
                <w:iCs/>
                <w:sz w:val="20"/>
                <w:szCs w:val="20"/>
                <w:lang w:val="en-US"/>
              </w:rPr>
            </w:pPr>
            <w:r w:rsidRPr="009B7CF9">
              <w:rPr>
                <w:rFonts w:cstheme="minorHAnsi"/>
                <w:bCs/>
                <w:i/>
                <w:iCs/>
                <w:sz w:val="20"/>
                <w:szCs w:val="20"/>
                <w:lang w:val="en-US"/>
              </w:rPr>
              <w:t>5</w:t>
            </w:r>
          </w:p>
        </w:tc>
        <w:tc>
          <w:tcPr>
            <w:tcW w:w="3355" w:type="dxa"/>
          </w:tcPr>
          <w:p w14:paraId="2EAC7CDF" w14:textId="7C64E2B3" w:rsidR="005B0C87" w:rsidRPr="009B7CF9" w:rsidRDefault="005B0C87" w:rsidP="00595412">
            <w:pPr>
              <w:spacing w:line="276" w:lineRule="auto"/>
              <w:jc w:val="both"/>
              <w:rPr>
                <w:rFonts w:cstheme="minorHAnsi"/>
                <w:bCs/>
                <w:i/>
                <w:iCs/>
                <w:sz w:val="20"/>
                <w:szCs w:val="20"/>
                <w:lang w:val="en-US"/>
              </w:rPr>
            </w:pPr>
            <w:r w:rsidRPr="009B7CF9">
              <w:rPr>
                <w:rFonts w:cstheme="minorHAnsi"/>
                <w:bCs/>
                <w:i/>
                <w:iCs/>
                <w:sz w:val="20"/>
                <w:szCs w:val="20"/>
                <w:lang w:val="en-US"/>
              </w:rPr>
              <w:t>Capacity to upgrade electrical circuits and cabling of client sites</w:t>
            </w:r>
            <w:r w:rsidR="00FF1F33">
              <w:rPr>
                <w:rFonts w:cstheme="minorHAnsi"/>
                <w:i/>
                <w:iCs/>
                <w:sz w:val="20"/>
                <w:szCs w:val="20"/>
              </w:rPr>
              <w:t>.</w:t>
            </w:r>
          </w:p>
        </w:tc>
        <w:tc>
          <w:tcPr>
            <w:tcW w:w="1957" w:type="dxa"/>
          </w:tcPr>
          <w:p w14:paraId="2A3F3B59" w14:textId="77777777" w:rsidR="005B0C87" w:rsidRPr="009B7CF9" w:rsidRDefault="005B0C87" w:rsidP="00595412">
            <w:pPr>
              <w:spacing w:line="276" w:lineRule="auto"/>
              <w:jc w:val="both"/>
              <w:rPr>
                <w:rFonts w:cstheme="minorHAnsi"/>
                <w:bCs/>
                <w:i/>
                <w:iCs/>
                <w:sz w:val="20"/>
                <w:szCs w:val="20"/>
                <w:lang w:val="en-US"/>
              </w:rPr>
            </w:pPr>
            <w:r w:rsidRPr="009B7CF9">
              <w:rPr>
                <w:rFonts w:cstheme="minorHAnsi"/>
                <w:bCs/>
                <w:i/>
                <w:iCs/>
                <w:sz w:val="20"/>
                <w:szCs w:val="20"/>
                <w:lang w:val="en-US"/>
              </w:rPr>
              <w:t>10</w:t>
            </w:r>
          </w:p>
        </w:tc>
        <w:tc>
          <w:tcPr>
            <w:tcW w:w="3510" w:type="dxa"/>
          </w:tcPr>
          <w:p w14:paraId="56D491FC" w14:textId="77777777" w:rsidR="005B0C87" w:rsidRPr="00FF1F33" w:rsidRDefault="005B0C87" w:rsidP="005B0C87">
            <w:pPr>
              <w:pStyle w:val="ListParagraph"/>
              <w:numPr>
                <w:ilvl w:val="0"/>
                <w:numId w:val="18"/>
              </w:numPr>
              <w:spacing w:line="276" w:lineRule="auto"/>
              <w:jc w:val="both"/>
              <w:rPr>
                <w:rFonts w:cstheme="minorHAnsi"/>
                <w:i/>
                <w:iCs/>
                <w:sz w:val="20"/>
                <w:szCs w:val="20"/>
                <w:lang w:val="en-US"/>
              </w:rPr>
            </w:pPr>
            <w:r w:rsidRPr="00FF1F33">
              <w:rPr>
                <w:rFonts w:cstheme="minorHAnsi"/>
                <w:i/>
                <w:iCs/>
                <w:sz w:val="20"/>
                <w:szCs w:val="20"/>
                <w:lang w:val="en-US"/>
              </w:rPr>
              <w:t>Description of solution approach (4 points)</w:t>
            </w:r>
          </w:p>
          <w:p w14:paraId="33F1436B" w14:textId="224B6C16" w:rsidR="005B0C87" w:rsidRPr="007B7851" w:rsidRDefault="005B0C87" w:rsidP="005B0C87">
            <w:pPr>
              <w:pStyle w:val="ListParagraph"/>
              <w:numPr>
                <w:ilvl w:val="0"/>
                <w:numId w:val="18"/>
              </w:numPr>
              <w:spacing w:line="276" w:lineRule="auto"/>
              <w:jc w:val="both"/>
              <w:rPr>
                <w:rFonts w:cstheme="minorHAnsi"/>
                <w:i/>
                <w:iCs/>
                <w:sz w:val="20"/>
                <w:szCs w:val="20"/>
                <w:lang w:val="en-US"/>
              </w:rPr>
            </w:pPr>
            <w:r w:rsidRPr="00FF1F33">
              <w:rPr>
                <w:rFonts w:cstheme="minorHAnsi"/>
                <w:i/>
                <w:iCs/>
                <w:sz w:val="20"/>
                <w:szCs w:val="20"/>
                <w:lang w:val="en-US"/>
              </w:rPr>
              <w:t>List of minimum 3 example jobs completed which involved significant upgrade/installation of cabling systems</w:t>
            </w:r>
            <w:r w:rsidR="00FF1F33" w:rsidRPr="00FF1F33">
              <w:rPr>
                <w:rFonts w:cstheme="minorHAnsi"/>
                <w:i/>
                <w:iCs/>
                <w:sz w:val="20"/>
                <w:szCs w:val="20"/>
                <w:lang w:val="en-US"/>
              </w:rPr>
              <w:t xml:space="preserve"> (attach Proof of Contracts, Completion certificate) </w:t>
            </w:r>
            <w:r w:rsidRPr="00FF1F33">
              <w:rPr>
                <w:rFonts w:cstheme="minorHAnsi"/>
                <w:i/>
                <w:iCs/>
                <w:sz w:val="20"/>
                <w:szCs w:val="20"/>
                <w:lang w:val="en-US"/>
              </w:rPr>
              <w:t xml:space="preserve"> (6 marks)</w:t>
            </w:r>
          </w:p>
        </w:tc>
      </w:tr>
      <w:tr w:rsidR="005B0C87" w:rsidRPr="009B7CF9" w14:paraId="5A80E28C" w14:textId="77777777" w:rsidTr="00421E89">
        <w:trPr>
          <w:trHeight w:val="593"/>
        </w:trPr>
        <w:tc>
          <w:tcPr>
            <w:tcW w:w="893" w:type="dxa"/>
          </w:tcPr>
          <w:p w14:paraId="217B93C6" w14:textId="77777777" w:rsidR="005B0C87" w:rsidRPr="009B7CF9" w:rsidRDefault="005B0C87" w:rsidP="00595412">
            <w:pPr>
              <w:spacing w:line="276" w:lineRule="auto"/>
              <w:jc w:val="both"/>
              <w:rPr>
                <w:rFonts w:cstheme="minorHAnsi"/>
                <w:bCs/>
                <w:i/>
                <w:iCs/>
                <w:sz w:val="20"/>
                <w:szCs w:val="20"/>
                <w:lang w:val="en-US"/>
              </w:rPr>
            </w:pPr>
            <w:r w:rsidRPr="009B7CF9">
              <w:rPr>
                <w:rFonts w:cstheme="minorHAnsi"/>
                <w:bCs/>
                <w:i/>
                <w:iCs/>
                <w:sz w:val="20"/>
                <w:szCs w:val="20"/>
                <w:lang w:val="en-US"/>
              </w:rPr>
              <w:t>6</w:t>
            </w:r>
          </w:p>
        </w:tc>
        <w:tc>
          <w:tcPr>
            <w:tcW w:w="3355" w:type="dxa"/>
          </w:tcPr>
          <w:p w14:paraId="1CE0E4AE" w14:textId="3A22124F" w:rsidR="005B0C87" w:rsidRPr="009B7CF9" w:rsidRDefault="005B0C87" w:rsidP="00595412">
            <w:pPr>
              <w:spacing w:line="276" w:lineRule="auto"/>
              <w:jc w:val="both"/>
              <w:rPr>
                <w:rFonts w:cstheme="minorHAnsi"/>
                <w:bCs/>
                <w:i/>
                <w:iCs/>
                <w:sz w:val="20"/>
                <w:szCs w:val="20"/>
                <w:lang w:val="en-US"/>
              </w:rPr>
            </w:pPr>
            <w:r w:rsidRPr="009B7CF9">
              <w:rPr>
                <w:rFonts w:cstheme="minorHAnsi"/>
                <w:bCs/>
                <w:i/>
                <w:iCs/>
                <w:sz w:val="20"/>
                <w:szCs w:val="20"/>
                <w:lang w:val="en-US"/>
              </w:rPr>
              <w:t>Ability to work with community projects</w:t>
            </w:r>
            <w:r w:rsidR="00FF1F33">
              <w:rPr>
                <w:rFonts w:cstheme="minorHAnsi"/>
                <w:bCs/>
                <w:i/>
                <w:iCs/>
                <w:sz w:val="20"/>
                <w:szCs w:val="20"/>
                <w:lang w:val="en-US"/>
              </w:rPr>
              <w:t>.</w:t>
            </w:r>
          </w:p>
        </w:tc>
        <w:tc>
          <w:tcPr>
            <w:tcW w:w="1957" w:type="dxa"/>
          </w:tcPr>
          <w:p w14:paraId="7AB1A134" w14:textId="77777777" w:rsidR="005B0C87" w:rsidRPr="009B7CF9" w:rsidRDefault="005B0C87" w:rsidP="00595412">
            <w:pPr>
              <w:spacing w:line="276" w:lineRule="auto"/>
              <w:jc w:val="both"/>
              <w:rPr>
                <w:rFonts w:cstheme="minorHAnsi"/>
                <w:bCs/>
                <w:i/>
                <w:iCs/>
                <w:sz w:val="20"/>
                <w:szCs w:val="20"/>
                <w:lang w:val="en-US"/>
              </w:rPr>
            </w:pPr>
            <w:r w:rsidRPr="009B7CF9">
              <w:rPr>
                <w:rFonts w:cstheme="minorHAnsi"/>
                <w:bCs/>
                <w:i/>
                <w:iCs/>
                <w:sz w:val="20"/>
                <w:szCs w:val="20"/>
                <w:lang w:val="en-US"/>
              </w:rPr>
              <w:t>5</w:t>
            </w:r>
          </w:p>
        </w:tc>
        <w:tc>
          <w:tcPr>
            <w:tcW w:w="3510" w:type="dxa"/>
          </w:tcPr>
          <w:p w14:paraId="0B82385D" w14:textId="77777777" w:rsidR="005B0C87" w:rsidRPr="00FF1F33" w:rsidRDefault="005B0C87" w:rsidP="005B0C87">
            <w:pPr>
              <w:pStyle w:val="ListParagraph"/>
              <w:numPr>
                <w:ilvl w:val="0"/>
                <w:numId w:val="19"/>
              </w:numPr>
              <w:spacing w:line="276" w:lineRule="auto"/>
              <w:jc w:val="both"/>
              <w:rPr>
                <w:rFonts w:cstheme="minorHAnsi"/>
                <w:bCs/>
                <w:i/>
                <w:iCs/>
                <w:sz w:val="20"/>
                <w:szCs w:val="20"/>
                <w:lang w:val="en-US"/>
              </w:rPr>
            </w:pPr>
            <w:r w:rsidRPr="00FF1F33">
              <w:rPr>
                <w:rFonts w:cstheme="minorHAnsi"/>
                <w:bCs/>
                <w:i/>
                <w:iCs/>
                <w:sz w:val="20"/>
                <w:szCs w:val="20"/>
                <w:lang w:val="en-US"/>
              </w:rPr>
              <w:t>Description of approach (2 marks)</w:t>
            </w:r>
          </w:p>
          <w:p w14:paraId="1DB8EDA0" w14:textId="1366E302" w:rsidR="005B0C87" w:rsidRPr="007B7851" w:rsidRDefault="00FF1F33" w:rsidP="005B0C87">
            <w:pPr>
              <w:pStyle w:val="ListParagraph"/>
              <w:numPr>
                <w:ilvl w:val="0"/>
                <w:numId w:val="19"/>
              </w:numPr>
              <w:spacing w:line="276" w:lineRule="auto"/>
              <w:jc w:val="both"/>
              <w:rPr>
                <w:rFonts w:cstheme="minorHAnsi"/>
                <w:bCs/>
                <w:i/>
                <w:iCs/>
                <w:sz w:val="20"/>
                <w:szCs w:val="20"/>
                <w:lang w:val="en-US"/>
              </w:rPr>
            </w:pPr>
            <w:r>
              <w:rPr>
                <w:rFonts w:cstheme="minorHAnsi"/>
                <w:bCs/>
                <w:i/>
                <w:iCs/>
                <w:sz w:val="20"/>
                <w:szCs w:val="20"/>
                <w:lang w:val="en-US"/>
              </w:rPr>
              <w:t xml:space="preserve">3 </w:t>
            </w:r>
            <w:r w:rsidR="005B0C87" w:rsidRPr="00FF1F33">
              <w:rPr>
                <w:rFonts w:cstheme="minorHAnsi"/>
                <w:bCs/>
                <w:i/>
                <w:iCs/>
                <w:sz w:val="20"/>
                <w:szCs w:val="20"/>
                <w:lang w:val="en-US"/>
              </w:rPr>
              <w:t>Project experience</w:t>
            </w:r>
            <w:r w:rsidRPr="00FF1F33">
              <w:rPr>
                <w:rFonts w:cstheme="minorHAnsi"/>
                <w:bCs/>
                <w:i/>
                <w:iCs/>
                <w:sz w:val="20"/>
                <w:szCs w:val="20"/>
                <w:lang w:val="en-US"/>
              </w:rPr>
              <w:t xml:space="preserve">. </w:t>
            </w:r>
            <w:r w:rsidRPr="00FF1F33">
              <w:rPr>
                <w:rFonts w:cstheme="minorHAnsi"/>
                <w:i/>
                <w:iCs/>
                <w:sz w:val="20"/>
                <w:szCs w:val="20"/>
                <w:lang w:val="en-US"/>
              </w:rPr>
              <w:t xml:space="preserve">(attach Proof of Contracts, Completion certificate) </w:t>
            </w:r>
            <w:r w:rsidR="005B0C87" w:rsidRPr="00FF1F33">
              <w:rPr>
                <w:rFonts w:cstheme="minorHAnsi"/>
                <w:bCs/>
                <w:i/>
                <w:iCs/>
                <w:sz w:val="20"/>
                <w:szCs w:val="20"/>
                <w:lang w:val="en-US"/>
              </w:rPr>
              <w:t xml:space="preserve"> (1 mark for each project)</w:t>
            </w:r>
          </w:p>
        </w:tc>
      </w:tr>
      <w:tr w:rsidR="005B0C87" w:rsidRPr="009B7CF9" w14:paraId="0BF83510" w14:textId="77777777" w:rsidTr="00421E89">
        <w:tc>
          <w:tcPr>
            <w:tcW w:w="4248" w:type="dxa"/>
            <w:gridSpan w:val="2"/>
          </w:tcPr>
          <w:p w14:paraId="1D800362" w14:textId="77777777" w:rsidR="005B0C87" w:rsidRPr="009B7CF9" w:rsidRDefault="005B0C87" w:rsidP="005B0C87">
            <w:pPr>
              <w:pStyle w:val="ListParagraph"/>
              <w:numPr>
                <w:ilvl w:val="0"/>
                <w:numId w:val="17"/>
              </w:numPr>
              <w:spacing w:line="276" w:lineRule="auto"/>
              <w:jc w:val="both"/>
              <w:rPr>
                <w:rFonts w:cstheme="minorHAnsi"/>
                <w:b/>
                <w:bCs/>
                <w:i/>
                <w:iCs/>
                <w:sz w:val="20"/>
                <w:szCs w:val="20"/>
                <w:lang w:val="en-US"/>
              </w:rPr>
            </w:pPr>
            <w:r w:rsidRPr="009B7CF9">
              <w:rPr>
                <w:rFonts w:cstheme="minorHAnsi"/>
                <w:b/>
                <w:bCs/>
                <w:i/>
                <w:iCs/>
                <w:sz w:val="20"/>
                <w:szCs w:val="20"/>
                <w:lang w:val="en-US"/>
              </w:rPr>
              <w:t>Experience and Partnerships</w:t>
            </w:r>
          </w:p>
        </w:tc>
        <w:tc>
          <w:tcPr>
            <w:tcW w:w="1957" w:type="dxa"/>
          </w:tcPr>
          <w:p w14:paraId="530E7701" w14:textId="77777777" w:rsidR="005B0C87" w:rsidRPr="009B7CF9" w:rsidRDefault="005B0C87" w:rsidP="00595412">
            <w:pPr>
              <w:spacing w:line="276" w:lineRule="auto"/>
              <w:jc w:val="both"/>
              <w:rPr>
                <w:rFonts w:cstheme="minorHAnsi"/>
                <w:b/>
                <w:bCs/>
                <w:i/>
                <w:iCs/>
                <w:sz w:val="20"/>
                <w:szCs w:val="20"/>
                <w:lang w:val="en-US"/>
              </w:rPr>
            </w:pPr>
            <w:r w:rsidRPr="009B7CF9">
              <w:rPr>
                <w:rFonts w:cstheme="minorHAnsi"/>
                <w:b/>
                <w:i/>
                <w:iCs/>
                <w:sz w:val="20"/>
                <w:szCs w:val="20"/>
                <w:lang w:val="en-US"/>
              </w:rPr>
              <w:t>Total points for criterion (ii): 25</w:t>
            </w:r>
          </w:p>
        </w:tc>
        <w:tc>
          <w:tcPr>
            <w:tcW w:w="3510" w:type="dxa"/>
          </w:tcPr>
          <w:p w14:paraId="6CF8483D" w14:textId="77777777" w:rsidR="005B0C87" w:rsidRPr="009B7CF9" w:rsidRDefault="005B0C87" w:rsidP="00595412">
            <w:pPr>
              <w:spacing w:line="276" w:lineRule="auto"/>
              <w:jc w:val="both"/>
              <w:rPr>
                <w:rFonts w:cstheme="minorHAnsi"/>
                <w:b/>
                <w:i/>
                <w:iCs/>
                <w:sz w:val="20"/>
                <w:szCs w:val="20"/>
                <w:lang w:val="en-US"/>
              </w:rPr>
            </w:pPr>
          </w:p>
        </w:tc>
      </w:tr>
      <w:tr w:rsidR="005B0C87" w:rsidRPr="009B7CF9" w14:paraId="5A49AB33" w14:textId="77777777" w:rsidTr="00421E89">
        <w:tc>
          <w:tcPr>
            <w:tcW w:w="893" w:type="dxa"/>
          </w:tcPr>
          <w:p w14:paraId="4C1865AD" w14:textId="77777777" w:rsidR="005B0C87" w:rsidRPr="009B7CF9" w:rsidRDefault="005B0C87" w:rsidP="00595412">
            <w:pPr>
              <w:spacing w:line="276" w:lineRule="auto"/>
              <w:jc w:val="both"/>
              <w:rPr>
                <w:rFonts w:cstheme="minorHAnsi"/>
                <w:b/>
                <w:bCs/>
                <w:i/>
                <w:iCs/>
                <w:sz w:val="20"/>
                <w:szCs w:val="20"/>
                <w:lang w:val="en-US"/>
              </w:rPr>
            </w:pPr>
            <w:r w:rsidRPr="009B7CF9">
              <w:rPr>
                <w:rFonts w:cstheme="minorHAnsi"/>
                <w:b/>
                <w:bCs/>
                <w:i/>
                <w:iCs/>
                <w:sz w:val="20"/>
                <w:szCs w:val="20"/>
                <w:lang w:val="en-US"/>
              </w:rPr>
              <w:t>1</w:t>
            </w:r>
          </w:p>
        </w:tc>
        <w:tc>
          <w:tcPr>
            <w:tcW w:w="3355" w:type="dxa"/>
          </w:tcPr>
          <w:p w14:paraId="5F0186E5" w14:textId="27121BF6" w:rsidR="005B0C87" w:rsidRPr="009B7CF9" w:rsidRDefault="005B0C87" w:rsidP="00595412">
            <w:pPr>
              <w:spacing w:line="276" w:lineRule="auto"/>
              <w:jc w:val="both"/>
              <w:rPr>
                <w:rFonts w:cstheme="minorHAnsi"/>
                <w:b/>
                <w:bCs/>
                <w:i/>
                <w:iCs/>
                <w:sz w:val="20"/>
                <w:szCs w:val="20"/>
                <w:lang w:val="en-US"/>
              </w:rPr>
            </w:pPr>
            <w:r w:rsidRPr="00075605">
              <w:rPr>
                <w:rFonts w:cstheme="minorHAnsi"/>
                <w:i/>
                <w:iCs/>
                <w:sz w:val="20"/>
                <w:szCs w:val="20"/>
              </w:rPr>
              <w:t>5 or more</w:t>
            </w:r>
            <w:r w:rsidRPr="009B7CF9">
              <w:rPr>
                <w:rFonts w:cstheme="minorHAnsi"/>
                <w:i/>
                <w:iCs/>
                <w:sz w:val="20"/>
                <w:szCs w:val="20"/>
              </w:rPr>
              <w:t xml:space="preserve"> projects completed similar in size and complexity</w:t>
            </w:r>
            <w:r w:rsidR="00FF1F33">
              <w:rPr>
                <w:rFonts w:cstheme="minorHAnsi"/>
                <w:i/>
                <w:iCs/>
                <w:sz w:val="20"/>
                <w:szCs w:val="20"/>
              </w:rPr>
              <w:t>.</w:t>
            </w:r>
          </w:p>
        </w:tc>
        <w:tc>
          <w:tcPr>
            <w:tcW w:w="1957" w:type="dxa"/>
          </w:tcPr>
          <w:p w14:paraId="58A0F25B" w14:textId="77777777" w:rsidR="005B0C87" w:rsidRPr="00FA243E" w:rsidRDefault="005B0C87" w:rsidP="00595412">
            <w:pPr>
              <w:spacing w:line="276" w:lineRule="auto"/>
              <w:jc w:val="both"/>
              <w:rPr>
                <w:rFonts w:cstheme="minorHAnsi"/>
                <w:i/>
                <w:iCs/>
                <w:sz w:val="20"/>
                <w:szCs w:val="20"/>
                <w:lang w:val="en-US"/>
              </w:rPr>
            </w:pPr>
            <w:r w:rsidRPr="00FA243E">
              <w:rPr>
                <w:rFonts w:cstheme="minorHAnsi"/>
                <w:i/>
                <w:iCs/>
                <w:sz w:val="20"/>
                <w:szCs w:val="20"/>
                <w:lang w:val="en-US"/>
              </w:rPr>
              <w:t>10</w:t>
            </w:r>
          </w:p>
        </w:tc>
        <w:tc>
          <w:tcPr>
            <w:tcW w:w="3510" w:type="dxa"/>
          </w:tcPr>
          <w:p w14:paraId="317E6DDE" w14:textId="14B67DFB" w:rsidR="005B0C87" w:rsidRPr="00FA243E" w:rsidRDefault="005B0C87" w:rsidP="005B0C87">
            <w:pPr>
              <w:pStyle w:val="ListParagraph"/>
              <w:numPr>
                <w:ilvl w:val="0"/>
                <w:numId w:val="20"/>
              </w:numPr>
              <w:spacing w:line="276" w:lineRule="auto"/>
              <w:jc w:val="both"/>
              <w:rPr>
                <w:rFonts w:cstheme="minorHAnsi"/>
                <w:i/>
                <w:iCs/>
                <w:sz w:val="20"/>
                <w:szCs w:val="20"/>
                <w:lang w:val="en-US"/>
              </w:rPr>
            </w:pPr>
            <w:r w:rsidRPr="00FA243E">
              <w:rPr>
                <w:rFonts w:cstheme="minorHAnsi"/>
                <w:i/>
                <w:iCs/>
                <w:sz w:val="20"/>
                <w:szCs w:val="20"/>
              </w:rPr>
              <w:t xml:space="preserve">Proof of previous contract and certification of completion or </w:t>
            </w:r>
            <w:r w:rsidR="00D06FB7" w:rsidRPr="00FA243E">
              <w:rPr>
                <w:rFonts w:cstheme="minorHAnsi"/>
                <w:i/>
                <w:iCs/>
                <w:sz w:val="20"/>
                <w:szCs w:val="20"/>
              </w:rPr>
              <w:t>references. (</w:t>
            </w:r>
            <w:r w:rsidR="00FF1F33" w:rsidRPr="00FA243E">
              <w:rPr>
                <w:rFonts w:cstheme="minorHAnsi"/>
                <w:b/>
                <w:bCs/>
                <w:i/>
                <w:iCs/>
                <w:sz w:val="20"/>
                <w:szCs w:val="20"/>
              </w:rPr>
              <w:t>2</w:t>
            </w:r>
            <w:r w:rsidRPr="00FA243E">
              <w:rPr>
                <w:rFonts w:cstheme="minorHAnsi"/>
                <w:b/>
                <w:bCs/>
                <w:i/>
                <w:iCs/>
                <w:sz w:val="20"/>
                <w:szCs w:val="20"/>
              </w:rPr>
              <w:t xml:space="preserve"> marks each</w:t>
            </w:r>
            <w:r w:rsidRPr="00FA243E">
              <w:rPr>
                <w:rFonts w:cstheme="minorHAnsi"/>
                <w:i/>
                <w:iCs/>
                <w:sz w:val="20"/>
                <w:szCs w:val="20"/>
              </w:rPr>
              <w:t>)</w:t>
            </w:r>
          </w:p>
        </w:tc>
      </w:tr>
      <w:tr w:rsidR="005B0C87" w:rsidRPr="009B7CF9" w14:paraId="78C16A1E" w14:textId="77777777" w:rsidTr="00421E89">
        <w:tc>
          <w:tcPr>
            <w:tcW w:w="893" w:type="dxa"/>
          </w:tcPr>
          <w:p w14:paraId="57399D4A" w14:textId="77777777" w:rsidR="005B0C87" w:rsidRPr="009B7CF9" w:rsidRDefault="005B0C87" w:rsidP="00595412">
            <w:pPr>
              <w:spacing w:line="276" w:lineRule="auto"/>
              <w:jc w:val="both"/>
              <w:rPr>
                <w:rFonts w:cstheme="minorHAnsi"/>
                <w:b/>
                <w:bCs/>
                <w:i/>
                <w:iCs/>
                <w:sz w:val="20"/>
                <w:szCs w:val="20"/>
                <w:lang w:val="en-US"/>
              </w:rPr>
            </w:pPr>
            <w:r w:rsidRPr="009B7CF9">
              <w:rPr>
                <w:rFonts w:cstheme="minorHAnsi"/>
                <w:b/>
                <w:bCs/>
                <w:i/>
                <w:iCs/>
                <w:sz w:val="20"/>
                <w:szCs w:val="20"/>
                <w:lang w:val="en-US"/>
              </w:rPr>
              <w:t>2</w:t>
            </w:r>
          </w:p>
        </w:tc>
        <w:tc>
          <w:tcPr>
            <w:tcW w:w="3355" w:type="dxa"/>
          </w:tcPr>
          <w:p w14:paraId="585410F3" w14:textId="7CC77BDD" w:rsidR="005B0C87" w:rsidRPr="009B7CF9" w:rsidRDefault="005B0C87" w:rsidP="00595412">
            <w:pPr>
              <w:spacing w:line="276" w:lineRule="auto"/>
              <w:jc w:val="both"/>
              <w:rPr>
                <w:rFonts w:cstheme="minorHAnsi"/>
                <w:b/>
                <w:bCs/>
                <w:i/>
                <w:iCs/>
                <w:sz w:val="20"/>
                <w:szCs w:val="20"/>
                <w:lang w:val="en-US"/>
              </w:rPr>
            </w:pPr>
            <w:r w:rsidRPr="009B7CF9">
              <w:rPr>
                <w:rFonts w:cstheme="minorHAnsi"/>
                <w:i/>
                <w:iCs/>
                <w:sz w:val="20"/>
                <w:szCs w:val="20"/>
              </w:rPr>
              <w:t xml:space="preserve">Strong local partner presented in </w:t>
            </w:r>
            <w:proofErr w:type="spellStart"/>
            <w:r w:rsidRPr="009B7CF9">
              <w:rPr>
                <w:rFonts w:cstheme="minorHAnsi"/>
                <w:i/>
                <w:iCs/>
                <w:sz w:val="20"/>
                <w:szCs w:val="20"/>
              </w:rPr>
              <w:t>EoI</w:t>
            </w:r>
            <w:proofErr w:type="spellEnd"/>
            <w:r w:rsidRPr="009B7CF9">
              <w:rPr>
                <w:rFonts w:cstheme="minorHAnsi"/>
                <w:i/>
                <w:iCs/>
                <w:sz w:val="20"/>
                <w:szCs w:val="20"/>
                <w:lang w:val="en-US"/>
              </w:rPr>
              <w:t xml:space="preserve"> (if company is not based on Nigeria)</w:t>
            </w:r>
            <w:r>
              <w:rPr>
                <w:rFonts w:cstheme="minorHAnsi"/>
                <w:i/>
                <w:iCs/>
                <w:sz w:val="20"/>
                <w:szCs w:val="20"/>
                <w:lang w:val="en-US"/>
              </w:rPr>
              <w:t xml:space="preserve">. </w:t>
            </w:r>
          </w:p>
        </w:tc>
        <w:tc>
          <w:tcPr>
            <w:tcW w:w="1957" w:type="dxa"/>
          </w:tcPr>
          <w:p w14:paraId="2C1B17CA" w14:textId="77777777" w:rsidR="005B0C87" w:rsidRPr="00FA243E" w:rsidRDefault="005B0C87" w:rsidP="00595412">
            <w:pPr>
              <w:spacing w:line="276" w:lineRule="auto"/>
              <w:jc w:val="both"/>
              <w:rPr>
                <w:rFonts w:cstheme="minorHAnsi"/>
                <w:i/>
                <w:iCs/>
                <w:sz w:val="20"/>
                <w:szCs w:val="20"/>
                <w:lang w:val="en-US"/>
              </w:rPr>
            </w:pPr>
            <w:r w:rsidRPr="00FA243E">
              <w:rPr>
                <w:rFonts w:cstheme="minorHAnsi"/>
                <w:i/>
                <w:iCs/>
                <w:sz w:val="20"/>
                <w:szCs w:val="20"/>
                <w:lang w:val="en-US"/>
              </w:rPr>
              <w:t>10</w:t>
            </w:r>
          </w:p>
        </w:tc>
        <w:tc>
          <w:tcPr>
            <w:tcW w:w="3510" w:type="dxa"/>
          </w:tcPr>
          <w:p w14:paraId="266C6E3C" w14:textId="77777777" w:rsidR="005B0C87" w:rsidRPr="00FA243E" w:rsidRDefault="005B0C87" w:rsidP="005B0C87">
            <w:pPr>
              <w:pStyle w:val="ListParagraph"/>
              <w:numPr>
                <w:ilvl w:val="0"/>
                <w:numId w:val="20"/>
              </w:numPr>
              <w:spacing w:line="276" w:lineRule="auto"/>
              <w:jc w:val="both"/>
              <w:rPr>
                <w:rFonts w:cstheme="minorHAnsi"/>
                <w:i/>
                <w:iCs/>
                <w:sz w:val="20"/>
                <w:szCs w:val="20"/>
                <w:lang w:val="en-US"/>
              </w:rPr>
            </w:pPr>
            <w:r w:rsidRPr="00FA243E">
              <w:rPr>
                <w:rFonts w:cstheme="minorHAnsi"/>
                <w:i/>
                <w:iCs/>
                <w:sz w:val="20"/>
                <w:szCs w:val="20"/>
                <w:lang w:val="en-US"/>
              </w:rPr>
              <w:t>Evidence of strong presence in Nigeria (agreements or proof of certified dealerships) with dates established (5 marks)</w:t>
            </w:r>
          </w:p>
          <w:p w14:paraId="28CDC313" w14:textId="77777777" w:rsidR="005B0C87" w:rsidRPr="00FA243E" w:rsidRDefault="005B0C87" w:rsidP="005B0C87">
            <w:pPr>
              <w:pStyle w:val="ListParagraph"/>
              <w:numPr>
                <w:ilvl w:val="0"/>
                <w:numId w:val="20"/>
              </w:numPr>
              <w:spacing w:line="276" w:lineRule="auto"/>
              <w:jc w:val="both"/>
              <w:rPr>
                <w:rFonts w:cstheme="minorHAnsi"/>
                <w:i/>
                <w:iCs/>
                <w:sz w:val="20"/>
                <w:szCs w:val="20"/>
                <w:lang w:val="en-US"/>
              </w:rPr>
            </w:pPr>
            <w:r w:rsidRPr="00FA243E">
              <w:rPr>
                <w:rFonts w:cstheme="minorHAnsi"/>
                <w:i/>
                <w:iCs/>
                <w:sz w:val="20"/>
                <w:szCs w:val="20"/>
                <w:lang w:val="en-US"/>
              </w:rPr>
              <w:t>Evidence of partner / local office geographical reach in Nigeria (technicians/sub offices in regions) (5 marks)</w:t>
            </w:r>
          </w:p>
        </w:tc>
      </w:tr>
      <w:tr w:rsidR="005B0C87" w:rsidRPr="009B7CF9" w14:paraId="4E41B762" w14:textId="77777777" w:rsidTr="00421E89">
        <w:tc>
          <w:tcPr>
            <w:tcW w:w="893" w:type="dxa"/>
          </w:tcPr>
          <w:p w14:paraId="2F110646" w14:textId="77777777" w:rsidR="005B0C87" w:rsidRPr="009B7CF9" w:rsidRDefault="005B0C87" w:rsidP="00595412">
            <w:pPr>
              <w:spacing w:line="276" w:lineRule="auto"/>
              <w:jc w:val="both"/>
              <w:rPr>
                <w:rFonts w:cstheme="minorHAnsi"/>
                <w:b/>
                <w:bCs/>
                <w:i/>
                <w:iCs/>
                <w:sz w:val="20"/>
                <w:szCs w:val="20"/>
                <w:lang w:val="en-US"/>
              </w:rPr>
            </w:pPr>
            <w:r w:rsidRPr="009B7CF9">
              <w:rPr>
                <w:rFonts w:cstheme="minorHAnsi"/>
                <w:b/>
                <w:bCs/>
                <w:i/>
                <w:iCs/>
                <w:sz w:val="20"/>
                <w:szCs w:val="20"/>
                <w:lang w:val="en-US"/>
              </w:rPr>
              <w:t>3</w:t>
            </w:r>
          </w:p>
        </w:tc>
        <w:tc>
          <w:tcPr>
            <w:tcW w:w="3355" w:type="dxa"/>
          </w:tcPr>
          <w:p w14:paraId="3B2A6B32" w14:textId="77777777" w:rsidR="005B0C87" w:rsidRPr="009B7CF9" w:rsidRDefault="005B0C87" w:rsidP="00595412">
            <w:pPr>
              <w:spacing w:line="276" w:lineRule="auto"/>
              <w:jc w:val="both"/>
              <w:rPr>
                <w:rFonts w:cstheme="minorHAnsi"/>
                <w:i/>
                <w:iCs/>
                <w:sz w:val="20"/>
                <w:szCs w:val="20"/>
              </w:rPr>
            </w:pPr>
            <w:r w:rsidRPr="009B7CF9">
              <w:rPr>
                <w:rFonts w:cstheme="minorHAnsi"/>
                <w:i/>
                <w:iCs/>
                <w:sz w:val="20"/>
                <w:szCs w:val="20"/>
              </w:rPr>
              <w:t>Previous project</w:t>
            </w:r>
            <w:r w:rsidRPr="009B7CF9">
              <w:rPr>
                <w:rFonts w:cstheme="minorHAnsi"/>
                <w:i/>
                <w:iCs/>
                <w:sz w:val="20"/>
                <w:szCs w:val="20"/>
                <w:lang w:val="en-US"/>
              </w:rPr>
              <w:t>s conducted</w:t>
            </w:r>
            <w:r w:rsidRPr="009B7CF9">
              <w:rPr>
                <w:rFonts w:cstheme="minorHAnsi"/>
                <w:i/>
                <w:iCs/>
                <w:sz w:val="20"/>
                <w:szCs w:val="20"/>
              </w:rPr>
              <w:t xml:space="preserve"> with </w:t>
            </w:r>
            <w:r w:rsidRPr="009B7CF9">
              <w:rPr>
                <w:rFonts w:cstheme="minorHAnsi"/>
                <w:i/>
                <w:iCs/>
                <w:sz w:val="20"/>
                <w:szCs w:val="20"/>
                <w:lang w:val="en-US"/>
              </w:rPr>
              <w:t xml:space="preserve">and or by </w:t>
            </w:r>
            <w:r w:rsidRPr="009B7CF9">
              <w:rPr>
                <w:rFonts w:cstheme="minorHAnsi"/>
                <w:i/>
                <w:iCs/>
                <w:sz w:val="20"/>
                <w:szCs w:val="20"/>
              </w:rPr>
              <w:t>local partner</w:t>
            </w:r>
          </w:p>
        </w:tc>
        <w:tc>
          <w:tcPr>
            <w:tcW w:w="1957" w:type="dxa"/>
          </w:tcPr>
          <w:p w14:paraId="655F26BE" w14:textId="77777777" w:rsidR="005B0C87" w:rsidRPr="00FA243E" w:rsidRDefault="005B0C87" w:rsidP="00595412">
            <w:pPr>
              <w:spacing w:line="276" w:lineRule="auto"/>
              <w:jc w:val="both"/>
              <w:rPr>
                <w:rFonts w:cstheme="minorHAnsi"/>
                <w:i/>
                <w:iCs/>
                <w:sz w:val="20"/>
                <w:szCs w:val="20"/>
                <w:lang w:val="en-US"/>
              </w:rPr>
            </w:pPr>
            <w:r w:rsidRPr="00FA243E">
              <w:rPr>
                <w:rFonts w:cstheme="minorHAnsi"/>
                <w:i/>
                <w:iCs/>
                <w:sz w:val="20"/>
                <w:szCs w:val="20"/>
                <w:lang w:val="en-US"/>
              </w:rPr>
              <w:t>5</w:t>
            </w:r>
          </w:p>
        </w:tc>
        <w:tc>
          <w:tcPr>
            <w:tcW w:w="3510" w:type="dxa"/>
          </w:tcPr>
          <w:p w14:paraId="0E5E2F1A" w14:textId="3D37F698" w:rsidR="005B0C87" w:rsidRPr="00FA243E" w:rsidRDefault="00FF1F33" w:rsidP="005B0C87">
            <w:pPr>
              <w:pStyle w:val="ListParagraph"/>
              <w:numPr>
                <w:ilvl w:val="0"/>
                <w:numId w:val="21"/>
              </w:numPr>
              <w:spacing w:line="276" w:lineRule="auto"/>
              <w:jc w:val="both"/>
              <w:rPr>
                <w:rFonts w:cstheme="minorHAnsi"/>
                <w:i/>
                <w:iCs/>
                <w:sz w:val="20"/>
                <w:szCs w:val="20"/>
                <w:lang w:val="en-US"/>
              </w:rPr>
            </w:pPr>
            <w:r w:rsidRPr="00FA243E">
              <w:rPr>
                <w:rFonts w:cstheme="minorHAnsi"/>
                <w:i/>
                <w:iCs/>
                <w:sz w:val="20"/>
                <w:szCs w:val="20"/>
                <w:lang w:val="en-US"/>
              </w:rPr>
              <w:t xml:space="preserve">Evidence of 5 </w:t>
            </w:r>
            <w:r w:rsidR="005B0C87" w:rsidRPr="00FA243E">
              <w:rPr>
                <w:rFonts w:cstheme="minorHAnsi"/>
                <w:i/>
                <w:iCs/>
                <w:sz w:val="20"/>
                <w:szCs w:val="20"/>
                <w:lang w:val="en-US"/>
              </w:rPr>
              <w:t>Project</w:t>
            </w:r>
            <w:r w:rsidRPr="00FA243E">
              <w:rPr>
                <w:rFonts w:cstheme="minorHAnsi"/>
                <w:i/>
                <w:iCs/>
                <w:sz w:val="20"/>
                <w:szCs w:val="20"/>
                <w:lang w:val="en-US"/>
              </w:rPr>
              <w:t>s executed</w:t>
            </w:r>
            <w:r w:rsidR="003B1B5A" w:rsidRPr="00FA243E">
              <w:rPr>
                <w:rFonts w:cstheme="minorHAnsi"/>
                <w:i/>
                <w:iCs/>
                <w:sz w:val="20"/>
                <w:szCs w:val="20"/>
                <w:lang w:val="en-US"/>
              </w:rPr>
              <w:t xml:space="preserve"> </w:t>
            </w:r>
            <w:r w:rsidR="005B0C87" w:rsidRPr="00FA243E">
              <w:rPr>
                <w:rFonts w:cstheme="minorHAnsi"/>
                <w:i/>
                <w:iCs/>
                <w:sz w:val="20"/>
                <w:szCs w:val="20"/>
                <w:lang w:val="en-US"/>
              </w:rPr>
              <w:t xml:space="preserve">by local office or with local partner in West Africa region </w:t>
            </w:r>
            <w:r w:rsidR="00694274" w:rsidRPr="00FA243E">
              <w:rPr>
                <w:rFonts w:cstheme="minorHAnsi"/>
                <w:i/>
                <w:iCs/>
                <w:sz w:val="20"/>
                <w:szCs w:val="20"/>
                <w:lang w:val="en-US"/>
              </w:rPr>
              <w:t xml:space="preserve">(attach Proof of Contracts, Completion certificate  </w:t>
            </w:r>
            <w:r w:rsidR="005B0C87" w:rsidRPr="00FA243E">
              <w:rPr>
                <w:rFonts w:cstheme="minorHAnsi"/>
                <w:i/>
                <w:iCs/>
                <w:sz w:val="20"/>
                <w:szCs w:val="20"/>
                <w:lang w:val="en-US"/>
              </w:rPr>
              <w:t xml:space="preserve">(1 </w:t>
            </w:r>
            <w:r w:rsidR="00D06FB7" w:rsidRPr="00FA243E">
              <w:rPr>
                <w:rFonts w:cstheme="minorHAnsi"/>
                <w:i/>
                <w:iCs/>
                <w:sz w:val="20"/>
                <w:szCs w:val="20"/>
                <w:lang w:val="en-US"/>
              </w:rPr>
              <w:t>mark</w:t>
            </w:r>
            <w:r w:rsidR="005B0C87" w:rsidRPr="00FA243E">
              <w:rPr>
                <w:rFonts w:cstheme="minorHAnsi"/>
                <w:i/>
                <w:iCs/>
                <w:sz w:val="20"/>
                <w:szCs w:val="20"/>
                <w:lang w:val="en-US"/>
              </w:rPr>
              <w:t xml:space="preserve"> each)</w:t>
            </w:r>
          </w:p>
        </w:tc>
      </w:tr>
      <w:tr w:rsidR="005B0C87" w:rsidRPr="009B7CF9" w14:paraId="79BE55D3" w14:textId="77777777" w:rsidTr="00421E89">
        <w:tc>
          <w:tcPr>
            <w:tcW w:w="4248" w:type="dxa"/>
            <w:gridSpan w:val="2"/>
          </w:tcPr>
          <w:p w14:paraId="4A251A9E" w14:textId="77777777" w:rsidR="005B0C87" w:rsidRPr="009B7CF9" w:rsidRDefault="005B0C87" w:rsidP="005B0C87">
            <w:pPr>
              <w:pStyle w:val="ListParagraph"/>
              <w:numPr>
                <w:ilvl w:val="0"/>
                <w:numId w:val="17"/>
              </w:numPr>
              <w:spacing w:line="276" w:lineRule="auto"/>
              <w:jc w:val="both"/>
              <w:rPr>
                <w:rFonts w:cstheme="minorHAnsi"/>
                <w:i/>
                <w:iCs/>
                <w:sz w:val="20"/>
                <w:szCs w:val="20"/>
              </w:rPr>
            </w:pPr>
            <w:r w:rsidRPr="009B7CF9">
              <w:rPr>
                <w:rFonts w:cstheme="minorHAnsi"/>
                <w:b/>
                <w:bCs/>
                <w:i/>
                <w:iCs/>
                <w:sz w:val="20"/>
                <w:szCs w:val="20"/>
                <w:lang w:val="en-US"/>
              </w:rPr>
              <w:lastRenderedPageBreak/>
              <w:t>After Sales Support</w:t>
            </w:r>
          </w:p>
        </w:tc>
        <w:tc>
          <w:tcPr>
            <w:tcW w:w="1957" w:type="dxa"/>
          </w:tcPr>
          <w:p w14:paraId="0C7B0E72" w14:textId="77777777" w:rsidR="005B0C87" w:rsidRPr="00FA243E" w:rsidRDefault="005B0C87" w:rsidP="00595412">
            <w:pPr>
              <w:spacing w:line="276" w:lineRule="auto"/>
              <w:jc w:val="both"/>
              <w:rPr>
                <w:rFonts w:cstheme="minorHAnsi"/>
                <w:b/>
                <w:bCs/>
                <w:i/>
                <w:iCs/>
                <w:sz w:val="20"/>
                <w:szCs w:val="20"/>
                <w:lang w:val="en-US"/>
              </w:rPr>
            </w:pPr>
            <w:r w:rsidRPr="00FA243E">
              <w:rPr>
                <w:rFonts w:cstheme="minorHAnsi"/>
                <w:b/>
                <w:i/>
                <w:iCs/>
                <w:sz w:val="20"/>
                <w:szCs w:val="20"/>
                <w:lang w:val="en-US"/>
              </w:rPr>
              <w:t>Total points for criterion (iii): 25</w:t>
            </w:r>
          </w:p>
        </w:tc>
        <w:tc>
          <w:tcPr>
            <w:tcW w:w="3510" w:type="dxa"/>
          </w:tcPr>
          <w:p w14:paraId="67E5E63B" w14:textId="77777777" w:rsidR="005B0C87" w:rsidRPr="00FA243E" w:rsidRDefault="005B0C87" w:rsidP="00595412">
            <w:pPr>
              <w:spacing w:line="276" w:lineRule="auto"/>
              <w:jc w:val="both"/>
              <w:rPr>
                <w:rFonts w:cstheme="minorHAnsi"/>
                <w:b/>
                <w:i/>
                <w:iCs/>
                <w:sz w:val="20"/>
                <w:szCs w:val="20"/>
                <w:lang w:val="en-US"/>
              </w:rPr>
            </w:pPr>
          </w:p>
        </w:tc>
      </w:tr>
      <w:tr w:rsidR="005B0C87" w:rsidRPr="009B7CF9" w14:paraId="0834DBF2" w14:textId="77777777" w:rsidTr="00421E89">
        <w:tc>
          <w:tcPr>
            <w:tcW w:w="893" w:type="dxa"/>
          </w:tcPr>
          <w:p w14:paraId="15EF6B2D" w14:textId="77777777" w:rsidR="005B0C87" w:rsidRPr="009B7CF9" w:rsidRDefault="005B0C87" w:rsidP="00595412">
            <w:pPr>
              <w:spacing w:line="276" w:lineRule="auto"/>
              <w:jc w:val="both"/>
              <w:rPr>
                <w:rFonts w:cstheme="minorHAnsi"/>
                <w:b/>
                <w:bCs/>
                <w:i/>
                <w:iCs/>
                <w:sz w:val="20"/>
                <w:szCs w:val="20"/>
                <w:lang w:val="en-US"/>
              </w:rPr>
            </w:pPr>
            <w:r w:rsidRPr="009B7CF9">
              <w:rPr>
                <w:rFonts w:cstheme="minorHAnsi"/>
                <w:b/>
                <w:bCs/>
                <w:i/>
                <w:iCs/>
                <w:sz w:val="20"/>
                <w:szCs w:val="20"/>
                <w:lang w:val="en-US"/>
              </w:rPr>
              <w:t>1</w:t>
            </w:r>
          </w:p>
        </w:tc>
        <w:tc>
          <w:tcPr>
            <w:tcW w:w="3355" w:type="dxa"/>
          </w:tcPr>
          <w:p w14:paraId="1CEF6A00" w14:textId="77777777" w:rsidR="005B0C87" w:rsidRPr="009B7CF9" w:rsidRDefault="005B0C87" w:rsidP="00595412">
            <w:pPr>
              <w:spacing w:line="276" w:lineRule="auto"/>
              <w:jc w:val="both"/>
              <w:rPr>
                <w:rFonts w:cstheme="minorHAnsi"/>
                <w:i/>
                <w:iCs/>
                <w:sz w:val="20"/>
                <w:szCs w:val="20"/>
                <w:lang w:val="en-US"/>
              </w:rPr>
            </w:pPr>
            <w:r w:rsidRPr="009B7CF9">
              <w:rPr>
                <w:rFonts w:cstheme="minorHAnsi"/>
                <w:i/>
                <w:iCs/>
                <w:sz w:val="20"/>
                <w:szCs w:val="20"/>
              </w:rPr>
              <w:t>Locally based company</w:t>
            </w:r>
            <w:r w:rsidRPr="009B7CF9">
              <w:rPr>
                <w:rFonts w:cstheme="minorHAnsi"/>
                <w:i/>
                <w:iCs/>
                <w:sz w:val="20"/>
                <w:szCs w:val="20"/>
                <w:lang w:val="en-US"/>
              </w:rPr>
              <w:t xml:space="preserve"> in region that can handle client needs</w:t>
            </w:r>
          </w:p>
        </w:tc>
        <w:tc>
          <w:tcPr>
            <w:tcW w:w="1957" w:type="dxa"/>
          </w:tcPr>
          <w:p w14:paraId="27C254DF" w14:textId="77777777" w:rsidR="005B0C87" w:rsidRPr="00FA243E" w:rsidRDefault="005B0C87" w:rsidP="00595412">
            <w:pPr>
              <w:spacing w:line="276" w:lineRule="auto"/>
              <w:jc w:val="both"/>
              <w:rPr>
                <w:rFonts w:cstheme="minorHAnsi"/>
                <w:i/>
                <w:iCs/>
                <w:sz w:val="20"/>
                <w:szCs w:val="20"/>
                <w:lang w:val="en-US"/>
              </w:rPr>
            </w:pPr>
            <w:r w:rsidRPr="00FA243E">
              <w:rPr>
                <w:rFonts w:cstheme="minorHAnsi"/>
                <w:i/>
                <w:iCs/>
                <w:sz w:val="20"/>
                <w:szCs w:val="20"/>
                <w:lang w:val="en-US"/>
              </w:rPr>
              <w:t>10</w:t>
            </w:r>
          </w:p>
        </w:tc>
        <w:tc>
          <w:tcPr>
            <w:tcW w:w="3510" w:type="dxa"/>
          </w:tcPr>
          <w:p w14:paraId="3410EBDA" w14:textId="6B1825D2" w:rsidR="005B0C87" w:rsidRPr="00FA243E" w:rsidRDefault="005B0C87" w:rsidP="003D20DC">
            <w:pPr>
              <w:pStyle w:val="ListParagraph"/>
              <w:numPr>
                <w:ilvl w:val="0"/>
                <w:numId w:val="21"/>
              </w:numPr>
              <w:spacing w:line="276" w:lineRule="auto"/>
              <w:jc w:val="both"/>
              <w:rPr>
                <w:rFonts w:cstheme="minorHAnsi"/>
                <w:bCs/>
                <w:i/>
                <w:iCs/>
                <w:sz w:val="20"/>
                <w:szCs w:val="20"/>
                <w:lang w:val="en-US"/>
              </w:rPr>
            </w:pPr>
            <w:r w:rsidRPr="00FA243E">
              <w:rPr>
                <w:rFonts w:cstheme="minorHAnsi"/>
                <w:bCs/>
                <w:i/>
                <w:iCs/>
                <w:sz w:val="20"/>
                <w:szCs w:val="20"/>
                <w:lang w:val="en-US"/>
              </w:rPr>
              <w:t xml:space="preserve">Description of approach </w:t>
            </w:r>
            <w:r w:rsidR="003D20DC" w:rsidRPr="00FA243E">
              <w:rPr>
                <w:rFonts w:cstheme="minorHAnsi"/>
                <w:bCs/>
                <w:i/>
                <w:iCs/>
                <w:sz w:val="20"/>
                <w:szCs w:val="20"/>
                <w:lang w:val="en-US"/>
              </w:rPr>
              <w:t>and d</w:t>
            </w:r>
            <w:r w:rsidRPr="00FA243E">
              <w:rPr>
                <w:rFonts w:cstheme="minorHAnsi"/>
                <w:bCs/>
                <w:i/>
                <w:iCs/>
                <w:sz w:val="20"/>
                <w:szCs w:val="20"/>
                <w:lang w:val="en-US"/>
              </w:rPr>
              <w:t>esignated monitoring software in use, history of providing monthly/quarterly system reports (</w:t>
            </w:r>
            <w:r w:rsidR="003D20DC" w:rsidRPr="00FA243E">
              <w:rPr>
                <w:rFonts w:cstheme="minorHAnsi"/>
                <w:bCs/>
                <w:i/>
                <w:iCs/>
                <w:sz w:val="20"/>
                <w:szCs w:val="20"/>
                <w:lang w:val="en-US"/>
              </w:rPr>
              <w:t>10</w:t>
            </w:r>
            <w:r w:rsidRPr="00FA243E">
              <w:rPr>
                <w:rFonts w:cstheme="minorHAnsi"/>
                <w:bCs/>
                <w:i/>
                <w:iCs/>
                <w:sz w:val="20"/>
                <w:szCs w:val="20"/>
                <w:lang w:val="en-US"/>
              </w:rPr>
              <w:t xml:space="preserve"> mark</w:t>
            </w:r>
            <w:r w:rsidR="003D20DC" w:rsidRPr="00FA243E">
              <w:rPr>
                <w:rFonts w:cstheme="minorHAnsi"/>
                <w:bCs/>
                <w:i/>
                <w:iCs/>
                <w:sz w:val="20"/>
                <w:szCs w:val="20"/>
                <w:lang w:val="en-US"/>
              </w:rPr>
              <w:t>s</w:t>
            </w:r>
            <w:r w:rsidRPr="00FA243E">
              <w:rPr>
                <w:rFonts w:cstheme="minorHAnsi"/>
                <w:bCs/>
                <w:i/>
                <w:iCs/>
                <w:sz w:val="20"/>
                <w:szCs w:val="20"/>
                <w:lang w:val="en-US"/>
              </w:rPr>
              <w:t>)</w:t>
            </w:r>
          </w:p>
        </w:tc>
      </w:tr>
      <w:tr w:rsidR="005B0C87" w:rsidRPr="009B7CF9" w14:paraId="7809DD54" w14:textId="77777777" w:rsidTr="00421E89">
        <w:tc>
          <w:tcPr>
            <w:tcW w:w="893" w:type="dxa"/>
          </w:tcPr>
          <w:p w14:paraId="6EE68CE8" w14:textId="77777777" w:rsidR="005B0C87" w:rsidRPr="009B7CF9" w:rsidRDefault="005B0C87" w:rsidP="00595412">
            <w:pPr>
              <w:spacing w:line="276" w:lineRule="auto"/>
              <w:jc w:val="both"/>
              <w:rPr>
                <w:rFonts w:cstheme="minorHAnsi"/>
                <w:b/>
                <w:bCs/>
                <w:i/>
                <w:iCs/>
                <w:sz w:val="20"/>
                <w:szCs w:val="20"/>
                <w:lang w:val="en-US"/>
              </w:rPr>
            </w:pPr>
            <w:r w:rsidRPr="009B7CF9">
              <w:rPr>
                <w:rFonts w:cstheme="minorHAnsi"/>
                <w:b/>
                <w:bCs/>
                <w:i/>
                <w:iCs/>
                <w:sz w:val="20"/>
                <w:szCs w:val="20"/>
                <w:lang w:val="en-US"/>
              </w:rPr>
              <w:t>2</w:t>
            </w:r>
          </w:p>
        </w:tc>
        <w:tc>
          <w:tcPr>
            <w:tcW w:w="3355" w:type="dxa"/>
          </w:tcPr>
          <w:p w14:paraId="1DB890C0" w14:textId="4D7024D1" w:rsidR="005B0C87" w:rsidRPr="009B7CF9" w:rsidRDefault="005B0C87" w:rsidP="00595412">
            <w:pPr>
              <w:spacing w:line="276" w:lineRule="auto"/>
              <w:jc w:val="both"/>
              <w:rPr>
                <w:rFonts w:cstheme="minorHAnsi"/>
                <w:i/>
                <w:iCs/>
                <w:sz w:val="20"/>
                <w:szCs w:val="20"/>
              </w:rPr>
            </w:pPr>
            <w:r w:rsidRPr="009B7CF9">
              <w:rPr>
                <w:rFonts w:cstheme="minorHAnsi"/>
                <w:i/>
                <w:iCs/>
                <w:sz w:val="20"/>
                <w:szCs w:val="20"/>
              </w:rPr>
              <w:t>Experience maintaining solar PV systems</w:t>
            </w:r>
            <w:r w:rsidR="003B1B5A">
              <w:rPr>
                <w:rFonts w:cstheme="minorHAnsi"/>
                <w:i/>
                <w:iCs/>
                <w:sz w:val="20"/>
                <w:szCs w:val="20"/>
              </w:rPr>
              <w:t>.</w:t>
            </w:r>
          </w:p>
        </w:tc>
        <w:tc>
          <w:tcPr>
            <w:tcW w:w="1957" w:type="dxa"/>
          </w:tcPr>
          <w:p w14:paraId="4C95E1F4" w14:textId="77777777" w:rsidR="005B0C87" w:rsidRPr="00FA243E" w:rsidRDefault="005B0C87" w:rsidP="00595412">
            <w:pPr>
              <w:spacing w:line="276" w:lineRule="auto"/>
              <w:jc w:val="both"/>
              <w:rPr>
                <w:rFonts w:cstheme="minorHAnsi"/>
                <w:i/>
                <w:iCs/>
                <w:sz w:val="20"/>
                <w:szCs w:val="20"/>
                <w:lang w:val="en-US"/>
              </w:rPr>
            </w:pPr>
            <w:r w:rsidRPr="00FA243E">
              <w:rPr>
                <w:rFonts w:cstheme="minorHAnsi"/>
                <w:i/>
                <w:iCs/>
                <w:sz w:val="20"/>
                <w:szCs w:val="20"/>
                <w:lang w:val="en-US"/>
              </w:rPr>
              <w:t>10</w:t>
            </w:r>
          </w:p>
        </w:tc>
        <w:tc>
          <w:tcPr>
            <w:tcW w:w="3510" w:type="dxa"/>
          </w:tcPr>
          <w:p w14:paraId="2D0A1D11" w14:textId="3ABEABA1" w:rsidR="005B0C87" w:rsidRPr="00FA243E" w:rsidRDefault="003B1B5A" w:rsidP="005B0C87">
            <w:pPr>
              <w:pStyle w:val="ListParagraph"/>
              <w:numPr>
                <w:ilvl w:val="0"/>
                <w:numId w:val="21"/>
              </w:numPr>
              <w:spacing w:line="276" w:lineRule="auto"/>
              <w:jc w:val="both"/>
              <w:rPr>
                <w:rFonts w:cstheme="minorHAnsi"/>
                <w:i/>
                <w:iCs/>
                <w:sz w:val="20"/>
                <w:szCs w:val="20"/>
                <w:lang w:val="en-US"/>
              </w:rPr>
            </w:pPr>
            <w:r w:rsidRPr="00FA243E">
              <w:rPr>
                <w:rFonts w:cstheme="minorHAnsi"/>
                <w:i/>
                <w:iCs/>
                <w:sz w:val="20"/>
                <w:szCs w:val="20"/>
                <w:lang w:val="en-US"/>
              </w:rPr>
              <w:t xml:space="preserve">(attach Proof of Contracts, Completion certificate)  or </w:t>
            </w:r>
            <w:r w:rsidR="005B0C87" w:rsidRPr="00FA243E">
              <w:rPr>
                <w:rFonts w:cstheme="minorHAnsi"/>
                <w:i/>
                <w:iCs/>
                <w:sz w:val="20"/>
                <w:szCs w:val="20"/>
                <w:lang w:val="en-US"/>
              </w:rPr>
              <w:t>References from clients receiving maintenance services (2 points each)</w:t>
            </w:r>
          </w:p>
        </w:tc>
      </w:tr>
      <w:tr w:rsidR="005B0C87" w:rsidRPr="009B7CF9" w14:paraId="0B201E32" w14:textId="77777777" w:rsidTr="00421E89">
        <w:tc>
          <w:tcPr>
            <w:tcW w:w="893" w:type="dxa"/>
          </w:tcPr>
          <w:p w14:paraId="2D7CDCA6" w14:textId="77777777" w:rsidR="005B0C87" w:rsidRPr="009B7CF9" w:rsidRDefault="005B0C87" w:rsidP="00595412">
            <w:pPr>
              <w:spacing w:line="276" w:lineRule="auto"/>
              <w:jc w:val="both"/>
              <w:rPr>
                <w:rFonts w:cstheme="minorHAnsi"/>
                <w:b/>
                <w:bCs/>
                <w:i/>
                <w:iCs/>
                <w:sz w:val="20"/>
                <w:szCs w:val="20"/>
                <w:lang w:val="en-US"/>
              </w:rPr>
            </w:pPr>
            <w:r w:rsidRPr="009B7CF9">
              <w:rPr>
                <w:rFonts w:cstheme="minorHAnsi"/>
                <w:b/>
                <w:bCs/>
                <w:i/>
                <w:iCs/>
                <w:sz w:val="20"/>
                <w:szCs w:val="20"/>
                <w:lang w:val="en-US"/>
              </w:rPr>
              <w:t>3</w:t>
            </w:r>
          </w:p>
        </w:tc>
        <w:tc>
          <w:tcPr>
            <w:tcW w:w="3355" w:type="dxa"/>
          </w:tcPr>
          <w:p w14:paraId="2A298CF8" w14:textId="77777777" w:rsidR="005B0C87" w:rsidRPr="009B7CF9" w:rsidRDefault="005B0C87" w:rsidP="00595412">
            <w:pPr>
              <w:spacing w:line="276" w:lineRule="auto"/>
              <w:jc w:val="both"/>
              <w:rPr>
                <w:rFonts w:cstheme="minorHAnsi"/>
                <w:i/>
                <w:iCs/>
                <w:sz w:val="20"/>
                <w:szCs w:val="20"/>
                <w:lang w:val="en-US"/>
              </w:rPr>
            </w:pPr>
            <w:r w:rsidRPr="00FA243E">
              <w:rPr>
                <w:rFonts w:cstheme="minorHAnsi"/>
                <w:i/>
                <w:iCs/>
                <w:sz w:val="20"/>
                <w:szCs w:val="20"/>
                <w:lang w:val="en-US"/>
              </w:rPr>
              <w:t>CVs of local maintenance team (what minimum qualifications/skill are required of these maintenance team)</w:t>
            </w:r>
          </w:p>
        </w:tc>
        <w:tc>
          <w:tcPr>
            <w:tcW w:w="1957" w:type="dxa"/>
          </w:tcPr>
          <w:p w14:paraId="1711D692" w14:textId="77777777" w:rsidR="005B0C87" w:rsidRPr="00FA243E" w:rsidRDefault="005B0C87" w:rsidP="00595412">
            <w:pPr>
              <w:spacing w:line="276" w:lineRule="auto"/>
              <w:jc w:val="both"/>
              <w:rPr>
                <w:rFonts w:cstheme="minorHAnsi"/>
                <w:i/>
                <w:iCs/>
                <w:sz w:val="20"/>
                <w:szCs w:val="20"/>
                <w:lang w:val="en-US"/>
              </w:rPr>
            </w:pPr>
            <w:r w:rsidRPr="00FA243E">
              <w:rPr>
                <w:rFonts w:cstheme="minorHAnsi"/>
                <w:i/>
                <w:iCs/>
                <w:sz w:val="20"/>
                <w:szCs w:val="20"/>
                <w:lang w:val="en-US"/>
              </w:rPr>
              <w:t>5</w:t>
            </w:r>
          </w:p>
        </w:tc>
        <w:tc>
          <w:tcPr>
            <w:tcW w:w="3510" w:type="dxa"/>
          </w:tcPr>
          <w:p w14:paraId="226155AA" w14:textId="6EF33294" w:rsidR="005B0C87" w:rsidRPr="00FA243E" w:rsidRDefault="005B0C87" w:rsidP="005B0C87">
            <w:pPr>
              <w:pStyle w:val="ListParagraph"/>
              <w:numPr>
                <w:ilvl w:val="0"/>
                <w:numId w:val="21"/>
              </w:numPr>
              <w:spacing w:line="276" w:lineRule="auto"/>
              <w:jc w:val="both"/>
              <w:rPr>
                <w:rFonts w:cstheme="minorHAnsi"/>
                <w:i/>
                <w:iCs/>
                <w:sz w:val="20"/>
                <w:szCs w:val="20"/>
                <w:lang w:val="en-US"/>
              </w:rPr>
            </w:pPr>
            <w:r w:rsidRPr="00FA243E">
              <w:rPr>
                <w:rFonts w:cstheme="minorHAnsi"/>
                <w:i/>
                <w:iCs/>
                <w:sz w:val="20"/>
                <w:szCs w:val="20"/>
                <w:lang w:val="en-US"/>
              </w:rPr>
              <w:t>CV’s</w:t>
            </w:r>
            <w:r w:rsidR="003D20DC" w:rsidRPr="00FA243E">
              <w:rPr>
                <w:rFonts w:cstheme="minorHAnsi"/>
                <w:i/>
                <w:iCs/>
                <w:sz w:val="20"/>
                <w:szCs w:val="20"/>
                <w:lang w:val="en-US"/>
              </w:rPr>
              <w:t xml:space="preserve"> </w:t>
            </w:r>
            <w:r w:rsidRPr="00FA243E">
              <w:rPr>
                <w:rFonts w:cstheme="minorHAnsi"/>
                <w:i/>
                <w:iCs/>
                <w:sz w:val="20"/>
                <w:szCs w:val="20"/>
                <w:lang w:val="en-US"/>
              </w:rPr>
              <w:t xml:space="preserve">or description </w:t>
            </w:r>
            <w:r w:rsidR="003D20DC" w:rsidRPr="00FA243E">
              <w:rPr>
                <w:rFonts w:cstheme="minorHAnsi"/>
                <w:i/>
                <w:iCs/>
                <w:sz w:val="20"/>
                <w:szCs w:val="20"/>
                <w:lang w:val="en-US"/>
              </w:rPr>
              <w:t xml:space="preserve">that demonstrate solar power qualifications  </w:t>
            </w:r>
            <w:r w:rsidRPr="00FA243E">
              <w:rPr>
                <w:rFonts w:cstheme="minorHAnsi"/>
                <w:i/>
                <w:iCs/>
                <w:sz w:val="20"/>
                <w:szCs w:val="20"/>
                <w:lang w:val="en-US"/>
              </w:rPr>
              <w:t>of team (2 mark for head engineer, one mark for 3 best technicians)</w:t>
            </w:r>
          </w:p>
        </w:tc>
      </w:tr>
    </w:tbl>
    <w:p w14:paraId="4C59ECCE" w14:textId="77777777" w:rsidR="001168B7" w:rsidRPr="009B7CF9" w:rsidRDefault="001168B7" w:rsidP="00F71F2B">
      <w:pPr>
        <w:spacing w:line="276" w:lineRule="auto"/>
        <w:jc w:val="both"/>
        <w:rPr>
          <w:rFonts w:cstheme="minorHAnsi"/>
          <w:i/>
          <w:iCs/>
          <w:sz w:val="20"/>
          <w:szCs w:val="20"/>
        </w:rPr>
      </w:pPr>
    </w:p>
    <w:p w14:paraId="0857ABB5" w14:textId="412D20B5" w:rsidR="005A2B3F" w:rsidRPr="009B7CF9" w:rsidRDefault="005A2B3F" w:rsidP="00F71F2B">
      <w:pPr>
        <w:spacing w:line="276" w:lineRule="auto"/>
        <w:jc w:val="both"/>
        <w:rPr>
          <w:i/>
          <w:iCs/>
          <w:sz w:val="20"/>
          <w:szCs w:val="20"/>
        </w:rPr>
      </w:pPr>
      <w:r w:rsidRPr="009B7CF9">
        <w:rPr>
          <w:rFonts w:cstheme="minorHAnsi"/>
          <w:i/>
          <w:iCs/>
          <w:sz w:val="20"/>
          <w:szCs w:val="20"/>
        </w:rPr>
        <w:t xml:space="preserve">Only eligible </w:t>
      </w:r>
      <w:r w:rsidR="00D55156" w:rsidRPr="009B7CF9">
        <w:rPr>
          <w:rFonts w:cstheme="minorHAnsi"/>
          <w:i/>
          <w:iCs/>
          <w:sz w:val="20"/>
          <w:szCs w:val="20"/>
        </w:rPr>
        <w:t>with the highest scor</w:t>
      </w:r>
      <w:r w:rsidR="00B02F68" w:rsidRPr="009B7CF9">
        <w:rPr>
          <w:rFonts w:cstheme="minorHAnsi"/>
          <w:i/>
          <w:iCs/>
          <w:sz w:val="20"/>
          <w:szCs w:val="20"/>
        </w:rPr>
        <w:t xml:space="preserve">e </w:t>
      </w:r>
      <w:r w:rsidRPr="009B7CF9">
        <w:rPr>
          <w:rFonts w:cstheme="minorHAnsi"/>
          <w:i/>
          <w:iCs/>
          <w:sz w:val="20"/>
          <w:szCs w:val="20"/>
        </w:rPr>
        <w:t xml:space="preserve">qualified </w:t>
      </w:r>
      <w:r w:rsidR="00D75492" w:rsidRPr="009B7CF9">
        <w:rPr>
          <w:rFonts w:cstheme="minorHAnsi"/>
          <w:i/>
          <w:iCs/>
          <w:sz w:val="20"/>
          <w:szCs w:val="20"/>
        </w:rPr>
        <w:t>Solar/Renewable Energy com</w:t>
      </w:r>
      <w:r w:rsidRPr="009B7CF9">
        <w:rPr>
          <w:rFonts w:cstheme="minorHAnsi"/>
          <w:i/>
          <w:iCs/>
          <w:sz w:val="20"/>
          <w:szCs w:val="20"/>
        </w:rPr>
        <w:t>panies based on the above</w:t>
      </w:r>
      <w:r w:rsidR="000738C3" w:rsidRPr="009B7CF9">
        <w:rPr>
          <w:rFonts w:cstheme="minorHAnsi"/>
          <w:i/>
          <w:iCs/>
          <w:sz w:val="20"/>
          <w:szCs w:val="20"/>
        </w:rPr>
        <w:t xml:space="preserve"> criteria shall</w:t>
      </w:r>
      <w:r w:rsidRPr="009B7CF9">
        <w:rPr>
          <w:rFonts w:cstheme="minorHAnsi"/>
          <w:i/>
          <w:iCs/>
          <w:sz w:val="20"/>
          <w:szCs w:val="20"/>
        </w:rPr>
        <w:t xml:space="preserve"> be invited to participate in the bidding/tender process.</w:t>
      </w:r>
    </w:p>
    <w:p w14:paraId="5A24D7B3" w14:textId="77777777" w:rsidR="00E87A59" w:rsidRPr="009B7CF9" w:rsidRDefault="00E87A59" w:rsidP="00F71F2B">
      <w:pPr>
        <w:spacing w:before="120" w:after="120" w:line="276" w:lineRule="auto"/>
        <w:jc w:val="both"/>
        <w:rPr>
          <w:b/>
          <w:bCs/>
          <w:snapToGrid w:val="0"/>
          <w:color w:val="000000" w:themeColor="text1"/>
          <w:sz w:val="20"/>
          <w:szCs w:val="20"/>
        </w:rPr>
      </w:pPr>
    </w:p>
    <w:p w14:paraId="7C7C4783" w14:textId="7A8EFA4A" w:rsidR="00BB3E44" w:rsidRPr="009B7CF9" w:rsidRDefault="00BB3E44" w:rsidP="00F71F2B">
      <w:pPr>
        <w:spacing w:before="120" w:after="120" w:line="276" w:lineRule="auto"/>
        <w:jc w:val="both"/>
        <w:rPr>
          <w:b/>
          <w:bCs/>
          <w:snapToGrid w:val="0"/>
          <w:color w:val="000000" w:themeColor="text1"/>
          <w:sz w:val="20"/>
          <w:szCs w:val="20"/>
        </w:rPr>
      </w:pPr>
      <w:r w:rsidRPr="009B7CF9">
        <w:rPr>
          <w:b/>
          <w:bCs/>
          <w:snapToGrid w:val="0"/>
          <w:color w:val="000000" w:themeColor="text1"/>
          <w:sz w:val="20"/>
          <w:szCs w:val="20"/>
        </w:rPr>
        <w:t>SECTION:</w:t>
      </w:r>
      <w:r w:rsidR="001D3801" w:rsidRPr="009B7CF9">
        <w:rPr>
          <w:b/>
          <w:bCs/>
          <w:snapToGrid w:val="0"/>
          <w:color w:val="000000" w:themeColor="text1"/>
          <w:sz w:val="20"/>
          <w:szCs w:val="20"/>
        </w:rPr>
        <w:t xml:space="preserve"> 3</w:t>
      </w:r>
      <w:r w:rsidRPr="009B7CF9">
        <w:rPr>
          <w:b/>
          <w:bCs/>
          <w:snapToGrid w:val="0"/>
          <w:color w:val="000000" w:themeColor="text1"/>
          <w:sz w:val="20"/>
          <w:szCs w:val="20"/>
        </w:rPr>
        <w:t>. SUBMISSION FORMS</w:t>
      </w:r>
    </w:p>
    <w:p w14:paraId="57806866" w14:textId="61835D4D" w:rsidR="00C10552" w:rsidRPr="009B7CF9" w:rsidRDefault="000738C3" w:rsidP="00F71F2B">
      <w:pPr>
        <w:spacing w:line="276" w:lineRule="auto"/>
        <w:jc w:val="both"/>
        <w:rPr>
          <w:rFonts w:cstheme="minorHAnsi"/>
          <w:sz w:val="20"/>
          <w:szCs w:val="20"/>
        </w:rPr>
      </w:pPr>
      <w:r w:rsidRPr="009B7CF9">
        <w:rPr>
          <w:rFonts w:cstheme="minorHAnsi"/>
          <w:sz w:val="20"/>
          <w:szCs w:val="20"/>
        </w:rPr>
        <w:t>I</w:t>
      </w:r>
      <w:r w:rsidR="00C10552" w:rsidRPr="009B7CF9">
        <w:rPr>
          <w:rFonts w:cstheme="minorHAnsi"/>
          <w:sz w:val="20"/>
          <w:szCs w:val="20"/>
        </w:rPr>
        <w:t xml:space="preserve">nterested </w:t>
      </w:r>
      <w:r w:rsidRPr="009B7CF9">
        <w:rPr>
          <w:rFonts w:cstheme="minorHAnsi"/>
          <w:sz w:val="20"/>
          <w:szCs w:val="20"/>
        </w:rPr>
        <w:t>vendors</w:t>
      </w:r>
      <w:r w:rsidR="00C10552" w:rsidRPr="009B7CF9">
        <w:rPr>
          <w:rFonts w:cstheme="minorHAnsi"/>
          <w:sz w:val="20"/>
          <w:szCs w:val="20"/>
        </w:rPr>
        <w:t xml:space="preserve"> should </w:t>
      </w:r>
      <w:r w:rsidR="00A000F9" w:rsidRPr="009B7CF9">
        <w:rPr>
          <w:rFonts w:cstheme="minorHAnsi"/>
          <w:sz w:val="20"/>
          <w:szCs w:val="20"/>
        </w:rPr>
        <w:t xml:space="preserve">submit </w:t>
      </w:r>
      <w:r w:rsidR="00C31203" w:rsidRPr="009B7CF9">
        <w:rPr>
          <w:rFonts w:cstheme="minorHAnsi"/>
          <w:sz w:val="20"/>
          <w:szCs w:val="20"/>
        </w:rPr>
        <w:t>the following items</w:t>
      </w:r>
      <w:r w:rsidR="00D14871" w:rsidRPr="009B7CF9">
        <w:rPr>
          <w:rFonts w:cstheme="minorHAnsi"/>
          <w:sz w:val="20"/>
          <w:szCs w:val="20"/>
        </w:rPr>
        <w:t xml:space="preserve"> with </w:t>
      </w:r>
      <w:r w:rsidR="00482DC5" w:rsidRPr="009B7CF9">
        <w:rPr>
          <w:rFonts w:cstheme="minorHAnsi"/>
          <w:sz w:val="20"/>
          <w:szCs w:val="20"/>
        </w:rPr>
        <w:t>details covering the full details in the evaluation criteria</w:t>
      </w:r>
      <w:r w:rsidR="00C10552" w:rsidRPr="009B7CF9">
        <w:rPr>
          <w:rFonts w:cstheme="minorHAnsi"/>
          <w:sz w:val="20"/>
          <w:szCs w:val="20"/>
        </w:rPr>
        <w:t>. Additional verification of any information submitted may be requested</w:t>
      </w:r>
      <w:r w:rsidR="003D02EC" w:rsidRPr="009B7CF9">
        <w:rPr>
          <w:rFonts w:cstheme="minorHAnsi"/>
          <w:sz w:val="20"/>
          <w:szCs w:val="20"/>
        </w:rPr>
        <w:t xml:space="preserve"> during the evaluation</w:t>
      </w:r>
      <w:r w:rsidRPr="009B7CF9">
        <w:rPr>
          <w:rFonts w:cstheme="minorHAnsi"/>
          <w:sz w:val="20"/>
          <w:szCs w:val="20"/>
        </w:rPr>
        <w:t xml:space="preserve"> process</w:t>
      </w:r>
      <w:r w:rsidR="00C10552" w:rsidRPr="009B7CF9">
        <w:rPr>
          <w:rFonts w:cstheme="minorHAnsi"/>
          <w:sz w:val="20"/>
          <w:szCs w:val="20"/>
        </w:rPr>
        <w:t xml:space="preserve">. </w:t>
      </w:r>
    </w:p>
    <w:p w14:paraId="1CCC09A9" w14:textId="35C50059" w:rsidR="00CF07A7" w:rsidRPr="009B7CF9" w:rsidRDefault="00893F9E" w:rsidP="00F71F2B">
      <w:pPr>
        <w:spacing w:line="276" w:lineRule="auto"/>
        <w:jc w:val="both"/>
        <w:rPr>
          <w:b/>
          <w:bCs/>
          <w:i/>
          <w:iCs/>
          <w:sz w:val="20"/>
          <w:szCs w:val="20"/>
        </w:rPr>
      </w:pPr>
      <w:r w:rsidRPr="009B7CF9">
        <w:rPr>
          <w:b/>
          <w:bCs/>
          <w:i/>
          <w:iCs/>
          <w:sz w:val="20"/>
          <w:szCs w:val="20"/>
        </w:rPr>
        <w:t>Note:</w:t>
      </w:r>
      <w:r w:rsidRPr="009B7CF9">
        <w:rPr>
          <w:b/>
          <w:bCs/>
          <w:i/>
          <w:iCs/>
          <w:sz w:val="20"/>
          <w:szCs w:val="20"/>
        </w:rPr>
        <w:tab/>
        <w:t>The order and format of the items requested as presented.</w:t>
      </w:r>
    </w:p>
    <w:tbl>
      <w:tblPr>
        <w:tblStyle w:val="TableGrid"/>
        <w:tblW w:w="0" w:type="auto"/>
        <w:tblLook w:val="04A0" w:firstRow="1" w:lastRow="0" w:firstColumn="1" w:lastColumn="0" w:noHBand="0" w:noVBand="1"/>
      </w:tblPr>
      <w:tblGrid>
        <w:gridCol w:w="745"/>
        <w:gridCol w:w="5010"/>
        <w:gridCol w:w="3981"/>
      </w:tblGrid>
      <w:tr w:rsidR="001C0317" w:rsidRPr="009B7CF9" w14:paraId="376B8219" w14:textId="77777777" w:rsidTr="00392B2B">
        <w:tc>
          <w:tcPr>
            <w:tcW w:w="745" w:type="dxa"/>
            <w:tcMar>
              <w:top w:w="108" w:type="dxa"/>
              <w:bottom w:w="108" w:type="dxa"/>
            </w:tcMar>
          </w:tcPr>
          <w:p w14:paraId="41E5EACA" w14:textId="58DF64C2" w:rsidR="00C8218E" w:rsidRPr="009B7CF9" w:rsidRDefault="00150B4F" w:rsidP="00F71F2B">
            <w:pPr>
              <w:spacing w:line="276" w:lineRule="auto"/>
              <w:jc w:val="both"/>
              <w:rPr>
                <w:rFonts w:cstheme="minorHAnsi"/>
                <w:b/>
                <w:sz w:val="20"/>
                <w:szCs w:val="20"/>
              </w:rPr>
            </w:pPr>
            <w:r w:rsidRPr="009B7CF9">
              <w:rPr>
                <w:rFonts w:cstheme="minorHAnsi"/>
                <w:b/>
                <w:sz w:val="20"/>
                <w:szCs w:val="20"/>
              </w:rPr>
              <w:t>Anne</w:t>
            </w:r>
            <w:r w:rsidR="0089750E" w:rsidRPr="009B7CF9">
              <w:rPr>
                <w:rFonts w:cstheme="minorHAnsi"/>
                <w:b/>
                <w:sz w:val="20"/>
                <w:szCs w:val="20"/>
              </w:rPr>
              <w:t>x</w:t>
            </w:r>
          </w:p>
        </w:tc>
        <w:tc>
          <w:tcPr>
            <w:tcW w:w="5010" w:type="dxa"/>
            <w:tcMar>
              <w:top w:w="108" w:type="dxa"/>
              <w:bottom w:w="108" w:type="dxa"/>
            </w:tcMar>
          </w:tcPr>
          <w:p w14:paraId="2C6D2246" w14:textId="77777777" w:rsidR="00C8218E" w:rsidRPr="009B7CF9" w:rsidRDefault="00C8218E" w:rsidP="00F71F2B">
            <w:pPr>
              <w:spacing w:line="276" w:lineRule="auto"/>
              <w:jc w:val="both"/>
              <w:rPr>
                <w:rFonts w:cstheme="minorHAnsi"/>
                <w:b/>
                <w:sz w:val="20"/>
                <w:szCs w:val="20"/>
              </w:rPr>
            </w:pPr>
            <w:r w:rsidRPr="009B7CF9">
              <w:rPr>
                <w:rFonts w:cstheme="minorHAnsi"/>
                <w:b/>
                <w:sz w:val="20"/>
                <w:szCs w:val="20"/>
              </w:rPr>
              <w:t>Items to be submitted</w:t>
            </w:r>
          </w:p>
        </w:tc>
        <w:tc>
          <w:tcPr>
            <w:tcW w:w="3981" w:type="dxa"/>
            <w:tcMar>
              <w:top w:w="108" w:type="dxa"/>
              <w:bottom w:w="108" w:type="dxa"/>
            </w:tcMar>
          </w:tcPr>
          <w:p w14:paraId="71C89791" w14:textId="62B51214" w:rsidR="00C8218E" w:rsidRPr="009B7CF9" w:rsidRDefault="001C0317" w:rsidP="00F71F2B">
            <w:pPr>
              <w:spacing w:line="276" w:lineRule="auto"/>
              <w:jc w:val="both"/>
              <w:rPr>
                <w:rFonts w:cstheme="minorHAnsi"/>
                <w:sz w:val="20"/>
                <w:szCs w:val="20"/>
              </w:rPr>
            </w:pPr>
            <w:r w:rsidRPr="009B7CF9">
              <w:rPr>
                <w:rFonts w:cstheme="minorHAnsi"/>
                <w:b/>
                <w:sz w:val="20"/>
                <w:szCs w:val="20"/>
              </w:rPr>
              <w:t>Comment</w:t>
            </w:r>
          </w:p>
        </w:tc>
      </w:tr>
      <w:tr w:rsidR="001C0317" w:rsidRPr="009B7CF9" w14:paraId="14A5913A" w14:textId="77777777" w:rsidTr="00392B2B">
        <w:trPr>
          <w:trHeight w:val="332"/>
        </w:trPr>
        <w:tc>
          <w:tcPr>
            <w:tcW w:w="745" w:type="dxa"/>
            <w:tcMar>
              <w:top w:w="108" w:type="dxa"/>
              <w:bottom w:w="108" w:type="dxa"/>
            </w:tcMar>
          </w:tcPr>
          <w:p w14:paraId="326ACCA1" w14:textId="77777777" w:rsidR="00C8218E" w:rsidRPr="009B7CF9" w:rsidRDefault="00C8218E" w:rsidP="00F71F2B">
            <w:pPr>
              <w:spacing w:line="276" w:lineRule="auto"/>
              <w:jc w:val="both"/>
              <w:rPr>
                <w:rFonts w:cstheme="minorHAnsi"/>
                <w:b/>
                <w:sz w:val="20"/>
                <w:szCs w:val="20"/>
              </w:rPr>
            </w:pPr>
            <w:r w:rsidRPr="009B7CF9">
              <w:rPr>
                <w:rFonts w:cstheme="minorHAnsi"/>
                <w:b/>
                <w:sz w:val="20"/>
                <w:szCs w:val="20"/>
              </w:rPr>
              <w:t>1</w:t>
            </w:r>
          </w:p>
        </w:tc>
        <w:tc>
          <w:tcPr>
            <w:tcW w:w="5010" w:type="dxa"/>
            <w:tcMar>
              <w:top w:w="108" w:type="dxa"/>
              <w:bottom w:w="108" w:type="dxa"/>
            </w:tcMar>
          </w:tcPr>
          <w:p w14:paraId="0400955A" w14:textId="786D2261" w:rsidR="00C8218E" w:rsidRPr="009B7CF9" w:rsidRDefault="00C8218E" w:rsidP="00F71F2B">
            <w:pPr>
              <w:spacing w:line="276" w:lineRule="auto"/>
              <w:jc w:val="both"/>
              <w:rPr>
                <w:rFonts w:cstheme="minorHAnsi"/>
                <w:bCs/>
                <w:sz w:val="20"/>
                <w:szCs w:val="20"/>
              </w:rPr>
            </w:pPr>
            <w:r w:rsidRPr="009B7CF9">
              <w:rPr>
                <w:rFonts w:cstheme="minorHAnsi"/>
                <w:bCs/>
                <w:sz w:val="20"/>
                <w:szCs w:val="20"/>
              </w:rPr>
              <w:t>Letter of Expression of Interest</w:t>
            </w:r>
          </w:p>
        </w:tc>
        <w:tc>
          <w:tcPr>
            <w:tcW w:w="3981" w:type="dxa"/>
            <w:tcMar>
              <w:top w:w="108" w:type="dxa"/>
              <w:bottom w:w="108" w:type="dxa"/>
            </w:tcMar>
          </w:tcPr>
          <w:p w14:paraId="256E5452" w14:textId="7578F265" w:rsidR="00C8218E" w:rsidRPr="009B7CF9" w:rsidRDefault="003C56F9" w:rsidP="00F71F2B">
            <w:pPr>
              <w:spacing w:line="276" w:lineRule="auto"/>
              <w:jc w:val="both"/>
              <w:rPr>
                <w:rFonts w:cstheme="minorHAnsi"/>
                <w:b/>
                <w:sz w:val="20"/>
                <w:szCs w:val="20"/>
              </w:rPr>
            </w:pPr>
            <w:r w:rsidRPr="009B7CF9">
              <w:rPr>
                <w:rFonts w:cstheme="minorHAnsi"/>
                <w:sz w:val="20"/>
                <w:szCs w:val="20"/>
              </w:rPr>
              <w:t>D</w:t>
            </w:r>
            <w:r w:rsidR="0015243C" w:rsidRPr="009B7CF9">
              <w:rPr>
                <w:rFonts w:cstheme="minorHAnsi"/>
                <w:sz w:val="20"/>
                <w:szCs w:val="20"/>
              </w:rPr>
              <w:t>uly completed and signed.</w:t>
            </w:r>
          </w:p>
        </w:tc>
      </w:tr>
      <w:tr w:rsidR="00913AE4" w:rsidRPr="009B7CF9" w14:paraId="699BC8C9" w14:textId="77777777" w:rsidTr="00392B2B">
        <w:tc>
          <w:tcPr>
            <w:tcW w:w="745" w:type="dxa"/>
            <w:tcMar>
              <w:top w:w="108" w:type="dxa"/>
              <w:bottom w:w="108" w:type="dxa"/>
            </w:tcMar>
          </w:tcPr>
          <w:p w14:paraId="2EC123D4" w14:textId="77777777" w:rsidR="00913AE4" w:rsidRPr="009B7CF9" w:rsidRDefault="00913AE4" w:rsidP="00F71F2B">
            <w:pPr>
              <w:spacing w:line="276" w:lineRule="auto"/>
              <w:jc w:val="both"/>
              <w:rPr>
                <w:rFonts w:cstheme="minorHAnsi"/>
                <w:b/>
                <w:sz w:val="20"/>
                <w:szCs w:val="20"/>
              </w:rPr>
            </w:pPr>
            <w:r w:rsidRPr="009B7CF9">
              <w:rPr>
                <w:rFonts w:cstheme="minorHAnsi"/>
                <w:b/>
                <w:sz w:val="20"/>
                <w:szCs w:val="20"/>
              </w:rPr>
              <w:t>2</w:t>
            </w:r>
          </w:p>
        </w:tc>
        <w:tc>
          <w:tcPr>
            <w:tcW w:w="5010" w:type="dxa"/>
            <w:tcMar>
              <w:top w:w="108" w:type="dxa"/>
              <w:bottom w:w="108" w:type="dxa"/>
            </w:tcMar>
          </w:tcPr>
          <w:p w14:paraId="40C864CF" w14:textId="40E05103" w:rsidR="00913AE4" w:rsidRPr="009B7CF9" w:rsidRDefault="00913AE4" w:rsidP="00F71F2B">
            <w:pPr>
              <w:spacing w:line="276" w:lineRule="auto"/>
              <w:jc w:val="both"/>
              <w:rPr>
                <w:rFonts w:cstheme="minorHAnsi"/>
                <w:bCs/>
                <w:sz w:val="20"/>
                <w:szCs w:val="20"/>
              </w:rPr>
            </w:pPr>
            <w:r w:rsidRPr="009B7CF9">
              <w:rPr>
                <w:rFonts w:cstheme="minorHAnsi"/>
                <w:bCs/>
                <w:sz w:val="20"/>
                <w:szCs w:val="20"/>
              </w:rPr>
              <w:t xml:space="preserve">Firm/Company Profile </w:t>
            </w:r>
          </w:p>
        </w:tc>
        <w:tc>
          <w:tcPr>
            <w:tcW w:w="3981" w:type="dxa"/>
            <w:tcMar>
              <w:top w:w="108" w:type="dxa"/>
              <w:bottom w:w="108" w:type="dxa"/>
            </w:tcMar>
          </w:tcPr>
          <w:p w14:paraId="62D03C07" w14:textId="4F1514E9" w:rsidR="00913AE4" w:rsidRPr="009B7CF9" w:rsidRDefault="00913AE4" w:rsidP="00F71F2B">
            <w:pPr>
              <w:spacing w:line="276" w:lineRule="auto"/>
              <w:jc w:val="both"/>
              <w:rPr>
                <w:rFonts w:cstheme="minorHAnsi"/>
                <w:sz w:val="20"/>
                <w:szCs w:val="20"/>
              </w:rPr>
            </w:pPr>
            <w:r w:rsidRPr="009B7CF9">
              <w:rPr>
                <w:rFonts w:cstheme="minorHAnsi"/>
                <w:sz w:val="20"/>
                <w:szCs w:val="20"/>
              </w:rPr>
              <w:t>Provide the requested information as detailed in Section 1 above (</w:t>
            </w:r>
            <w:r w:rsidR="000738C3" w:rsidRPr="009B7CF9">
              <w:rPr>
                <w:rFonts w:cstheme="minorHAnsi"/>
                <w:sz w:val="20"/>
                <w:szCs w:val="20"/>
              </w:rPr>
              <w:t>C</w:t>
            </w:r>
            <w:r w:rsidRPr="009B7CF9">
              <w:rPr>
                <w:rFonts w:cstheme="minorHAnsi"/>
                <w:sz w:val="20"/>
                <w:szCs w:val="20"/>
              </w:rPr>
              <w:t>ontent of EOI)</w:t>
            </w:r>
            <w:r w:rsidR="000738C3" w:rsidRPr="009B7CF9">
              <w:rPr>
                <w:rFonts w:cstheme="minorHAnsi"/>
                <w:sz w:val="20"/>
                <w:szCs w:val="20"/>
              </w:rPr>
              <w:t xml:space="preserve"> including detailed description of services the company provides.</w:t>
            </w:r>
          </w:p>
        </w:tc>
      </w:tr>
      <w:tr w:rsidR="009E27EB" w:rsidRPr="009B7CF9" w14:paraId="2749CD15" w14:textId="77777777" w:rsidTr="00392B2B">
        <w:tc>
          <w:tcPr>
            <w:tcW w:w="745" w:type="dxa"/>
            <w:tcMar>
              <w:top w:w="108" w:type="dxa"/>
              <w:bottom w:w="108" w:type="dxa"/>
            </w:tcMar>
          </w:tcPr>
          <w:p w14:paraId="6E264B74" w14:textId="79646D1E" w:rsidR="009E27EB" w:rsidRPr="009B7CF9" w:rsidRDefault="00913AE4" w:rsidP="00F71F2B">
            <w:pPr>
              <w:spacing w:line="276" w:lineRule="auto"/>
              <w:jc w:val="both"/>
              <w:rPr>
                <w:rFonts w:cstheme="minorHAnsi"/>
                <w:b/>
                <w:sz w:val="20"/>
                <w:szCs w:val="20"/>
              </w:rPr>
            </w:pPr>
            <w:r w:rsidRPr="009B7CF9">
              <w:rPr>
                <w:rFonts w:cstheme="minorHAnsi"/>
                <w:b/>
                <w:sz w:val="20"/>
                <w:szCs w:val="20"/>
              </w:rPr>
              <w:t>3</w:t>
            </w:r>
          </w:p>
        </w:tc>
        <w:tc>
          <w:tcPr>
            <w:tcW w:w="5010" w:type="dxa"/>
            <w:tcMar>
              <w:top w:w="108" w:type="dxa"/>
              <w:bottom w:w="108" w:type="dxa"/>
            </w:tcMar>
          </w:tcPr>
          <w:p w14:paraId="4E298F5C" w14:textId="7890B9DA" w:rsidR="009E27EB" w:rsidRPr="009B7CF9" w:rsidRDefault="009E27EB" w:rsidP="00F71F2B">
            <w:pPr>
              <w:spacing w:line="276" w:lineRule="auto"/>
              <w:jc w:val="both"/>
              <w:rPr>
                <w:rFonts w:cstheme="minorHAnsi"/>
                <w:bCs/>
                <w:sz w:val="20"/>
                <w:szCs w:val="20"/>
              </w:rPr>
            </w:pPr>
            <w:r w:rsidRPr="009B7CF9">
              <w:rPr>
                <w:rFonts w:cstheme="minorHAnsi"/>
                <w:bCs/>
                <w:sz w:val="20"/>
                <w:szCs w:val="20"/>
              </w:rPr>
              <w:t>Company’s registration certification and license to operate as Service Provider</w:t>
            </w:r>
            <w:r w:rsidRPr="009B7CF9">
              <w:rPr>
                <w:rFonts w:cstheme="minorHAnsi"/>
                <w:sz w:val="20"/>
                <w:szCs w:val="20"/>
              </w:rPr>
              <w:t xml:space="preserve"> issued by an authorized agency.</w:t>
            </w:r>
          </w:p>
        </w:tc>
        <w:tc>
          <w:tcPr>
            <w:tcW w:w="3981" w:type="dxa"/>
            <w:tcMar>
              <w:top w:w="108" w:type="dxa"/>
              <w:bottom w:w="108" w:type="dxa"/>
            </w:tcMar>
          </w:tcPr>
          <w:p w14:paraId="2B6D9DC1" w14:textId="04C1B787" w:rsidR="009E27EB" w:rsidRPr="009B7CF9" w:rsidRDefault="009E27EB" w:rsidP="00F71F2B">
            <w:pPr>
              <w:spacing w:line="276" w:lineRule="auto"/>
              <w:jc w:val="both"/>
              <w:rPr>
                <w:rFonts w:cstheme="minorHAnsi"/>
                <w:sz w:val="20"/>
                <w:szCs w:val="20"/>
              </w:rPr>
            </w:pPr>
            <w:r w:rsidRPr="009B7CF9">
              <w:rPr>
                <w:rFonts w:cstheme="minorHAnsi"/>
                <w:sz w:val="20"/>
                <w:szCs w:val="20"/>
              </w:rPr>
              <w:t>This document is mandatory for administrative compliance</w:t>
            </w:r>
            <w:r w:rsidR="00897FDA" w:rsidRPr="009B7CF9">
              <w:rPr>
                <w:rFonts w:cstheme="minorHAnsi"/>
                <w:sz w:val="20"/>
                <w:szCs w:val="20"/>
              </w:rPr>
              <w:t>.</w:t>
            </w:r>
          </w:p>
        </w:tc>
      </w:tr>
      <w:tr w:rsidR="001C0317" w:rsidRPr="009B7CF9" w14:paraId="39D87B4F" w14:textId="77777777" w:rsidTr="00392B2B">
        <w:tc>
          <w:tcPr>
            <w:tcW w:w="745" w:type="dxa"/>
            <w:tcMar>
              <w:top w:w="108" w:type="dxa"/>
              <w:bottom w:w="108" w:type="dxa"/>
            </w:tcMar>
          </w:tcPr>
          <w:p w14:paraId="1872A49C" w14:textId="4F6A9CD8" w:rsidR="00C8218E" w:rsidRPr="009B7CF9" w:rsidRDefault="00913AE4" w:rsidP="00F71F2B">
            <w:pPr>
              <w:spacing w:line="276" w:lineRule="auto"/>
              <w:jc w:val="both"/>
              <w:rPr>
                <w:rFonts w:cstheme="minorHAnsi"/>
                <w:b/>
                <w:sz w:val="20"/>
                <w:szCs w:val="20"/>
              </w:rPr>
            </w:pPr>
            <w:r w:rsidRPr="009B7CF9">
              <w:rPr>
                <w:rFonts w:cstheme="minorHAnsi"/>
                <w:b/>
                <w:sz w:val="20"/>
                <w:szCs w:val="20"/>
              </w:rPr>
              <w:t>4</w:t>
            </w:r>
          </w:p>
        </w:tc>
        <w:tc>
          <w:tcPr>
            <w:tcW w:w="5010" w:type="dxa"/>
            <w:tcMar>
              <w:top w:w="108" w:type="dxa"/>
              <w:bottom w:w="108" w:type="dxa"/>
            </w:tcMar>
          </w:tcPr>
          <w:p w14:paraId="298C4242" w14:textId="4BF2E866" w:rsidR="00C8218E" w:rsidRPr="009B7CF9" w:rsidRDefault="00C8218E" w:rsidP="00F71F2B">
            <w:pPr>
              <w:spacing w:line="276" w:lineRule="auto"/>
              <w:jc w:val="both"/>
              <w:rPr>
                <w:rFonts w:cstheme="minorHAnsi"/>
                <w:bCs/>
                <w:sz w:val="20"/>
                <w:szCs w:val="20"/>
              </w:rPr>
            </w:pPr>
            <w:r w:rsidRPr="009B7CF9">
              <w:rPr>
                <w:rFonts w:cstheme="minorHAnsi"/>
                <w:bCs/>
                <w:sz w:val="20"/>
                <w:szCs w:val="20"/>
              </w:rPr>
              <w:t xml:space="preserve">Evidence of </w:t>
            </w:r>
            <w:r w:rsidR="000738C3" w:rsidRPr="009B7CF9">
              <w:rPr>
                <w:rFonts w:cstheme="minorHAnsi"/>
                <w:bCs/>
                <w:sz w:val="20"/>
                <w:szCs w:val="20"/>
              </w:rPr>
              <w:t>s</w:t>
            </w:r>
            <w:r w:rsidRPr="009B7CF9">
              <w:rPr>
                <w:rFonts w:cstheme="minorHAnsi"/>
                <w:bCs/>
                <w:sz w:val="20"/>
                <w:szCs w:val="20"/>
              </w:rPr>
              <w:t xml:space="preserve">imilar </w:t>
            </w:r>
            <w:r w:rsidR="000738C3" w:rsidRPr="009B7CF9">
              <w:rPr>
                <w:rFonts w:cstheme="minorHAnsi"/>
                <w:bCs/>
                <w:sz w:val="20"/>
                <w:szCs w:val="20"/>
              </w:rPr>
              <w:t>s</w:t>
            </w:r>
            <w:r w:rsidRPr="009B7CF9">
              <w:rPr>
                <w:rFonts w:cstheme="minorHAnsi"/>
                <w:bCs/>
                <w:sz w:val="20"/>
                <w:szCs w:val="20"/>
              </w:rPr>
              <w:t>ervices/</w:t>
            </w:r>
            <w:r w:rsidR="000738C3" w:rsidRPr="009B7CF9">
              <w:rPr>
                <w:rFonts w:cstheme="minorHAnsi"/>
                <w:bCs/>
                <w:sz w:val="20"/>
                <w:szCs w:val="20"/>
              </w:rPr>
              <w:t>c</w:t>
            </w:r>
            <w:r w:rsidRPr="009B7CF9">
              <w:rPr>
                <w:rFonts w:cstheme="minorHAnsi"/>
                <w:bCs/>
                <w:sz w:val="20"/>
                <w:szCs w:val="20"/>
              </w:rPr>
              <w:t xml:space="preserve">lient </w:t>
            </w:r>
            <w:r w:rsidR="000738C3" w:rsidRPr="009B7CF9">
              <w:rPr>
                <w:rFonts w:cstheme="minorHAnsi"/>
                <w:bCs/>
                <w:sz w:val="20"/>
                <w:szCs w:val="20"/>
              </w:rPr>
              <w:t>e</w:t>
            </w:r>
            <w:r w:rsidRPr="009B7CF9">
              <w:rPr>
                <w:rFonts w:cstheme="minorHAnsi"/>
                <w:bCs/>
                <w:sz w:val="20"/>
                <w:szCs w:val="20"/>
              </w:rPr>
              <w:t>xperience</w:t>
            </w:r>
            <w:r w:rsidR="008B5F5D" w:rsidRPr="009B7CF9">
              <w:rPr>
                <w:rFonts w:cstheme="minorHAnsi"/>
                <w:bCs/>
                <w:sz w:val="20"/>
                <w:szCs w:val="20"/>
              </w:rPr>
              <w:t xml:space="preserve"> </w:t>
            </w:r>
          </w:p>
        </w:tc>
        <w:tc>
          <w:tcPr>
            <w:tcW w:w="3981" w:type="dxa"/>
            <w:tcMar>
              <w:top w:w="108" w:type="dxa"/>
              <w:bottom w:w="108" w:type="dxa"/>
            </w:tcMar>
          </w:tcPr>
          <w:p w14:paraId="04D6A72F" w14:textId="1489FCC1" w:rsidR="00C8218E" w:rsidRPr="009B7CF9" w:rsidRDefault="00150B4F" w:rsidP="00F71F2B">
            <w:pPr>
              <w:spacing w:line="276" w:lineRule="auto"/>
              <w:jc w:val="both"/>
              <w:rPr>
                <w:rFonts w:cstheme="minorHAnsi"/>
                <w:b/>
                <w:sz w:val="20"/>
                <w:szCs w:val="20"/>
              </w:rPr>
            </w:pPr>
            <w:r w:rsidRPr="009B7CF9">
              <w:rPr>
                <w:rFonts w:cstheme="minorHAnsi"/>
                <w:sz w:val="20"/>
                <w:szCs w:val="20"/>
              </w:rPr>
              <w:t xml:space="preserve">Provide the requested information including </w:t>
            </w:r>
            <w:r w:rsidRPr="009B7CF9">
              <w:rPr>
                <w:rFonts w:eastAsia="Arial" w:cstheme="minorHAnsi"/>
                <w:iCs/>
                <w:sz w:val="20"/>
                <w:szCs w:val="20"/>
              </w:rPr>
              <w:t>statements of satisfactory performance from at least three (3) previous clients.</w:t>
            </w:r>
          </w:p>
        </w:tc>
      </w:tr>
      <w:tr w:rsidR="001C0317" w:rsidRPr="000D3E80" w14:paraId="3A466FC0" w14:textId="77777777" w:rsidTr="00392B2B">
        <w:trPr>
          <w:trHeight w:val="260"/>
        </w:trPr>
        <w:tc>
          <w:tcPr>
            <w:tcW w:w="745" w:type="dxa"/>
            <w:tcMar>
              <w:top w:w="108" w:type="dxa"/>
              <w:bottom w:w="108" w:type="dxa"/>
            </w:tcMar>
          </w:tcPr>
          <w:p w14:paraId="40FF593F" w14:textId="2856F29A" w:rsidR="00C8218E" w:rsidRPr="009B7CF9" w:rsidRDefault="00913AE4" w:rsidP="00F71F2B">
            <w:pPr>
              <w:spacing w:line="276" w:lineRule="auto"/>
              <w:jc w:val="both"/>
              <w:rPr>
                <w:rFonts w:cstheme="minorHAnsi"/>
                <w:b/>
                <w:sz w:val="20"/>
                <w:szCs w:val="20"/>
              </w:rPr>
            </w:pPr>
            <w:r w:rsidRPr="009B7CF9">
              <w:rPr>
                <w:rFonts w:cstheme="minorHAnsi"/>
                <w:b/>
                <w:sz w:val="20"/>
                <w:szCs w:val="20"/>
              </w:rPr>
              <w:t>5</w:t>
            </w:r>
          </w:p>
        </w:tc>
        <w:tc>
          <w:tcPr>
            <w:tcW w:w="5010" w:type="dxa"/>
            <w:tcMar>
              <w:top w:w="108" w:type="dxa"/>
              <w:bottom w:w="108" w:type="dxa"/>
            </w:tcMar>
          </w:tcPr>
          <w:p w14:paraId="3F819843" w14:textId="5CF9F311" w:rsidR="00C8218E" w:rsidRPr="009B7CF9" w:rsidRDefault="00C8218E" w:rsidP="00F71F2B">
            <w:pPr>
              <w:spacing w:line="276" w:lineRule="auto"/>
              <w:jc w:val="both"/>
              <w:rPr>
                <w:rFonts w:cstheme="minorHAnsi"/>
                <w:bCs/>
                <w:sz w:val="20"/>
                <w:szCs w:val="20"/>
              </w:rPr>
            </w:pPr>
            <w:r w:rsidRPr="009B7CF9">
              <w:rPr>
                <w:rFonts w:cstheme="minorHAnsi"/>
                <w:bCs/>
                <w:sz w:val="20"/>
                <w:szCs w:val="20"/>
              </w:rPr>
              <w:t xml:space="preserve">Experience of Key Personnel/Staff Strength of Professional Staff </w:t>
            </w:r>
          </w:p>
          <w:p w14:paraId="69BB295D" w14:textId="28D0CBB2" w:rsidR="00C8218E" w:rsidRPr="009B7CF9" w:rsidRDefault="00C8218E" w:rsidP="00F71F2B">
            <w:pPr>
              <w:spacing w:line="276" w:lineRule="auto"/>
              <w:jc w:val="both"/>
              <w:rPr>
                <w:rFonts w:cstheme="minorHAnsi"/>
                <w:sz w:val="20"/>
                <w:szCs w:val="20"/>
              </w:rPr>
            </w:pPr>
          </w:p>
        </w:tc>
        <w:tc>
          <w:tcPr>
            <w:tcW w:w="3981" w:type="dxa"/>
            <w:tcMar>
              <w:top w:w="108" w:type="dxa"/>
              <w:bottom w:w="108" w:type="dxa"/>
            </w:tcMar>
          </w:tcPr>
          <w:p w14:paraId="4C2ECB9F" w14:textId="2E86E8CC" w:rsidR="00C8218E" w:rsidRPr="009B7CF9" w:rsidRDefault="00CE041D" w:rsidP="00F71F2B">
            <w:pPr>
              <w:spacing w:line="276" w:lineRule="auto"/>
              <w:jc w:val="both"/>
              <w:rPr>
                <w:rFonts w:cstheme="minorHAnsi"/>
                <w:sz w:val="20"/>
                <w:szCs w:val="20"/>
              </w:rPr>
            </w:pPr>
            <w:r w:rsidRPr="009B7CF9">
              <w:rPr>
                <w:rFonts w:cstheme="minorHAnsi"/>
                <w:bCs/>
                <w:sz w:val="20"/>
                <w:szCs w:val="20"/>
              </w:rPr>
              <w:t xml:space="preserve">Provide CVs and documentation supporting the experience and qualifications of the </w:t>
            </w:r>
            <w:r w:rsidR="001E5E96" w:rsidRPr="009B7CF9">
              <w:rPr>
                <w:rFonts w:cstheme="minorHAnsi"/>
                <w:bCs/>
                <w:sz w:val="20"/>
                <w:szCs w:val="20"/>
              </w:rPr>
              <w:t>technical personnel</w:t>
            </w:r>
            <w:r w:rsidRPr="009B7CF9">
              <w:rPr>
                <w:rFonts w:cstheme="minorHAnsi"/>
                <w:bCs/>
                <w:sz w:val="20"/>
                <w:szCs w:val="20"/>
              </w:rPr>
              <w:t>.</w:t>
            </w:r>
          </w:p>
        </w:tc>
      </w:tr>
    </w:tbl>
    <w:p w14:paraId="4C2629C1" w14:textId="77777777" w:rsidR="00893F9E" w:rsidRPr="000D3E80" w:rsidRDefault="00893F9E" w:rsidP="00F71F2B">
      <w:pPr>
        <w:spacing w:line="276" w:lineRule="auto"/>
        <w:jc w:val="both"/>
        <w:rPr>
          <w:b/>
          <w:bCs/>
          <w:sz w:val="20"/>
          <w:szCs w:val="20"/>
        </w:rPr>
      </w:pPr>
    </w:p>
    <w:sectPr w:rsidR="00893F9E" w:rsidRPr="000D3E80" w:rsidSect="000C3E5F">
      <w:headerReference w:type="default" r:id="rId15"/>
      <w:foot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E89B3" w14:textId="77777777" w:rsidR="007E5113" w:rsidRDefault="007E5113" w:rsidP="00E56798">
      <w:pPr>
        <w:spacing w:after="0" w:line="240" w:lineRule="auto"/>
      </w:pPr>
      <w:r>
        <w:separator/>
      </w:r>
    </w:p>
  </w:endnote>
  <w:endnote w:type="continuationSeparator" w:id="0">
    <w:p w14:paraId="2C68D58F" w14:textId="77777777" w:rsidR="007E5113" w:rsidRDefault="007E5113" w:rsidP="00E56798">
      <w:pPr>
        <w:spacing w:after="0" w:line="240" w:lineRule="auto"/>
      </w:pPr>
      <w:r>
        <w:continuationSeparator/>
      </w:r>
    </w:p>
  </w:endnote>
  <w:endnote w:type="continuationNotice" w:id="1">
    <w:p w14:paraId="36BFB859" w14:textId="77777777" w:rsidR="007E5113" w:rsidRDefault="007E51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1" w:type="dxa"/>
      <w:tblLayout w:type="fixed"/>
      <w:tblLook w:val="06A0" w:firstRow="1" w:lastRow="0" w:firstColumn="1" w:lastColumn="0" w:noHBand="1" w:noVBand="1"/>
    </w:tblPr>
    <w:tblGrid>
      <w:gridCol w:w="2437"/>
      <w:gridCol w:w="7514"/>
    </w:tblGrid>
    <w:tr w:rsidR="00AB2033" w14:paraId="15280B35" w14:textId="77777777" w:rsidTr="00975693">
      <w:tc>
        <w:tcPr>
          <w:tcW w:w="1701" w:type="dxa"/>
        </w:tcPr>
        <w:p w14:paraId="3D12D17F" w14:textId="77777777" w:rsidR="00AB2033" w:rsidRDefault="00AB2033" w:rsidP="00AB2033">
          <w:pPr>
            <w:pStyle w:val="Header"/>
            <w:ind w:left="-115"/>
          </w:pPr>
          <w:r>
            <w:rPr>
              <w:noProof/>
            </w:rPr>
            <w:drawing>
              <wp:anchor distT="0" distB="0" distL="114300" distR="114300" simplePos="0" relativeHeight="251658240" behindDoc="1" locked="0" layoutInCell="1" allowOverlap="1" wp14:anchorId="3C42A202" wp14:editId="634DF194">
                <wp:simplePos x="0" y="0"/>
                <wp:positionH relativeFrom="column">
                  <wp:posOffset>141605</wp:posOffset>
                </wp:positionH>
                <wp:positionV relativeFrom="paragraph">
                  <wp:posOffset>3175</wp:posOffset>
                </wp:positionV>
                <wp:extent cx="563880" cy="283845"/>
                <wp:effectExtent l="0" t="0" r="0" b="0"/>
                <wp:wrapTight wrapText="bothSides">
                  <wp:wrapPolygon edited="0">
                    <wp:start x="0" y="0"/>
                    <wp:lineTo x="0" y="20295"/>
                    <wp:lineTo x="21162" y="20295"/>
                    <wp:lineTo x="21162" y="0"/>
                    <wp:lineTo x="0" y="0"/>
                  </wp:wrapPolygon>
                </wp:wrapTight>
                <wp:docPr id="199" name="Picture 19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283845"/>
                        </a:xfrm>
                        <a:prstGeom prst="rect">
                          <a:avLst/>
                        </a:prstGeom>
                        <a:noFill/>
                      </pic:spPr>
                    </pic:pic>
                  </a:graphicData>
                </a:graphic>
                <wp14:sizeRelH relativeFrom="margin">
                  <wp14:pctWidth>0</wp14:pctWidth>
                </wp14:sizeRelH>
                <wp14:sizeRelV relativeFrom="margin">
                  <wp14:pctHeight>0</wp14:pctHeight>
                </wp14:sizeRelV>
              </wp:anchor>
            </w:drawing>
          </w:r>
        </w:p>
      </w:tc>
      <w:tc>
        <w:tcPr>
          <w:tcW w:w="5245" w:type="dxa"/>
        </w:tcPr>
        <w:p w14:paraId="779F25BB" w14:textId="5308839A" w:rsidR="00AB2033" w:rsidRDefault="00AB2033" w:rsidP="009D623D">
          <w:pPr>
            <w:spacing w:after="0" w:line="240" w:lineRule="auto"/>
            <w:ind w:left="141" w:right="-1774" w:hanging="141"/>
            <w:rPr>
              <w:rFonts w:cstheme="minorHAnsi"/>
              <w:bCs/>
              <w:color w:val="0033A1"/>
              <w:sz w:val="20"/>
              <w:szCs w:val="20"/>
            </w:rPr>
          </w:pPr>
          <w:r>
            <w:rPr>
              <w:rFonts w:cstheme="minorHAnsi"/>
              <w:bCs/>
              <w:color w:val="0033A1"/>
              <w:sz w:val="20"/>
              <w:szCs w:val="20"/>
            </w:rPr>
            <w:t>IN/168 (Rev.3): Procurement Manual_</w:t>
          </w:r>
          <w:r>
            <w:t xml:space="preserve"> </w:t>
          </w:r>
          <w:r>
            <w:rPr>
              <w:rFonts w:cstheme="minorHAnsi"/>
              <w:bCs/>
              <w:color w:val="0033A1"/>
              <w:sz w:val="20"/>
              <w:szCs w:val="20"/>
            </w:rPr>
            <w:t>Annex 14_ effective on 17 March 2023</w:t>
          </w:r>
        </w:p>
        <w:p w14:paraId="2F777749" w14:textId="77777777" w:rsidR="00AB2033" w:rsidRDefault="00AB2033" w:rsidP="00AB2033">
          <w:pPr>
            <w:pStyle w:val="Header"/>
            <w:jc w:val="center"/>
          </w:pPr>
        </w:p>
      </w:tc>
    </w:tr>
  </w:tbl>
  <w:p w14:paraId="02E9ADF6" w14:textId="0E6E7391" w:rsidR="00F61BB6" w:rsidRPr="00596C96" w:rsidRDefault="00F61BB6">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2133A8">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E7B7A" w14:textId="77777777" w:rsidR="007E5113" w:rsidRDefault="007E5113" w:rsidP="00E56798">
      <w:pPr>
        <w:spacing w:after="0" w:line="240" w:lineRule="auto"/>
      </w:pPr>
      <w:r>
        <w:separator/>
      </w:r>
    </w:p>
  </w:footnote>
  <w:footnote w:type="continuationSeparator" w:id="0">
    <w:p w14:paraId="573693FA" w14:textId="77777777" w:rsidR="007E5113" w:rsidRDefault="007E5113" w:rsidP="00E56798">
      <w:pPr>
        <w:spacing w:after="0" w:line="240" w:lineRule="auto"/>
      </w:pPr>
      <w:r>
        <w:continuationSeparator/>
      </w:r>
    </w:p>
  </w:footnote>
  <w:footnote w:type="continuationNotice" w:id="1">
    <w:p w14:paraId="65AAC032" w14:textId="77777777" w:rsidR="007E5113" w:rsidRDefault="007E51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79B95" w14:textId="7B090667" w:rsidR="00024F09" w:rsidRDefault="00024F09" w:rsidP="00024F09">
    <w:pPr>
      <w:pStyle w:val="Header"/>
      <w:jc w:val="center"/>
    </w:pPr>
    <w:r>
      <w:rPr>
        <w:noProof/>
      </w:rPr>
      <w:drawing>
        <wp:inline distT="0" distB="0" distL="0" distR="0" wp14:anchorId="24479CCC" wp14:editId="6A570FDB">
          <wp:extent cx="1168400" cy="438150"/>
          <wp:effectExtent l="0" t="0" r="0" b="0"/>
          <wp:docPr id="4" name="Picture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pic:nvPicPr>
                <pic:blipFill>
                  <a:blip r:embed="rId1">
                    <a:extLst>
                      <a:ext uri="{28A0092B-C50C-407E-A947-70E740481C1C}">
                        <a14:useLocalDpi xmlns:a14="http://schemas.microsoft.com/office/drawing/2010/main" val="0"/>
                      </a:ext>
                    </a:extLst>
                  </a:blip>
                  <a:stretch>
                    <a:fillRect/>
                  </a:stretch>
                </pic:blipFill>
                <pic:spPr>
                  <a:xfrm>
                    <a:off x="0" y="0"/>
                    <a:ext cx="1168400" cy="438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6442"/>
    <w:multiLevelType w:val="hybridMultilevel"/>
    <w:tmpl w:val="007E2068"/>
    <w:lvl w:ilvl="0" w:tplc="1000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 w15:restartNumberingAfterBreak="0">
    <w:nsid w:val="0D2E48C2"/>
    <w:multiLevelType w:val="hybridMultilevel"/>
    <w:tmpl w:val="C61829C6"/>
    <w:lvl w:ilvl="0" w:tplc="C778D8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04830"/>
    <w:multiLevelType w:val="hybridMultilevel"/>
    <w:tmpl w:val="B450F15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D3612F"/>
    <w:multiLevelType w:val="hybridMultilevel"/>
    <w:tmpl w:val="332A352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7949C9"/>
    <w:multiLevelType w:val="hybridMultilevel"/>
    <w:tmpl w:val="AD38BC8E"/>
    <w:lvl w:ilvl="0" w:tplc="04090005">
      <w:start w:val="1"/>
      <w:numFmt w:val="bullet"/>
      <w:lvlText w:val=""/>
      <w:lvlJc w:val="left"/>
      <w:pPr>
        <w:ind w:left="364" w:hanging="360"/>
      </w:pPr>
      <w:rPr>
        <w:rFonts w:ascii="Wingdings" w:hAnsi="Wingdings"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5" w15:restartNumberingAfterBreak="0">
    <w:nsid w:val="15742661"/>
    <w:multiLevelType w:val="hybridMultilevel"/>
    <w:tmpl w:val="3B3264B6"/>
    <w:lvl w:ilvl="0" w:tplc="1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E19D0"/>
    <w:multiLevelType w:val="multilevel"/>
    <w:tmpl w:val="DC5409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11076"/>
    <w:multiLevelType w:val="hybridMultilevel"/>
    <w:tmpl w:val="CC2A0C8A"/>
    <w:lvl w:ilvl="0" w:tplc="1000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9"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228A4A8A"/>
    <w:multiLevelType w:val="hybridMultilevel"/>
    <w:tmpl w:val="83723336"/>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1" w15:restartNumberingAfterBreak="0">
    <w:nsid w:val="355408F6"/>
    <w:multiLevelType w:val="hybridMultilevel"/>
    <w:tmpl w:val="FED4948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516C607E"/>
    <w:multiLevelType w:val="hybridMultilevel"/>
    <w:tmpl w:val="70D642B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78F35FC3"/>
    <w:multiLevelType w:val="hybridMultilevel"/>
    <w:tmpl w:val="9C9EFE1E"/>
    <w:lvl w:ilvl="0" w:tplc="0409000F">
      <w:start w:val="1"/>
      <w:numFmt w:val="decimal"/>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0" w15:restartNumberingAfterBreak="0">
    <w:nsid w:val="7E251F1D"/>
    <w:multiLevelType w:val="hybridMultilevel"/>
    <w:tmpl w:val="C438534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16cid:durableId="924457366">
    <w:abstractNumId w:val="9"/>
  </w:num>
  <w:num w:numId="2" w16cid:durableId="1673944643">
    <w:abstractNumId w:val="13"/>
  </w:num>
  <w:num w:numId="3" w16cid:durableId="624579764">
    <w:abstractNumId w:val="14"/>
  </w:num>
  <w:num w:numId="4" w16cid:durableId="1444764157">
    <w:abstractNumId w:val="15"/>
  </w:num>
  <w:num w:numId="5" w16cid:durableId="496263022">
    <w:abstractNumId w:val="12"/>
  </w:num>
  <w:num w:numId="6" w16cid:durableId="1956138567">
    <w:abstractNumId w:val="18"/>
  </w:num>
  <w:num w:numId="7" w16cid:durableId="1147286150">
    <w:abstractNumId w:val="4"/>
  </w:num>
  <w:num w:numId="8" w16cid:durableId="1952856992">
    <w:abstractNumId w:val="17"/>
  </w:num>
  <w:num w:numId="9" w16cid:durableId="104614168">
    <w:abstractNumId w:val="7"/>
  </w:num>
  <w:num w:numId="10" w16cid:durableId="1380128229">
    <w:abstractNumId w:val="20"/>
  </w:num>
  <w:num w:numId="11" w16cid:durableId="1669669869">
    <w:abstractNumId w:val="6"/>
  </w:num>
  <w:num w:numId="12" w16cid:durableId="2078431391">
    <w:abstractNumId w:val="10"/>
  </w:num>
  <w:num w:numId="13" w16cid:durableId="965551780">
    <w:abstractNumId w:val="8"/>
  </w:num>
  <w:num w:numId="14" w16cid:durableId="1098329592">
    <w:abstractNumId w:val="19"/>
  </w:num>
  <w:num w:numId="15" w16cid:durableId="435178000">
    <w:abstractNumId w:val="5"/>
  </w:num>
  <w:num w:numId="16" w16cid:durableId="1410149348">
    <w:abstractNumId w:val="0"/>
  </w:num>
  <w:num w:numId="17" w16cid:durableId="1334338158">
    <w:abstractNumId w:val="1"/>
  </w:num>
  <w:num w:numId="18" w16cid:durableId="371226544">
    <w:abstractNumId w:val="3"/>
  </w:num>
  <w:num w:numId="19" w16cid:durableId="1608153983">
    <w:abstractNumId w:val="11"/>
  </w:num>
  <w:num w:numId="20" w16cid:durableId="187567102">
    <w:abstractNumId w:val="16"/>
  </w:num>
  <w:num w:numId="21" w16cid:durableId="1270893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7C0"/>
    <w:rsid w:val="00000252"/>
    <w:rsid w:val="000021F4"/>
    <w:rsid w:val="00002895"/>
    <w:rsid w:val="000044DA"/>
    <w:rsid w:val="000059E8"/>
    <w:rsid w:val="00011311"/>
    <w:rsid w:val="000119BE"/>
    <w:rsid w:val="00015F58"/>
    <w:rsid w:val="00022F87"/>
    <w:rsid w:val="00024F09"/>
    <w:rsid w:val="00025EF8"/>
    <w:rsid w:val="0002758E"/>
    <w:rsid w:val="000302FC"/>
    <w:rsid w:val="00031859"/>
    <w:rsid w:val="00034018"/>
    <w:rsid w:val="000351A1"/>
    <w:rsid w:val="0003549D"/>
    <w:rsid w:val="00037253"/>
    <w:rsid w:val="00042341"/>
    <w:rsid w:val="00050361"/>
    <w:rsid w:val="00051EC5"/>
    <w:rsid w:val="00052F19"/>
    <w:rsid w:val="00054884"/>
    <w:rsid w:val="000578F0"/>
    <w:rsid w:val="000609A7"/>
    <w:rsid w:val="000621AA"/>
    <w:rsid w:val="000642F9"/>
    <w:rsid w:val="00071971"/>
    <w:rsid w:val="00072CFD"/>
    <w:rsid w:val="00073831"/>
    <w:rsid w:val="000738C3"/>
    <w:rsid w:val="00075605"/>
    <w:rsid w:val="00076FF8"/>
    <w:rsid w:val="000774EB"/>
    <w:rsid w:val="00077561"/>
    <w:rsid w:val="00081447"/>
    <w:rsid w:val="0008394B"/>
    <w:rsid w:val="00090AEC"/>
    <w:rsid w:val="00091767"/>
    <w:rsid w:val="00095ABA"/>
    <w:rsid w:val="000A0A21"/>
    <w:rsid w:val="000A11A3"/>
    <w:rsid w:val="000A1CCA"/>
    <w:rsid w:val="000A704A"/>
    <w:rsid w:val="000B0A17"/>
    <w:rsid w:val="000B11C2"/>
    <w:rsid w:val="000B1B11"/>
    <w:rsid w:val="000B2D14"/>
    <w:rsid w:val="000B4D5B"/>
    <w:rsid w:val="000B5FEB"/>
    <w:rsid w:val="000C3E5F"/>
    <w:rsid w:val="000C5538"/>
    <w:rsid w:val="000C6786"/>
    <w:rsid w:val="000D3E80"/>
    <w:rsid w:val="000D590A"/>
    <w:rsid w:val="000D7815"/>
    <w:rsid w:val="000E1ED5"/>
    <w:rsid w:val="000E61E4"/>
    <w:rsid w:val="001005D0"/>
    <w:rsid w:val="00106E93"/>
    <w:rsid w:val="001073ED"/>
    <w:rsid w:val="00110231"/>
    <w:rsid w:val="00116258"/>
    <w:rsid w:val="001168B7"/>
    <w:rsid w:val="0011796D"/>
    <w:rsid w:val="001179D7"/>
    <w:rsid w:val="00117CDD"/>
    <w:rsid w:val="0012076B"/>
    <w:rsid w:val="001214B5"/>
    <w:rsid w:val="00121FFB"/>
    <w:rsid w:val="00123E3B"/>
    <w:rsid w:val="0012752D"/>
    <w:rsid w:val="001315D4"/>
    <w:rsid w:val="0013185F"/>
    <w:rsid w:val="00132D0F"/>
    <w:rsid w:val="00134C2E"/>
    <w:rsid w:val="001353CB"/>
    <w:rsid w:val="0014220C"/>
    <w:rsid w:val="00142B00"/>
    <w:rsid w:val="00145F09"/>
    <w:rsid w:val="00146F13"/>
    <w:rsid w:val="00147DC6"/>
    <w:rsid w:val="00147DFB"/>
    <w:rsid w:val="00150752"/>
    <w:rsid w:val="00150B4F"/>
    <w:rsid w:val="001518C7"/>
    <w:rsid w:val="00152204"/>
    <w:rsid w:val="0015243C"/>
    <w:rsid w:val="00152C86"/>
    <w:rsid w:val="00161223"/>
    <w:rsid w:val="0016477C"/>
    <w:rsid w:val="00177AD6"/>
    <w:rsid w:val="00181C79"/>
    <w:rsid w:val="00181FF8"/>
    <w:rsid w:val="001826F0"/>
    <w:rsid w:val="001852CF"/>
    <w:rsid w:val="001869FF"/>
    <w:rsid w:val="001878DE"/>
    <w:rsid w:val="00193AF9"/>
    <w:rsid w:val="00195258"/>
    <w:rsid w:val="001A0DA3"/>
    <w:rsid w:val="001A0F39"/>
    <w:rsid w:val="001A1A5C"/>
    <w:rsid w:val="001A1BBF"/>
    <w:rsid w:val="001A1E8C"/>
    <w:rsid w:val="001A1FE7"/>
    <w:rsid w:val="001A24F1"/>
    <w:rsid w:val="001A2961"/>
    <w:rsid w:val="001A29CD"/>
    <w:rsid w:val="001A5437"/>
    <w:rsid w:val="001A5D38"/>
    <w:rsid w:val="001B007D"/>
    <w:rsid w:val="001B0BA0"/>
    <w:rsid w:val="001B0FE6"/>
    <w:rsid w:val="001B2266"/>
    <w:rsid w:val="001B2994"/>
    <w:rsid w:val="001C0317"/>
    <w:rsid w:val="001D0714"/>
    <w:rsid w:val="001D2ACD"/>
    <w:rsid w:val="001D3801"/>
    <w:rsid w:val="001D6253"/>
    <w:rsid w:val="001D6B74"/>
    <w:rsid w:val="001D72B1"/>
    <w:rsid w:val="001E57CF"/>
    <w:rsid w:val="001E5E96"/>
    <w:rsid w:val="001F0B2A"/>
    <w:rsid w:val="001F100C"/>
    <w:rsid w:val="0020219F"/>
    <w:rsid w:val="00204847"/>
    <w:rsid w:val="002073C2"/>
    <w:rsid w:val="00211809"/>
    <w:rsid w:val="002132C6"/>
    <w:rsid w:val="002133A8"/>
    <w:rsid w:val="00214ED6"/>
    <w:rsid w:val="00215DDA"/>
    <w:rsid w:val="0021666C"/>
    <w:rsid w:val="0022078F"/>
    <w:rsid w:val="00223337"/>
    <w:rsid w:val="002318F3"/>
    <w:rsid w:val="002321CB"/>
    <w:rsid w:val="00232CFC"/>
    <w:rsid w:val="0023537E"/>
    <w:rsid w:val="002402B7"/>
    <w:rsid w:val="00240CF5"/>
    <w:rsid w:val="00247B3F"/>
    <w:rsid w:val="00252112"/>
    <w:rsid w:val="002562B1"/>
    <w:rsid w:val="002562C6"/>
    <w:rsid w:val="002602D2"/>
    <w:rsid w:val="00260675"/>
    <w:rsid w:val="002609ED"/>
    <w:rsid w:val="00260A25"/>
    <w:rsid w:val="00261453"/>
    <w:rsid w:val="002671FE"/>
    <w:rsid w:val="00272436"/>
    <w:rsid w:val="00275B33"/>
    <w:rsid w:val="00276C77"/>
    <w:rsid w:val="0027798A"/>
    <w:rsid w:val="0028194B"/>
    <w:rsid w:val="00282830"/>
    <w:rsid w:val="00282C62"/>
    <w:rsid w:val="002847FB"/>
    <w:rsid w:val="00290C96"/>
    <w:rsid w:val="00290D72"/>
    <w:rsid w:val="00294E50"/>
    <w:rsid w:val="00295C25"/>
    <w:rsid w:val="002A2972"/>
    <w:rsid w:val="002A3496"/>
    <w:rsid w:val="002A69A9"/>
    <w:rsid w:val="002A6BBE"/>
    <w:rsid w:val="002A7A2D"/>
    <w:rsid w:val="002B27A5"/>
    <w:rsid w:val="002B3A37"/>
    <w:rsid w:val="002B646E"/>
    <w:rsid w:val="002C1D68"/>
    <w:rsid w:val="002C39EA"/>
    <w:rsid w:val="002C52E0"/>
    <w:rsid w:val="002C6D90"/>
    <w:rsid w:val="002C7D62"/>
    <w:rsid w:val="002D0353"/>
    <w:rsid w:val="002D0AD2"/>
    <w:rsid w:val="002D2CA9"/>
    <w:rsid w:val="002E03B2"/>
    <w:rsid w:val="002E25A3"/>
    <w:rsid w:val="002E6E28"/>
    <w:rsid w:val="002E6F2C"/>
    <w:rsid w:val="002F455C"/>
    <w:rsid w:val="002F4AA6"/>
    <w:rsid w:val="002F5EAE"/>
    <w:rsid w:val="00300031"/>
    <w:rsid w:val="00301099"/>
    <w:rsid w:val="003035FD"/>
    <w:rsid w:val="003042D9"/>
    <w:rsid w:val="00314E79"/>
    <w:rsid w:val="003159C8"/>
    <w:rsid w:val="00320CAF"/>
    <w:rsid w:val="00321DC8"/>
    <w:rsid w:val="0032217D"/>
    <w:rsid w:val="0032392E"/>
    <w:rsid w:val="003241FD"/>
    <w:rsid w:val="00331699"/>
    <w:rsid w:val="00335361"/>
    <w:rsid w:val="00335737"/>
    <w:rsid w:val="00342231"/>
    <w:rsid w:val="00342CD3"/>
    <w:rsid w:val="00345536"/>
    <w:rsid w:val="00353C5E"/>
    <w:rsid w:val="0035424B"/>
    <w:rsid w:val="00366EB9"/>
    <w:rsid w:val="003750EB"/>
    <w:rsid w:val="003753D9"/>
    <w:rsid w:val="00376426"/>
    <w:rsid w:val="00380DBA"/>
    <w:rsid w:val="003826B3"/>
    <w:rsid w:val="00385689"/>
    <w:rsid w:val="00387B24"/>
    <w:rsid w:val="003927DF"/>
    <w:rsid w:val="00392B2B"/>
    <w:rsid w:val="003A4652"/>
    <w:rsid w:val="003A5CF0"/>
    <w:rsid w:val="003B0F1D"/>
    <w:rsid w:val="003B1B5A"/>
    <w:rsid w:val="003C41D4"/>
    <w:rsid w:val="003C56F9"/>
    <w:rsid w:val="003C73FD"/>
    <w:rsid w:val="003D02EC"/>
    <w:rsid w:val="003D154F"/>
    <w:rsid w:val="003D20DC"/>
    <w:rsid w:val="003D36D0"/>
    <w:rsid w:val="003D49CA"/>
    <w:rsid w:val="003D5ECB"/>
    <w:rsid w:val="003E252E"/>
    <w:rsid w:val="003E3A88"/>
    <w:rsid w:val="003E3CBD"/>
    <w:rsid w:val="003E4DD8"/>
    <w:rsid w:val="003F16DE"/>
    <w:rsid w:val="003F320F"/>
    <w:rsid w:val="003F5D11"/>
    <w:rsid w:val="003F61A3"/>
    <w:rsid w:val="003F76A3"/>
    <w:rsid w:val="0041215C"/>
    <w:rsid w:val="00415030"/>
    <w:rsid w:val="004178C8"/>
    <w:rsid w:val="00420DE8"/>
    <w:rsid w:val="00421E89"/>
    <w:rsid w:val="00423E19"/>
    <w:rsid w:val="00426A89"/>
    <w:rsid w:val="00430359"/>
    <w:rsid w:val="00435080"/>
    <w:rsid w:val="00436D77"/>
    <w:rsid w:val="004470F1"/>
    <w:rsid w:val="004513F7"/>
    <w:rsid w:val="00454A96"/>
    <w:rsid w:val="004614A7"/>
    <w:rsid w:val="004635B4"/>
    <w:rsid w:val="00476FEA"/>
    <w:rsid w:val="00482DC5"/>
    <w:rsid w:val="00484BFE"/>
    <w:rsid w:val="004878D6"/>
    <w:rsid w:val="00487B57"/>
    <w:rsid w:val="0049275C"/>
    <w:rsid w:val="004943F0"/>
    <w:rsid w:val="0049515C"/>
    <w:rsid w:val="004A3A3E"/>
    <w:rsid w:val="004A4DF8"/>
    <w:rsid w:val="004A5D68"/>
    <w:rsid w:val="004A7DA5"/>
    <w:rsid w:val="004B1037"/>
    <w:rsid w:val="004B1266"/>
    <w:rsid w:val="004B2686"/>
    <w:rsid w:val="004B5399"/>
    <w:rsid w:val="004B5C52"/>
    <w:rsid w:val="004B7426"/>
    <w:rsid w:val="004B7586"/>
    <w:rsid w:val="004B758E"/>
    <w:rsid w:val="004C36AF"/>
    <w:rsid w:val="004C5DD2"/>
    <w:rsid w:val="004D04A2"/>
    <w:rsid w:val="004D0B03"/>
    <w:rsid w:val="004D3C14"/>
    <w:rsid w:val="004D435C"/>
    <w:rsid w:val="004E2B5A"/>
    <w:rsid w:val="004E2CB4"/>
    <w:rsid w:val="004E2FD1"/>
    <w:rsid w:val="004F17C1"/>
    <w:rsid w:val="004F1C96"/>
    <w:rsid w:val="004F4517"/>
    <w:rsid w:val="004F7563"/>
    <w:rsid w:val="00501622"/>
    <w:rsid w:val="0050561A"/>
    <w:rsid w:val="005061B5"/>
    <w:rsid w:val="005072EB"/>
    <w:rsid w:val="00511B1D"/>
    <w:rsid w:val="00512801"/>
    <w:rsid w:val="00513C1C"/>
    <w:rsid w:val="005215D7"/>
    <w:rsid w:val="00521A2B"/>
    <w:rsid w:val="0052329E"/>
    <w:rsid w:val="00526517"/>
    <w:rsid w:val="005269EB"/>
    <w:rsid w:val="00527ADD"/>
    <w:rsid w:val="00527D1E"/>
    <w:rsid w:val="00527ED4"/>
    <w:rsid w:val="00530829"/>
    <w:rsid w:val="005309FB"/>
    <w:rsid w:val="005332F5"/>
    <w:rsid w:val="00535D97"/>
    <w:rsid w:val="0054122B"/>
    <w:rsid w:val="00541B34"/>
    <w:rsid w:val="00542B1D"/>
    <w:rsid w:val="0054386D"/>
    <w:rsid w:val="00544AD6"/>
    <w:rsid w:val="0054618C"/>
    <w:rsid w:val="0055187C"/>
    <w:rsid w:val="0055201C"/>
    <w:rsid w:val="00553EA9"/>
    <w:rsid w:val="00562CFC"/>
    <w:rsid w:val="0056325E"/>
    <w:rsid w:val="005652F9"/>
    <w:rsid w:val="0056596A"/>
    <w:rsid w:val="005712F2"/>
    <w:rsid w:val="005760DE"/>
    <w:rsid w:val="005763D9"/>
    <w:rsid w:val="00577FE7"/>
    <w:rsid w:val="00580A1B"/>
    <w:rsid w:val="0058239D"/>
    <w:rsid w:val="00585AA5"/>
    <w:rsid w:val="005860A4"/>
    <w:rsid w:val="00586615"/>
    <w:rsid w:val="0058685D"/>
    <w:rsid w:val="00586BEB"/>
    <w:rsid w:val="00590049"/>
    <w:rsid w:val="00590774"/>
    <w:rsid w:val="005936AA"/>
    <w:rsid w:val="00596AAE"/>
    <w:rsid w:val="00596C96"/>
    <w:rsid w:val="005A2B3F"/>
    <w:rsid w:val="005A2D80"/>
    <w:rsid w:val="005A4307"/>
    <w:rsid w:val="005A47DB"/>
    <w:rsid w:val="005A68E8"/>
    <w:rsid w:val="005A6D64"/>
    <w:rsid w:val="005A6F50"/>
    <w:rsid w:val="005B0C87"/>
    <w:rsid w:val="005B0FB5"/>
    <w:rsid w:val="005B2245"/>
    <w:rsid w:val="005B6E3B"/>
    <w:rsid w:val="005B6E77"/>
    <w:rsid w:val="005B701C"/>
    <w:rsid w:val="005C1CEC"/>
    <w:rsid w:val="005C291E"/>
    <w:rsid w:val="005C729F"/>
    <w:rsid w:val="005C72D5"/>
    <w:rsid w:val="005C75A9"/>
    <w:rsid w:val="005D4A9F"/>
    <w:rsid w:val="005E5F03"/>
    <w:rsid w:val="005E7281"/>
    <w:rsid w:val="005F108F"/>
    <w:rsid w:val="005F3427"/>
    <w:rsid w:val="005F621E"/>
    <w:rsid w:val="00603864"/>
    <w:rsid w:val="006055EF"/>
    <w:rsid w:val="00607E15"/>
    <w:rsid w:val="006107AF"/>
    <w:rsid w:val="0061450B"/>
    <w:rsid w:val="0061693C"/>
    <w:rsid w:val="00617A28"/>
    <w:rsid w:val="006203AA"/>
    <w:rsid w:val="00622819"/>
    <w:rsid w:val="00622AC8"/>
    <w:rsid w:val="006235E7"/>
    <w:rsid w:val="00625F80"/>
    <w:rsid w:val="006276D7"/>
    <w:rsid w:val="00632614"/>
    <w:rsid w:val="00632BB7"/>
    <w:rsid w:val="0063438C"/>
    <w:rsid w:val="006428AA"/>
    <w:rsid w:val="0064327D"/>
    <w:rsid w:val="00645FF9"/>
    <w:rsid w:val="00646FCF"/>
    <w:rsid w:val="006470E1"/>
    <w:rsid w:val="006514DD"/>
    <w:rsid w:val="006538C4"/>
    <w:rsid w:val="00655E05"/>
    <w:rsid w:val="006632A4"/>
    <w:rsid w:val="00663BE5"/>
    <w:rsid w:val="006717F3"/>
    <w:rsid w:val="0067484C"/>
    <w:rsid w:val="00675963"/>
    <w:rsid w:val="00684FAA"/>
    <w:rsid w:val="00685E4B"/>
    <w:rsid w:val="0068706A"/>
    <w:rsid w:val="006930F1"/>
    <w:rsid w:val="00693225"/>
    <w:rsid w:val="00694274"/>
    <w:rsid w:val="006964A1"/>
    <w:rsid w:val="006A1AFC"/>
    <w:rsid w:val="006A3F16"/>
    <w:rsid w:val="006A55D1"/>
    <w:rsid w:val="006B4265"/>
    <w:rsid w:val="006B43E9"/>
    <w:rsid w:val="006B4418"/>
    <w:rsid w:val="006B5A31"/>
    <w:rsid w:val="006C1DB5"/>
    <w:rsid w:val="006C3C1D"/>
    <w:rsid w:val="006D09D2"/>
    <w:rsid w:val="006D0D21"/>
    <w:rsid w:val="006D18C0"/>
    <w:rsid w:val="006D6F3D"/>
    <w:rsid w:val="006E0C01"/>
    <w:rsid w:val="006E1488"/>
    <w:rsid w:val="006E59D6"/>
    <w:rsid w:val="006E79FF"/>
    <w:rsid w:val="006F140F"/>
    <w:rsid w:val="007002DF"/>
    <w:rsid w:val="00701FD3"/>
    <w:rsid w:val="00704795"/>
    <w:rsid w:val="00704D27"/>
    <w:rsid w:val="00710551"/>
    <w:rsid w:val="00710F23"/>
    <w:rsid w:val="00711920"/>
    <w:rsid w:val="00712649"/>
    <w:rsid w:val="0071500A"/>
    <w:rsid w:val="00715EF4"/>
    <w:rsid w:val="007204F0"/>
    <w:rsid w:val="00722DFD"/>
    <w:rsid w:val="00725DC3"/>
    <w:rsid w:val="007276DB"/>
    <w:rsid w:val="0073130B"/>
    <w:rsid w:val="00732053"/>
    <w:rsid w:val="00732F17"/>
    <w:rsid w:val="0073499C"/>
    <w:rsid w:val="007352E1"/>
    <w:rsid w:val="00737917"/>
    <w:rsid w:val="00742D68"/>
    <w:rsid w:val="007576AB"/>
    <w:rsid w:val="00762AC5"/>
    <w:rsid w:val="0076411F"/>
    <w:rsid w:val="0076751F"/>
    <w:rsid w:val="00767D56"/>
    <w:rsid w:val="007762AB"/>
    <w:rsid w:val="007807C6"/>
    <w:rsid w:val="007945B9"/>
    <w:rsid w:val="007A230D"/>
    <w:rsid w:val="007A4DBF"/>
    <w:rsid w:val="007A4F1E"/>
    <w:rsid w:val="007A5589"/>
    <w:rsid w:val="007B0A75"/>
    <w:rsid w:val="007B1A8D"/>
    <w:rsid w:val="007B6854"/>
    <w:rsid w:val="007C2214"/>
    <w:rsid w:val="007C5485"/>
    <w:rsid w:val="007D376B"/>
    <w:rsid w:val="007D5971"/>
    <w:rsid w:val="007D6389"/>
    <w:rsid w:val="007D6B30"/>
    <w:rsid w:val="007E18D0"/>
    <w:rsid w:val="007E5113"/>
    <w:rsid w:val="007F056A"/>
    <w:rsid w:val="007F1D64"/>
    <w:rsid w:val="007F27FB"/>
    <w:rsid w:val="007F6D62"/>
    <w:rsid w:val="007F7F1B"/>
    <w:rsid w:val="00800A6B"/>
    <w:rsid w:val="0080296B"/>
    <w:rsid w:val="00804689"/>
    <w:rsid w:val="00806875"/>
    <w:rsid w:val="008070E6"/>
    <w:rsid w:val="00812EA7"/>
    <w:rsid w:val="00823CA5"/>
    <w:rsid w:val="00827052"/>
    <w:rsid w:val="00830521"/>
    <w:rsid w:val="00833FE2"/>
    <w:rsid w:val="00835A11"/>
    <w:rsid w:val="00836B87"/>
    <w:rsid w:val="0083700A"/>
    <w:rsid w:val="008374E3"/>
    <w:rsid w:val="00841213"/>
    <w:rsid w:val="008429BC"/>
    <w:rsid w:val="00852E3F"/>
    <w:rsid w:val="00856530"/>
    <w:rsid w:val="00856962"/>
    <w:rsid w:val="00857738"/>
    <w:rsid w:val="00860A51"/>
    <w:rsid w:val="00862FE5"/>
    <w:rsid w:val="00864EC5"/>
    <w:rsid w:val="00865C88"/>
    <w:rsid w:val="00866F7E"/>
    <w:rsid w:val="00867572"/>
    <w:rsid w:val="00870A1D"/>
    <w:rsid w:val="00871A22"/>
    <w:rsid w:val="00872C67"/>
    <w:rsid w:val="00874EA5"/>
    <w:rsid w:val="00880888"/>
    <w:rsid w:val="00881162"/>
    <w:rsid w:val="00881CBD"/>
    <w:rsid w:val="00884FA5"/>
    <w:rsid w:val="00887CFF"/>
    <w:rsid w:val="00890B9E"/>
    <w:rsid w:val="00893F9E"/>
    <w:rsid w:val="0089750E"/>
    <w:rsid w:val="00897FDA"/>
    <w:rsid w:val="008A0C91"/>
    <w:rsid w:val="008A2BF6"/>
    <w:rsid w:val="008A77FB"/>
    <w:rsid w:val="008B2691"/>
    <w:rsid w:val="008B4BDF"/>
    <w:rsid w:val="008B55E4"/>
    <w:rsid w:val="008B5F5D"/>
    <w:rsid w:val="008B723C"/>
    <w:rsid w:val="008C4680"/>
    <w:rsid w:val="008C59DB"/>
    <w:rsid w:val="008C64CA"/>
    <w:rsid w:val="008D4100"/>
    <w:rsid w:val="008D4CC5"/>
    <w:rsid w:val="008E0205"/>
    <w:rsid w:val="008E153C"/>
    <w:rsid w:val="008E1FAF"/>
    <w:rsid w:val="008E32FE"/>
    <w:rsid w:val="00903277"/>
    <w:rsid w:val="009048DA"/>
    <w:rsid w:val="00904E67"/>
    <w:rsid w:val="0090546D"/>
    <w:rsid w:val="009103FC"/>
    <w:rsid w:val="00910F00"/>
    <w:rsid w:val="009127CC"/>
    <w:rsid w:val="0091314C"/>
    <w:rsid w:val="00913AE4"/>
    <w:rsid w:val="00914B18"/>
    <w:rsid w:val="00914DA1"/>
    <w:rsid w:val="009207A9"/>
    <w:rsid w:val="00920DFA"/>
    <w:rsid w:val="009225D7"/>
    <w:rsid w:val="00922776"/>
    <w:rsid w:val="009236D0"/>
    <w:rsid w:val="00924A40"/>
    <w:rsid w:val="00931616"/>
    <w:rsid w:val="00931B4F"/>
    <w:rsid w:val="00932FD1"/>
    <w:rsid w:val="00934F2F"/>
    <w:rsid w:val="00942985"/>
    <w:rsid w:val="00943EB5"/>
    <w:rsid w:val="009533E2"/>
    <w:rsid w:val="00960923"/>
    <w:rsid w:val="00967B7D"/>
    <w:rsid w:val="009711E2"/>
    <w:rsid w:val="00975693"/>
    <w:rsid w:val="009809F5"/>
    <w:rsid w:val="00983433"/>
    <w:rsid w:val="00990048"/>
    <w:rsid w:val="009A297C"/>
    <w:rsid w:val="009A523E"/>
    <w:rsid w:val="009B07D7"/>
    <w:rsid w:val="009B2097"/>
    <w:rsid w:val="009B32C6"/>
    <w:rsid w:val="009B7516"/>
    <w:rsid w:val="009B7CF9"/>
    <w:rsid w:val="009C1685"/>
    <w:rsid w:val="009C2742"/>
    <w:rsid w:val="009C2DDE"/>
    <w:rsid w:val="009C2F65"/>
    <w:rsid w:val="009C3A76"/>
    <w:rsid w:val="009D3089"/>
    <w:rsid w:val="009D48B4"/>
    <w:rsid w:val="009D578B"/>
    <w:rsid w:val="009D623D"/>
    <w:rsid w:val="009E00E3"/>
    <w:rsid w:val="009E09A7"/>
    <w:rsid w:val="009E123F"/>
    <w:rsid w:val="009E27EB"/>
    <w:rsid w:val="009E5037"/>
    <w:rsid w:val="009E62C1"/>
    <w:rsid w:val="009F0608"/>
    <w:rsid w:val="009F2610"/>
    <w:rsid w:val="009F37C1"/>
    <w:rsid w:val="009F5F91"/>
    <w:rsid w:val="00A000F9"/>
    <w:rsid w:val="00A02389"/>
    <w:rsid w:val="00A03CD2"/>
    <w:rsid w:val="00A10868"/>
    <w:rsid w:val="00A10E29"/>
    <w:rsid w:val="00A12DCB"/>
    <w:rsid w:val="00A2324C"/>
    <w:rsid w:val="00A24EE4"/>
    <w:rsid w:val="00A25C1C"/>
    <w:rsid w:val="00A311B3"/>
    <w:rsid w:val="00A37731"/>
    <w:rsid w:val="00A378B2"/>
    <w:rsid w:val="00A45610"/>
    <w:rsid w:val="00A46D3C"/>
    <w:rsid w:val="00A57ADF"/>
    <w:rsid w:val="00A67F4B"/>
    <w:rsid w:val="00A74226"/>
    <w:rsid w:val="00A744E2"/>
    <w:rsid w:val="00A77B19"/>
    <w:rsid w:val="00A80089"/>
    <w:rsid w:val="00A91E98"/>
    <w:rsid w:val="00A929DC"/>
    <w:rsid w:val="00A948A0"/>
    <w:rsid w:val="00A9581B"/>
    <w:rsid w:val="00A969F9"/>
    <w:rsid w:val="00AA1E20"/>
    <w:rsid w:val="00AA3398"/>
    <w:rsid w:val="00AA3C6A"/>
    <w:rsid w:val="00AA7742"/>
    <w:rsid w:val="00AB2033"/>
    <w:rsid w:val="00AB2B73"/>
    <w:rsid w:val="00AB4A9A"/>
    <w:rsid w:val="00AB567C"/>
    <w:rsid w:val="00AB688D"/>
    <w:rsid w:val="00AC1043"/>
    <w:rsid w:val="00AC12AD"/>
    <w:rsid w:val="00AC57ED"/>
    <w:rsid w:val="00AC6C41"/>
    <w:rsid w:val="00AC6CED"/>
    <w:rsid w:val="00AD024C"/>
    <w:rsid w:val="00AD207E"/>
    <w:rsid w:val="00AD242C"/>
    <w:rsid w:val="00AD4E90"/>
    <w:rsid w:val="00AD6D13"/>
    <w:rsid w:val="00AD6DB0"/>
    <w:rsid w:val="00AD6DD3"/>
    <w:rsid w:val="00AF1CF3"/>
    <w:rsid w:val="00AF4759"/>
    <w:rsid w:val="00B02F68"/>
    <w:rsid w:val="00B057FF"/>
    <w:rsid w:val="00B05B20"/>
    <w:rsid w:val="00B067D3"/>
    <w:rsid w:val="00B07053"/>
    <w:rsid w:val="00B07BA8"/>
    <w:rsid w:val="00B11946"/>
    <w:rsid w:val="00B11E55"/>
    <w:rsid w:val="00B12253"/>
    <w:rsid w:val="00B21D66"/>
    <w:rsid w:val="00B22416"/>
    <w:rsid w:val="00B3151D"/>
    <w:rsid w:val="00B40D3E"/>
    <w:rsid w:val="00B42F77"/>
    <w:rsid w:val="00B47E82"/>
    <w:rsid w:val="00B50FAF"/>
    <w:rsid w:val="00B51572"/>
    <w:rsid w:val="00B5325A"/>
    <w:rsid w:val="00B54CAB"/>
    <w:rsid w:val="00B559A7"/>
    <w:rsid w:val="00B60750"/>
    <w:rsid w:val="00B60B0A"/>
    <w:rsid w:val="00B62357"/>
    <w:rsid w:val="00B65F02"/>
    <w:rsid w:val="00B7524A"/>
    <w:rsid w:val="00B817CE"/>
    <w:rsid w:val="00B81DC5"/>
    <w:rsid w:val="00B8618A"/>
    <w:rsid w:val="00B9544A"/>
    <w:rsid w:val="00B95852"/>
    <w:rsid w:val="00B96CE1"/>
    <w:rsid w:val="00B97AD3"/>
    <w:rsid w:val="00BA0480"/>
    <w:rsid w:val="00BA183B"/>
    <w:rsid w:val="00BA450E"/>
    <w:rsid w:val="00BA75F3"/>
    <w:rsid w:val="00BB3E44"/>
    <w:rsid w:val="00BB480D"/>
    <w:rsid w:val="00BC127E"/>
    <w:rsid w:val="00BC12D1"/>
    <w:rsid w:val="00BC1A8C"/>
    <w:rsid w:val="00BC2EBB"/>
    <w:rsid w:val="00BC3B10"/>
    <w:rsid w:val="00BC7854"/>
    <w:rsid w:val="00BD1760"/>
    <w:rsid w:val="00BD4489"/>
    <w:rsid w:val="00BD60A2"/>
    <w:rsid w:val="00BD6ADC"/>
    <w:rsid w:val="00BE2305"/>
    <w:rsid w:val="00BE2E87"/>
    <w:rsid w:val="00BF0FD5"/>
    <w:rsid w:val="00BF1D1D"/>
    <w:rsid w:val="00BF2F90"/>
    <w:rsid w:val="00BF6863"/>
    <w:rsid w:val="00C0603E"/>
    <w:rsid w:val="00C0726F"/>
    <w:rsid w:val="00C10552"/>
    <w:rsid w:val="00C204CF"/>
    <w:rsid w:val="00C266DD"/>
    <w:rsid w:val="00C31203"/>
    <w:rsid w:val="00C3142D"/>
    <w:rsid w:val="00C33323"/>
    <w:rsid w:val="00C373D8"/>
    <w:rsid w:val="00C41374"/>
    <w:rsid w:val="00C417F0"/>
    <w:rsid w:val="00C428BD"/>
    <w:rsid w:val="00C44EA3"/>
    <w:rsid w:val="00C517A4"/>
    <w:rsid w:val="00C52A79"/>
    <w:rsid w:val="00C53A55"/>
    <w:rsid w:val="00C5571C"/>
    <w:rsid w:val="00C625BE"/>
    <w:rsid w:val="00C64116"/>
    <w:rsid w:val="00C705BB"/>
    <w:rsid w:val="00C70DB3"/>
    <w:rsid w:val="00C73C4E"/>
    <w:rsid w:val="00C80D4F"/>
    <w:rsid w:val="00C819BC"/>
    <w:rsid w:val="00C8218E"/>
    <w:rsid w:val="00C92C2E"/>
    <w:rsid w:val="00C92E27"/>
    <w:rsid w:val="00C939DC"/>
    <w:rsid w:val="00C96885"/>
    <w:rsid w:val="00C97163"/>
    <w:rsid w:val="00CA38D9"/>
    <w:rsid w:val="00CA69EE"/>
    <w:rsid w:val="00CB0E1B"/>
    <w:rsid w:val="00CB28DB"/>
    <w:rsid w:val="00CB2A5F"/>
    <w:rsid w:val="00CB2D11"/>
    <w:rsid w:val="00CB42E6"/>
    <w:rsid w:val="00CB48D8"/>
    <w:rsid w:val="00CC51B4"/>
    <w:rsid w:val="00CD14BF"/>
    <w:rsid w:val="00CD47C0"/>
    <w:rsid w:val="00CE041D"/>
    <w:rsid w:val="00CE25B3"/>
    <w:rsid w:val="00CE7DF1"/>
    <w:rsid w:val="00CF07A7"/>
    <w:rsid w:val="00CF2785"/>
    <w:rsid w:val="00CF3282"/>
    <w:rsid w:val="00CF7513"/>
    <w:rsid w:val="00CF77AA"/>
    <w:rsid w:val="00D02600"/>
    <w:rsid w:val="00D04A84"/>
    <w:rsid w:val="00D06FB7"/>
    <w:rsid w:val="00D1347D"/>
    <w:rsid w:val="00D14871"/>
    <w:rsid w:val="00D17A24"/>
    <w:rsid w:val="00D2043A"/>
    <w:rsid w:val="00D22976"/>
    <w:rsid w:val="00D335DD"/>
    <w:rsid w:val="00D41333"/>
    <w:rsid w:val="00D421C6"/>
    <w:rsid w:val="00D42BC9"/>
    <w:rsid w:val="00D456F2"/>
    <w:rsid w:val="00D459A2"/>
    <w:rsid w:val="00D46EA3"/>
    <w:rsid w:val="00D527E1"/>
    <w:rsid w:val="00D535C9"/>
    <w:rsid w:val="00D55156"/>
    <w:rsid w:val="00D57CF3"/>
    <w:rsid w:val="00D61D81"/>
    <w:rsid w:val="00D642BC"/>
    <w:rsid w:val="00D7211D"/>
    <w:rsid w:val="00D75492"/>
    <w:rsid w:val="00D77266"/>
    <w:rsid w:val="00D77D84"/>
    <w:rsid w:val="00D8194C"/>
    <w:rsid w:val="00D831F7"/>
    <w:rsid w:val="00D84343"/>
    <w:rsid w:val="00D867EA"/>
    <w:rsid w:val="00D873AA"/>
    <w:rsid w:val="00D87A06"/>
    <w:rsid w:val="00D91816"/>
    <w:rsid w:val="00D9196B"/>
    <w:rsid w:val="00D93696"/>
    <w:rsid w:val="00D9587F"/>
    <w:rsid w:val="00D9710D"/>
    <w:rsid w:val="00DA13B6"/>
    <w:rsid w:val="00DA6611"/>
    <w:rsid w:val="00DB5A31"/>
    <w:rsid w:val="00DC4648"/>
    <w:rsid w:val="00DC5748"/>
    <w:rsid w:val="00DD0689"/>
    <w:rsid w:val="00DD46EB"/>
    <w:rsid w:val="00DD7BEB"/>
    <w:rsid w:val="00DE158E"/>
    <w:rsid w:val="00DE1ADA"/>
    <w:rsid w:val="00DE38EE"/>
    <w:rsid w:val="00DE5A3A"/>
    <w:rsid w:val="00DF6061"/>
    <w:rsid w:val="00E00858"/>
    <w:rsid w:val="00E028D0"/>
    <w:rsid w:val="00E04491"/>
    <w:rsid w:val="00E04616"/>
    <w:rsid w:val="00E10A71"/>
    <w:rsid w:val="00E10E50"/>
    <w:rsid w:val="00E11D2F"/>
    <w:rsid w:val="00E12049"/>
    <w:rsid w:val="00E143B8"/>
    <w:rsid w:val="00E15BE0"/>
    <w:rsid w:val="00E2233D"/>
    <w:rsid w:val="00E2657A"/>
    <w:rsid w:val="00E3278A"/>
    <w:rsid w:val="00E36ED3"/>
    <w:rsid w:val="00E41297"/>
    <w:rsid w:val="00E41426"/>
    <w:rsid w:val="00E43434"/>
    <w:rsid w:val="00E43F4E"/>
    <w:rsid w:val="00E46BAC"/>
    <w:rsid w:val="00E47887"/>
    <w:rsid w:val="00E5027E"/>
    <w:rsid w:val="00E50A0E"/>
    <w:rsid w:val="00E5262A"/>
    <w:rsid w:val="00E52F10"/>
    <w:rsid w:val="00E56798"/>
    <w:rsid w:val="00E6576F"/>
    <w:rsid w:val="00E65AF3"/>
    <w:rsid w:val="00E67D42"/>
    <w:rsid w:val="00E7119E"/>
    <w:rsid w:val="00E71CCD"/>
    <w:rsid w:val="00E725CF"/>
    <w:rsid w:val="00E7512F"/>
    <w:rsid w:val="00E80108"/>
    <w:rsid w:val="00E869E2"/>
    <w:rsid w:val="00E87A59"/>
    <w:rsid w:val="00E913A3"/>
    <w:rsid w:val="00EA12AE"/>
    <w:rsid w:val="00EA46AB"/>
    <w:rsid w:val="00EA4B8F"/>
    <w:rsid w:val="00EA50A0"/>
    <w:rsid w:val="00EA568D"/>
    <w:rsid w:val="00EA6E36"/>
    <w:rsid w:val="00EB30D5"/>
    <w:rsid w:val="00EC30DA"/>
    <w:rsid w:val="00EC4A3E"/>
    <w:rsid w:val="00ED0943"/>
    <w:rsid w:val="00ED2DEB"/>
    <w:rsid w:val="00ED3BDE"/>
    <w:rsid w:val="00ED785A"/>
    <w:rsid w:val="00ED79C3"/>
    <w:rsid w:val="00EE3AA3"/>
    <w:rsid w:val="00EE44B3"/>
    <w:rsid w:val="00EE4CC4"/>
    <w:rsid w:val="00EF35CB"/>
    <w:rsid w:val="00F0185A"/>
    <w:rsid w:val="00F03621"/>
    <w:rsid w:val="00F03B94"/>
    <w:rsid w:val="00F048F9"/>
    <w:rsid w:val="00F108C7"/>
    <w:rsid w:val="00F1523C"/>
    <w:rsid w:val="00F17890"/>
    <w:rsid w:val="00F20E74"/>
    <w:rsid w:val="00F2296D"/>
    <w:rsid w:val="00F25CC6"/>
    <w:rsid w:val="00F272A2"/>
    <w:rsid w:val="00F279E0"/>
    <w:rsid w:val="00F31AC5"/>
    <w:rsid w:val="00F33279"/>
    <w:rsid w:val="00F34C4F"/>
    <w:rsid w:val="00F35DB0"/>
    <w:rsid w:val="00F4197C"/>
    <w:rsid w:val="00F41B67"/>
    <w:rsid w:val="00F47108"/>
    <w:rsid w:val="00F50E15"/>
    <w:rsid w:val="00F52526"/>
    <w:rsid w:val="00F57932"/>
    <w:rsid w:val="00F603D6"/>
    <w:rsid w:val="00F61BB6"/>
    <w:rsid w:val="00F61FBB"/>
    <w:rsid w:val="00F634D0"/>
    <w:rsid w:val="00F65AE6"/>
    <w:rsid w:val="00F70173"/>
    <w:rsid w:val="00F7048D"/>
    <w:rsid w:val="00F71F2B"/>
    <w:rsid w:val="00F72104"/>
    <w:rsid w:val="00F73E05"/>
    <w:rsid w:val="00F76089"/>
    <w:rsid w:val="00F909DE"/>
    <w:rsid w:val="00F90FA2"/>
    <w:rsid w:val="00F93C5E"/>
    <w:rsid w:val="00F9639E"/>
    <w:rsid w:val="00F9770E"/>
    <w:rsid w:val="00F97DDB"/>
    <w:rsid w:val="00FA194C"/>
    <w:rsid w:val="00FA1B12"/>
    <w:rsid w:val="00FA243E"/>
    <w:rsid w:val="00FA37D5"/>
    <w:rsid w:val="00FA62C3"/>
    <w:rsid w:val="00FA7DC9"/>
    <w:rsid w:val="00FB2F14"/>
    <w:rsid w:val="00FB3BE7"/>
    <w:rsid w:val="00FB5A5B"/>
    <w:rsid w:val="00FB6407"/>
    <w:rsid w:val="00FC1394"/>
    <w:rsid w:val="00FC2A31"/>
    <w:rsid w:val="00FD584A"/>
    <w:rsid w:val="00FD7B84"/>
    <w:rsid w:val="00FE10DB"/>
    <w:rsid w:val="00FE2BA7"/>
    <w:rsid w:val="00FE458B"/>
    <w:rsid w:val="00FE4DCB"/>
    <w:rsid w:val="00FE6DA6"/>
    <w:rsid w:val="00FE746C"/>
    <w:rsid w:val="00FF10FE"/>
    <w:rsid w:val="00FF1F33"/>
    <w:rsid w:val="00FF6BD3"/>
    <w:rsid w:val="00FF7641"/>
    <w:rsid w:val="0E1D3189"/>
    <w:rsid w:val="1251B641"/>
    <w:rsid w:val="15B5B785"/>
    <w:rsid w:val="190F0155"/>
    <w:rsid w:val="22C65876"/>
    <w:rsid w:val="2488D1EF"/>
    <w:rsid w:val="2A0C3E06"/>
    <w:rsid w:val="2EFB9B5D"/>
    <w:rsid w:val="3923B0DE"/>
    <w:rsid w:val="3AC8442F"/>
    <w:rsid w:val="3B1624C3"/>
    <w:rsid w:val="3BF5C295"/>
    <w:rsid w:val="3C53C644"/>
    <w:rsid w:val="44C4B7F0"/>
    <w:rsid w:val="44E80E5A"/>
    <w:rsid w:val="4A541189"/>
    <w:rsid w:val="53437217"/>
    <w:rsid w:val="56F1DE48"/>
    <w:rsid w:val="63A687BC"/>
    <w:rsid w:val="6723523E"/>
    <w:rsid w:val="69AFA33A"/>
    <w:rsid w:val="6A9B78A7"/>
    <w:rsid w:val="70742B1B"/>
    <w:rsid w:val="7358FD8F"/>
    <w:rsid w:val="7F7E159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EE68A"/>
  <w15:chartTrackingRefBased/>
  <w15:docId w15:val="{82651FC4-88DC-4565-B8E1-BE00205E4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styleId="Revision">
    <w:name w:val="Revision"/>
    <w:hidden/>
    <w:uiPriority w:val="99"/>
    <w:semiHidden/>
    <w:rsid w:val="00E5262A"/>
    <w:pPr>
      <w:spacing w:after="0" w:line="240" w:lineRule="auto"/>
    </w:pPr>
  </w:style>
  <w:style w:type="paragraph" w:customStyle="1" w:styleId="Default">
    <w:name w:val="Default"/>
    <w:rsid w:val="0055201C"/>
    <w:pPr>
      <w:autoSpaceDE w:val="0"/>
      <w:autoSpaceDN w:val="0"/>
      <w:adjustRightInd w:val="0"/>
      <w:spacing w:after="0" w:line="240" w:lineRule="auto"/>
    </w:pPr>
    <w:rPr>
      <w:rFonts w:ascii="Calibri" w:hAnsi="Calibri" w:cs="Calibri"/>
      <w:color w:val="000000"/>
      <w:sz w:val="24"/>
      <w:szCs w:val="24"/>
      <w:lang w:val="en-US"/>
    </w:rPr>
  </w:style>
  <w:style w:type="character" w:styleId="Mention">
    <w:name w:val="Mention"/>
    <w:basedOn w:val="DefaultParagraphFont"/>
    <w:uiPriority w:val="99"/>
    <w:unhideWhenUsed/>
    <w:rsid w:val="00AB4A9A"/>
    <w:rPr>
      <w:color w:val="2B579A"/>
      <w:shd w:val="clear" w:color="auto" w:fill="E1DFDD"/>
    </w:rPr>
  </w:style>
  <w:style w:type="character" w:styleId="UnresolvedMention">
    <w:name w:val="Unresolved Mention"/>
    <w:basedOn w:val="DefaultParagraphFont"/>
    <w:uiPriority w:val="99"/>
    <w:semiHidden/>
    <w:unhideWhenUsed/>
    <w:rsid w:val="00526517"/>
    <w:rPr>
      <w:color w:val="605E5C"/>
      <w:shd w:val="clear" w:color="auto" w:fill="E1DFDD"/>
    </w:rPr>
  </w:style>
  <w:style w:type="paragraph" w:styleId="NormalWeb">
    <w:name w:val="Normal (Web)"/>
    <w:basedOn w:val="Normal"/>
    <w:uiPriority w:val="99"/>
    <w:unhideWhenUsed/>
    <w:rsid w:val="00F7048D"/>
    <w:pPr>
      <w:spacing w:before="100" w:beforeAutospacing="1" w:after="100" w:afterAutospacing="1" w:line="240" w:lineRule="auto"/>
    </w:pPr>
    <w:rPr>
      <w:rFonts w:ascii="Calibri" w:eastAsia="Times New Roman" w:hAnsi="Calibri" w:cs="Calibri"/>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601454756">
      <w:bodyDiv w:val="1"/>
      <w:marLeft w:val="0"/>
      <w:marRight w:val="0"/>
      <w:marTop w:val="0"/>
      <w:marBottom w:val="0"/>
      <w:divBdr>
        <w:top w:val="none" w:sz="0" w:space="0" w:color="auto"/>
        <w:left w:val="none" w:sz="0" w:space="0" w:color="auto"/>
        <w:bottom w:val="none" w:sz="0" w:space="0" w:color="auto"/>
        <w:right w:val="none" w:sz="0" w:space="0" w:color="auto"/>
      </w:divBdr>
    </w:div>
    <w:div w:id="1846168724">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4317450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imeanddate.com/worldcloc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igeria.iom.int/iom-nigeria-tend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gm.org/Public/Notic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ommaiduguribids@iom.i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EOI%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136C65EC144633A303F0E9D392AA44"/>
        <w:category>
          <w:name w:val="General"/>
          <w:gallery w:val="placeholder"/>
        </w:category>
        <w:types>
          <w:type w:val="bbPlcHdr"/>
        </w:types>
        <w:behaviors>
          <w:behavior w:val="content"/>
        </w:behaviors>
        <w:guid w:val="{D0C7E90D-6F87-4CF5-9B53-F230887094DE}"/>
      </w:docPartPr>
      <w:docPartBody>
        <w:p w:rsidR="009F227E" w:rsidRDefault="004635B4">
          <w:pPr>
            <w:pStyle w:val="9D136C65EC144633A303F0E9D392AA44"/>
          </w:pPr>
          <w:r w:rsidRPr="0048490F">
            <w:rPr>
              <w:rStyle w:val="PlaceholderText"/>
            </w:rPr>
            <w:t>Click or tap here to enter text.</w:t>
          </w:r>
        </w:p>
      </w:docPartBody>
    </w:docPart>
    <w:docPart>
      <w:docPartPr>
        <w:name w:val="DBBE797C03AF477B8BC6C5859F2828D1"/>
        <w:category>
          <w:name w:val="General"/>
          <w:gallery w:val="placeholder"/>
        </w:category>
        <w:types>
          <w:type w:val="bbPlcHdr"/>
        </w:types>
        <w:behaviors>
          <w:behavior w:val="content"/>
        </w:behaviors>
        <w:guid w:val="{7D9B3A7F-D3F1-40CA-A0A2-CCAC9364DAAE}"/>
      </w:docPartPr>
      <w:docPartBody>
        <w:p w:rsidR="009F227E" w:rsidRDefault="004635B4">
          <w:pPr>
            <w:pStyle w:val="DBBE797C03AF477B8BC6C5859F2828D1"/>
          </w:pPr>
          <w:r w:rsidRPr="0048490F">
            <w:rPr>
              <w:rStyle w:val="PlaceholderText"/>
            </w:rPr>
            <w:t>Click or tap to enter a date.</w:t>
          </w:r>
        </w:p>
      </w:docPartBody>
    </w:docPart>
    <w:docPart>
      <w:docPartPr>
        <w:name w:val="F1DD26D4C1F7404A9F1CAF984F809988"/>
        <w:category>
          <w:name w:val="General"/>
          <w:gallery w:val="placeholder"/>
        </w:category>
        <w:types>
          <w:type w:val="bbPlcHdr"/>
        </w:types>
        <w:behaviors>
          <w:behavior w:val="content"/>
        </w:behaviors>
        <w:guid w:val="{A64963BD-4F58-428D-B258-BA3835A7D376}"/>
      </w:docPartPr>
      <w:docPartBody>
        <w:p w:rsidR="009F227E" w:rsidRDefault="004635B4">
          <w:pPr>
            <w:pStyle w:val="F1DD26D4C1F7404A9F1CAF984F809988"/>
          </w:pPr>
          <w:r w:rsidRPr="0048490F">
            <w:rPr>
              <w:rStyle w:val="PlaceholderText"/>
            </w:rPr>
            <w:t>Click or tap here to enter text.</w:t>
          </w:r>
        </w:p>
      </w:docPartBody>
    </w:docPart>
    <w:docPart>
      <w:docPartPr>
        <w:name w:val="F4B7D10280EF452DA0336BCE7E3895CC"/>
        <w:category>
          <w:name w:val="General"/>
          <w:gallery w:val="placeholder"/>
        </w:category>
        <w:types>
          <w:type w:val="bbPlcHdr"/>
        </w:types>
        <w:behaviors>
          <w:behavior w:val="content"/>
        </w:behaviors>
        <w:guid w:val="{853ADA40-4171-49EC-81E8-F25F8406F3EE}"/>
      </w:docPartPr>
      <w:docPartBody>
        <w:p w:rsidR="004F4C78" w:rsidRDefault="00D726B7" w:rsidP="00D726B7">
          <w:pPr>
            <w:pStyle w:val="F4B7D10280EF452DA0336BCE7E3895CC"/>
          </w:pPr>
          <w:r w:rsidRPr="00260675">
            <w:rPr>
              <w:rStyle w:val="PlaceholderText"/>
              <w:rFonts w:cstheme="minorHAnsi"/>
              <w:sz w:val="20"/>
              <w:szCs w:val="20"/>
            </w:rPr>
            <w:t>Click or tap here to enter text.</w:t>
          </w:r>
        </w:p>
      </w:docPartBody>
    </w:docPart>
    <w:docPart>
      <w:docPartPr>
        <w:name w:val="21348897AC534A71BC3F441A2F9A9649"/>
        <w:category>
          <w:name w:val="General"/>
          <w:gallery w:val="placeholder"/>
        </w:category>
        <w:types>
          <w:type w:val="bbPlcHdr"/>
        </w:types>
        <w:behaviors>
          <w:behavior w:val="content"/>
        </w:behaviors>
        <w:guid w:val="{5E6AEA7A-4310-4626-B06B-F7A1F93DB797}"/>
      </w:docPartPr>
      <w:docPartBody>
        <w:p w:rsidR="004F4C78" w:rsidRDefault="00D726B7" w:rsidP="00D726B7">
          <w:pPr>
            <w:pStyle w:val="21348897AC534A71BC3F441A2F9A9649"/>
          </w:pPr>
          <w:r w:rsidRPr="00260675">
            <w:rPr>
              <w:rStyle w:val="PlaceholderText"/>
              <w:rFonts w:cstheme="minorHAnsi"/>
              <w:sz w:val="20"/>
              <w:szCs w:val="20"/>
            </w:rPr>
            <w:t>Click or tap here to enter text.</w:t>
          </w:r>
        </w:p>
      </w:docPartBody>
    </w:docPart>
    <w:docPart>
      <w:docPartPr>
        <w:name w:val="1F5FF15E64744D42B14825DE0DE6F084"/>
        <w:category>
          <w:name w:val="General"/>
          <w:gallery w:val="placeholder"/>
        </w:category>
        <w:types>
          <w:type w:val="bbPlcHdr"/>
        </w:types>
        <w:behaviors>
          <w:behavior w:val="content"/>
        </w:behaviors>
        <w:guid w:val="{E49CC288-858F-4F56-8987-671C8DF6F73E}"/>
      </w:docPartPr>
      <w:docPartBody>
        <w:p w:rsidR="004F4C78" w:rsidRDefault="00D726B7" w:rsidP="00D726B7">
          <w:pPr>
            <w:pStyle w:val="1F5FF15E64744D42B14825DE0DE6F084"/>
          </w:pPr>
          <w:r w:rsidRPr="007D6389">
            <w:rPr>
              <w:rStyle w:val="PlaceholderText"/>
              <w:rFonts w:cstheme="minorHAnsi"/>
              <w:sz w:val="20"/>
              <w:szCs w:val="20"/>
            </w:rPr>
            <w:t>Click or tap here to enter text.</w:t>
          </w:r>
        </w:p>
      </w:docPartBody>
    </w:docPart>
    <w:docPart>
      <w:docPartPr>
        <w:name w:val="CF0EAA4598694F7AAA2EBDEA6C3D87E7"/>
        <w:category>
          <w:name w:val="General"/>
          <w:gallery w:val="placeholder"/>
        </w:category>
        <w:types>
          <w:type w:val="bbPlcHdr"/>
        </w:types>
        <w:behaviors>
          <w:behavior w:val="content"/>
        </w:behaviors>
        <w:guid w:val="{DC279F65-BC8E-4E7E-86AE-60311F5A474C}"/>
      </w:docPartPr>
      <w:docPartBody>
        <w:p w:rsidR="00DB19F5" w:rsidRDefault="008F6488" w:rsidP="008F6488">
          <w:pPr>
            <w:pStyle w:val="CF0EAA4598694F7AAA2EBDEA6C3D87E7"/>
          </w:pPr>
          <w:r w:rsidRPr="00260675">
            <w:rPr>
              <w:rStyle w:val="PlaceholderText"/>
              <w:rFonts w:cstheme="minorHAnsi"/>
              <w:sz w:val="20"/>
              <w:szCs w:val="20"/>
            </w:rPr>
            <w:t>Click or tap here to enter text.</w:t>
          </w:r>
        </w:p>
      </w:docPartBody>
    </w:docPart>
    <w:docPart>
      <w:docPartPr>
        <w:name w:val="A62DFB405B704302A85DBC3005CF0977"/>
        <w:category>
          <w:name w:val="General"/>
          <w:gallery w:val="placeholder"/>
        </w:category>
        <w:types>
          <w:type w:val="bbPlcHdr"/>
        </w:types>
        <w:behaviors>
          <w:behavior w:val="content"/>
        </w:behaviors>
        <w:guid w:val="{BAD9743C-9BE5-4DB7-A868-07C698B8AE52}"/>
      </w:docPartPr>
      <w:docPartBody>
        <w:p w:rsidR="00E97BC1" w:rsidRDefault="0077632B" w:rsidP="0077632B">
          <w:pPr>
            <w:pStyle w:val="A62DFB405B704302A85DBC3005CF0977"/>
          </w:pPr>
          <w:r w:rsidRPr="00260675">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27E"/>
    <w:rsid w:val="00122B92"/>
    <w:rsid w:val="00181C31"/>
    <w:rsid w:val="001D37C3"/>
    <w:rsid w:val="00355B0E"/>
    <w:rsid w:val="003B6965"/>
    <w:rsid w:val="004635B4"/>
    <w:rsid w:val="004734C2"/>
    <w:rsid w:val="004F4C78"/>
    <w:rsid w:val="007128FB"/>
    <w:rsid w:val="0073198F"/>
    <w:rsid w:val="0077632B"/>
    <w:rsid w:val="0084042B"/>
    <w:rsid w:val="008740B1"/>
    <w:rsid w:val="008F6488"/>
    <w:rsid w:val="00930DE6"/>
    <w:rsid w:val="009F227E"/>
    <w:rsid w:val="00A07234"/>
    <w:rsid w:val="00A52CF5"/>
    <w:rsid w:val="00A64797"/>
    <w:rsid w:val="00A93715"/>
    <w:rsid w:val="00BB602A"/>
    <w:rsid w:val="00C45BB1"/>
    <w:rsid w:val="00CB3296"/>
    <w:rsid w:val="00D726B7"/>
    <w:rsid w:val="00DB19F5"/>
    <w:rsid w:val="00E97BC1"/>
    <w:rsid w:val="00EF1DE0"/>
    <w:rsid w:val="00FB0E3C"/>
  </w:rsids>
  <m:mathPr>
    <m:mathFont m:val="Cambria Math"/>
    <m:brkBin m:val="before"/>
    <m:brkBinSub m:val="--"/>
    <m:smallFrac m:val="0"/>
    <m:dispDef/>
    <m:lMargin m:val="0"/>
    <m:rMargin m:val="0"/>
    <m:defJc m:val="centerGroup"/>
    <m:wrapIndent m:val="1440"/>
    <m:intLim m:val="subSup"/>
    <m:naryLim m:val="undOvr"/>
  </m:mathPr>
  <w:themeFontLang w:val="en-PH"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7632B"/>
    <w:rPr>
      <w:color w:val="808080"/>
    </w:rPr>
  </w:style>
  <w:style w:type="paragraph" w:customStyle="1" w:styleId="9D136C65EC144633A303F0E9D392AA44">
    <w:name w:val="9D136C65EC144633A303F0E9D392AA44"/>
  </w:style>
  <w:style w:type="paragraph" w:customStyle="1" w:styleId="DBBE797C03AF477B8BC6C5859F2828D1">
    <w:name w:val="DBBE797C03AF477B8BC6C5859F2828D1"/>
  </w:style>
  <w:style w:type="paragraph" w:customStyle="1" w:styleId="F1DD26D4C1F7404A9F1CAF984F809988">
    <w:name w:val="F1DD26D4C1F7404A9F1CAF984F809988"/>
  </w:style>
  <w:style w:type="paragraph" w:customStyle="1" w:styleId="F4B7D10280EF452DA0336BCE7E3895CC">
    <w:name w:val="F4B7D10280EF452DA0336BCE7E3895CC"/>
    <w:rsid w:val="00D726B7"/>
    <w:rPr>
      <w:kern w:val="2"/>
      <w:lang w:val="en-US" w:eastAsia="en-US"/>
      <w14:ligatures w14:val="standardContextual"/>
    </w:rPr>
  </w:style>
  <w:style w:type="paragraph" w:customStyle="1" w:styleId="21348897AC534A71BC3F441A2F9A9649">
    <w:name w:val="21348897AC534A71BC3F441A2F9A9649"/>
    <w:rsid w:val="00D726B7"/>
    <w:rPr>
      <w:kern w:val="2"/>
      <w:lang w:val="en-US" w:eastAsia="en-US"/>
      <w14:ligatures w14:val="standardContextual"/>
    </w:rPr>
  </w:style>
  <w:style w:type="paragraph" w:customStyle="1" w:styleId="1F5FF15E64744D42B14825DE0DE6F084">
    <w:name w:val="1F5FF15E64744D42B14825DE0DE6F084"/>
    <w:rsid w:val="00D726B7"/>
    <w:rPr>
      <w:kern w:val="2"/>
      <w:lang w:val="en-US" w:eastAsia="en-US"/>
      <w14:ligatures w14:val="standardContextual"/>
    </w:rPr>
  </w:style>
  <w:style w:type="paragraph" w:customStyle="1" w:styleId="CF0EAA4598694F7AAA2EBDEA6C3D87E7">
    <w:name w:val="CF0EAA4598694F7AAA2EBDEA6C3D87E7"/>
    <w:rsid w:val="008F6488"/>
    <w:rPr>
      <w:kern w:val="2"/>
      <w:lang w:val="en-US" w:eastAsia="en-US"/>
      <w14:ligatures w14:val="standardContextual"/>
    </w:rPr>
  </w:style>
  <w:style w:type="paragraph" w:customStyle="1" w:styleId="A62DFB405B704302A85DBC3005CF0977">
    <w:name w:val="A62DFB405B704302A85DBC3005CF0977"/>
    <w:rsid w:val="0077632B"/>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umbering xmlns="2edda661-ee16-4e9a-8705-3cae3105290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4D892C96C2B8419CA824B04B31BE17" ma:contentTypeVersion="9" ma:contentTypeDescription="Create a new document." ma:contentTypeScope="" ma:versionID="ce135ee8f53fc5c2e96e5288b31745a9">
  <xsd:schema xmlns:xsd="http://www.w3.org/2001/XMLSchema" xmlns:xs="http://www.w3.org/2001/XMLSchema" xmlns:p="http://schemas.microsoft.com/office/2006/metadata/properties" xmlns:ns2="2edda661-ee16-4e9a-8705-3cae3105290b" xmlns:ns3="9dac5520-702d-4d77-900b-8adb4e1bafb1" targetNamespace="http://schemas.microsoft.com/office/2006/metadata/properties" ma:root="true" ma:fieldsID="1d91377511a8fadbcbe5c79673589f77" ns2:_="" ns3:_="">
    <xsd:import namespace="2edda661-ee16-4e9a-8705-3cae3105290b"/>
    <xsd:import namespace="9dac5520-702d-4d77-900b-8adb4e1baf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Numbering"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da661-ee16-4e9a-8705-3cae310529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Numbering" ma:index="14" nillable="true" ma:displayName="Numbering" ma:format="Dropdown" ma:internalName="Numbering" ma:percentage="FALSE">
      <xsd:simpleType>
        <xsd:restriction base="dms:Number"/>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ac5520-702d-4d77-900b-8adb4e1baf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9FC75-F45F-4B91-AD20-04678C2B792D}">
  <ds:schemaRefs>
    <ds:schemaRef ds:uri="http://schemas.microsoft.com/sharepoint/v3/contenttype/forms"/>
  </ds:schemaRefs>
</ds:datastoreItem>
</file>

<file path=customXml/itemProps2.xml><?xml version="1.0" encoding="utf-8"?>
<ds:datastoreItem xmlns:ds="http://schemas.openxmlformats.org/officeDocument/2006/customXml" ds:itemID="{C33828EC-CD20-49A8-9E84-CF5FAE163DFC}">
  <ds:schemaRefs>
    <ds:schemaRef ds:uri="http://schemas.microsoft.com/office/2006/metadata/properties"/>
    <ds:schemaRef ds:uri="http://schemas.microsoft.com/office/infopath/2007/PartnerControls"/>
    <ds:schemaRef ds:uri="2edda661-ee16-4e9a-8705-3cae3105290b"/>
  </ds:schemaRefs>
</ds:datastoreItem>
</file>

<file path=customXml/itemProps3.xml><?xml version="1.0" encoding="utf-8"?>
<ds:datastoreItem xmlns:ds="http://schemas.openxmlformats.org/officeDocument/2006/customXml" ds:itemID="{C9BE1ADD-9376-44AE-A89E-26887C263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da661-ee16-4e9a-8705-3cae3105290b"/>
    <ds:schemaRef ds:uri="9dac5520-702d-4d77-900b-8adb4e1ba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B8B88C-2456-4F0A-B46B-B8ECEECDD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HLCM-PN REOI V1 Oct 2019 (002)</Template>
  <TotalTime>0</TotalTime>
  <Pages>8</Pages>
  <Words>2337</Words>
  <Characters>13324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15630</CharactersWithSpaces>
  <SharedDoc>false</SharedDoc>
  <HLinks>
    <vt:vector size="24" baseType="variant">
      <vt:variant>
        <vt:i4>8126504</vt:i4>
      </vt:variant>
      <vt:variant>
        <vt:i4>0</vt:i4>
      </vt:variant>
      <vt:variant>
        <vt:i4>0</vt:i4>
      </vt:variant>
      <vt:variant>
        <vt:i4>5</vt:i4>
      </vt:variant>
      <vt:variant>
        <vt:lpwstr>http://www.timeanddate.com/worldclock/</vt:lpwstr>
      </vt:variant>
      <vt:variant>
        <vt:lpwstr/>
      </vt:variant>
      <vt:variant>
        <vt:i4>393272</vt:i4>
      </vt:variant>
      <vt:variant>
        <vt:i4>6</vt:i4>
      </vt:variant>
      <vt:variant>
        <vt:i4>0</vt:i4>
      </vt:variant>
      <vt:variant>
        <vt:i4>5</vt:i4>
      </vt:variant>
      <vt:variant>
        <vt:lpwstr>mailto:stuladhar@iom.int</vt:lpwstr>
      </vt:variant>
      <vt:variant>
        <vt:lpwstr/>
      </vt:variant>
      <vt:variant>
        <vt:i4>7929920</vt:i4>
      </vt:variant>
      <vt:variant>
        <vt:i4>3</vt:i4>
      </vt:variant>
      <vt:variant>
        <vt:i4>0</vt:i4>
      </vt:variant>
      <vt:variant>
        <vt:i4>5</vt:i4>
      </vt:variant>
      <vt:variant>
        <vt:lpwstr>mailto:egalang@iom.int</vt:lpwstr>
      </vt:variant>
      <vt:variant>
        <vt:lpwstr/>
      </vt:variant>
      <vt:variant>
        <vt:i4>7864384</vt:i4>
      </vt:variant>
      <vt:variant>
        <vt:i4>0</vt:i4>
      </vt:variant>
      <vt:variant>
        <vt:i4>0</vt:i4>
      </vt:variant>
      <vt:variant>
        <vt:i4>5</vt:i4>
      </vt:variant>
      <vt:variant>
        <vt:lpwstr>mailto:tabebaw@iom.int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ANI Emmanuel</cp:lastModifiedBy>
  <cp:revision>6</cp:revision>
  <cp:lastPrinted>2019-03-29T10:15:00Z</cp:lastPrinted>
  <dcterms:created xsi:type="dcterms:W3CDTF">2023-11-24T14:16:00Z</dcterms:created>
  <dcterms:modified xsi:type="dcterms:W3CDTF">2023-11-24T15:55:00Z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2021-12-03T07:08:07Z</vt:lpwstr>
  </property>
  <property fmtid="{D5CDD505-2E9C-101B-9397-08002B2CF9AE}" pid="4" name="MSIP_Label_2059aa38-f392-4105-be92-628035578272_Method">
    <vt:lpwstr>Privileged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ce73049d-0920-4912-977a-2811128ff628</vt:lpwstr>
  </property>
  <property fmtid="{D5CDD505-2E9C-101B-9397-08002B2CF9AE}" pid="8" name="MSIP_Label_2059aa38-f392-4105-be92-628035578272_ContentBits">
    <vt:lpwstr>0</vt:lpwstr>
  </property>
  <property fmtid="{D5CDD505-2E9C-101B-9397-08002B2CF9AE}" pid="9" name="ContentTypeId">
    <vt:lpwstr>0x0101004D4D892C96C2B8419CA824B04B31BE17</vt:lpwstr>
  </property>
  <property fmtid="{D5CDD505-2E9C-101B-9397-08002B2CF9AE}" pid="10" name="MediaServiceImageTags">
    <vt:lpwstr/>
  </property>
</Properties>
</file>