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888" w:rsidRDefault="00E95888" w:rsidP="00E95888">
      <w:pPr>
        <w:jc w:val="right"/>
        <w:rPr>
          <w:rFonts w:ascii="Calibri Light" w:hAnsi="Calibri Light"/>
          <w:b/>
        </w:rPr>
      </w:pPr>
      <w:r>
        <w:rPr>
          <w:rFonts w:ascii="Calibri Light" w:hAnsi="Calibri Light"/>
          <w:b/>
        </w:rPr>
        <w:t>Annex G</w:t>
      </w:r>
    </w:p>
    <w:p w:rsidR="00E95888" w:rsidRDefault="00E95888" w:rsidP="00E95888">
      <w:pPr>
        <w:jc w:val="right"/>
        <w:rPr>
          <w:rFonts w:ascii="Calibri Light" w:hAnsi="Calibri Light"/>
          <w:b/>
        </w:rPr>
      </w:pPr>
    </w:p>
    <w:p w:rsidR="00E95888" w:rsidRPr="001E432F" w:rsidRDefault="00E95888" w:rsidP="00E95888">
      <w:pPr>
        <w:contextualSpacing/>
        <w:jc w:val="center"/>
        <w:rPr>
          <w:rFonts w:ascii="Calibri" w:hAnsi="Calibri" w:cs="Calibri"/>
          <w:b/>
          <w:sz w:val="28"/>
        </w:rPr>
      </w:pPr>
      <w:r w:rsidRPr="001E432F">
        <w:rPr>
          <w:rFonts w:ascii="Calibri" w:hAnsi="Calibri" w:cs="Calibri"/>
          <w:b/>
          <w:sz w:val="28"/>
        </w:rPr>
        <w:t>BID-SECURING DECLARATION</w:t>
      </w:r>
    </w:p>
    <w:p w:rsidR="00E95888" w:rsidRPr="001E432F" w:rsidRDefault="00E95888" w:rsidP="00E95888">
      <w:pPr>
        <w:contextualSpacing/>
        <w:jc w:val="center"/>
        <w:rPr>
          <w:rFonts w:ascii="Calibri" w:hAnsi="Calibri" w:cs="Calibri"/>
          <w:b/>
        </w:rPr>
      </w:pPr>
    </w:p>
    <w:p w:rsidR="00E95888" w:rsidRPr="001E432F" w:rsidRDefault="00E95888" w:rsidP="00E95888">
      <w:pPr>
        <w:contextualSpacing/>
        <w:rPr>
          <w:rFonts w:ascii="Calibri" w:hAnsi="Calibri" w:cs="Calibri"/>
        </w:rPr>
      </w:pPr>
      <w:r w:rsidRPr="001E432F">
        <w:rPr>
          <w:rFonts w:ascii="Calibri" w:hAnsi="Calibri" w:cs="Calibri"/>
        </w:rPr>
        <w:t>Invitation to Bid/Request No.</w:t>
      </w:r>
      <w:r w:rsidRPr="001E432F">
        <w:rPr>
          <w:rFonts w:ascii="Calibri" w:hAnsi="Calibri" w:cs="Calibri"/>
          <w:color w:val="00B0F0"/>
        </w:rPr>
        <w:t xml:space="preserve"> [Insert reference number]</w:t>
      </w:r>
    </w:p>
    <w:p w:rsidR="00E95888" w:rsidRPr="001E432F" w:rsidRDefault="00E95888" w:rsidP="00E95888">
      <w:pPr>
        <w:contextualSpacing/>
        <w:rPr>
          <w:rFonts w:ascii="Calibri" w:hAnsi="Calibri" w:cs="Calibri"/>
        </w:rPr>
      </w:pPr>
    </w:p>
    <w:p w:rsidR="00E95888" w:rsidRPr="001E432F" w:rsidRDefault="00E95888" w:rsidP="00E95888">
      <w:pPr>
        <w:contextualSpacing/>
        <w:rPr>
          <w:rFonts w:ascii="Calibri" w:hAnsi="Calibri" w:cs="Calibri"/>
        </w:rPr>
      </w:pPr>
      <w:r w:rsidRPr="001E432F">
        <w:rPr>
          <w:rFonts w:ascii="Calibri" w:hAnsi="Calibri" w:cs="Calibri"/>
        </w:rPr>
        <w:t>To:  IOM International Organization For Migration</w:t>
      </w:r>
    </w:p>
    <w:p w:rsidR="00E95888" w:rsidRPr="001E432F" w:rsidRDefault="00E95888" w:rsidP="00E95888">
      <w:pPr>
        <w:contextualSpacing/>
        <w:rPr>
          <w:rFonts w:ascii="Calibri" w:hAnsi="Calibri" w:cs="Calibri"/>
        </w:rPr>
      </w:pPr>
    </w:p>
    <w:p w:rsidR="00E95888" w:rsidRPr="001E432F" w:rsidRDefault="00E95888" w:rsidP="00E95888">
      <w:pPr>
        <w:contextualSpacing/>
        <w:rPr>
          <w:rFonts w:ascii="Calibri" w:hAnsi="Calibri" w:cs="Calibri"/>
        </w:rPr>
      </w:pPr>
      <w:r w:rsidRPr="001E432F">
        <w:rPr>
          <w:rFonts w:ascii="Calibri" w:hAnsi="Calibri" w:cs="Calibri"/>
        </w:rPr>
        <w:t xml:space="preserve">I, the undersigned, declare that: </w:t>
      </w:r>
    </w:p>
    <w:p w:rsidR="00E95888" w:rsidRPr="001E432F" w:rsidRDefault="00E95888" w:rsidP="00E95888">
      <w:pPr>
        <w:contextualSpacing/>
        <w:rPr>
          <w:rFonts w:ascii="Calibri" w:hAnsi="Calibri" w:cs="Calibri"/>
        </w:rPr>
      </w:pPr>
    </w:p>
    <w:p w:rsidR="00E95888" w:rsidRPr="001E432F" w:rsidRDefault="00E95888" w:rsidP="00E95888">
      <w:pPr>
        <w:pStyle w:val="ListParagraph"/>
        <w:numPr>
          <w:ilvl w:val="0"/>
          <w:numId w:val="1"/>
        </w:numPr>
        <w:contextualSpacing/>
        <w:rPr>
          <w:rFonts w:ascii="Calibri" w:hAnsi="Calibri" w:cs="Calibri"/>
        </w:rPr>
      </w:pPr>
      <w:r w:rsidRPr="001E432F">
        <w:rPr>
          <w:rFonts w:ascii="Calibri" w:hAnsi="Calibri" w:cs="Calibri"/>
        </w:rPr>
        <w:t>I understand that, according to your conditions, bids must be supported by a Bid Security, which may be in the form of a Bid-Securing Declaration.</w:t>
      </w:r>
    </w:p>
    <w:p w:rsidR="00E95888" w:rsidRPr="001E432F" w:rsidRDefault="00E95888" w:rsidP="00E95888">
      <w:pPr>
        <w:ind w:left="720"/>
        <w:contextualSpacing/>
        <w:rPr>
          <w:rFonts w:ascii="Calibri" w:hAnsi="Calibri" w:cs="Calibri"/>
        </w:rPr>
      </w:pPr>
    </w:p>
    <w:p w:rsidR="00E95888" w:rsidRPr="001E432F" w:rsidRDefault="00E95888" w:rsidP="00E95888">
      <w:pPr>
        <w:ind w:left="720" w:hanging="360"/>
        <w:contextualSpacing/>
        <w:jc w:val="both"/>
        <w:rPr>
          <w:rFonts w:ascii="Calibri" w:hAnsi="Calibri" w:cs="Calibri"/>
        </w:rPr>
      </w:pPr>
      <w:r w:rsidRPr="001E432F">
        <w:rPr>
          <w:rFonts w:ascii="Calibri" w:hAnsi="Calibri" w:cs="Calibri"/>
        </w:rPr>
        <w:t>2.  I accept that: (a) My company will be automatically disqualified from bidding for any contract with any procuring entity for a period of two (2) years upon receipt of your Blacklisting Order; if I have committed any of the following actions:</w:t>
      </w:r>
    </w:p>
    <w:p w:rsidR="00E95888" w:rsidRPr="001E432F" w:rsidRDefault="00E95888" w:rsidP="00E95888">
      <w:pPr>
        <w:ind w:firstLine="720"/>
        <w:contextualSpacing/>
        <w:rPr>
          <w:rFonts w:ascii="Calibri" w:hAnsi="Calibri" w:cs="Calibri"/>
        </w:rPr>
      </w:pPr>
    </w:p>
    <w:p w:rsidR="00E95888" w:rsidRPr="001E432F" w:rsidRDefault="00E95888" w:rsidP="00E95888">
      <w:pPr>
        <w:pStyle w:val="ListParagraph"/>
        <w:numPr>
          <w:ilvl w:val="0"/>
          <w:numId w:val="2"/>
        </w:numPr>
        <w:contextualSpacing/>
        <w:jc w:val="both"/>
        <w:rPr>
          <w:rFonts w:ascii="Calibri" w:hAnsi="Calibri" w:cs="Calibri"/>
        </w:rPr>
      </w:pPr>
      <w:r w:rsidRPr="001E432F">
        <w:rPr>
          <w:rFonts w:ascii="Calibri" w:hAnsi="Calibri" w:cs="Calibri"/>
        </w:rPr>
        <w:t>Withdrawn my Bid during the period of bid validity required in the   Bidding Documents; or</w:t>
      </w:r>
    </w:p>
    <w:p w:rsidR="00E95888" w:rsidRPr="001E432F" w:rsidRDefault="00E95888" w:rsidP="00E95888">
      <w:pPr>
        <w:pStyle w:val="ListParagraph"/>
        <w:numPr>
          <w:ilvl w:val="0"/>
          <w:numId w:val="2"/>
        </w:numPr>
        <w:contextualSpacing/>
        <w:jc w:val="both"/>
        <w:rPr>
          <w:rFonts w:ascii="Calibri" w:hAnsi="Calibri" w:cs="Calibri"/>
        </w:rPr>
      </w:pPr>
      <w:r w:rsidRPr="001E432F">
        <w:rPr>
          <w:rFonts w:ascii="Calibri" w:hAnsi="Calibri" w:cs="Calibri"/>
        </w:rPr>
        <w:t>Fail or refuse to accept the award and enter into contract or perform any and all acts necessary to the execution of the Contract, in accordance with the Bidding Documents after having been notified of your acceptance of our Bid during the period of bid validity.</w:t>
      </w:r>
    </w:p>
    <w:p w:rsidR="00E95888" w:rsidRPr="001E432F" w:rsidRDefault="00E95888" w:rsidP="00E95888">
      <w:pPr>
        <w:contextualSpacing/>
        <w:jc w:val="both"/>
        <w:rPr>
          <w:rFonts w:ascii="Calibri" w:hAnsi="Calibri" w:cs="Calibri"/>
        </w:rPr>
      </w:pPr>
    </w:p>
    <w:p w:rsidR="00E95888" w:rsidRPr="001E432F" w:rsidRDefault="00E95888" w:rsidP="00E95888">
      <w:pPr>
        <w:ind w:left="720" w:hanging="360"/>
        <w:contextualSpacing/>
        <w:jc w:val="both"/>
        <w:rPr>
          <w:rFonts w:ascii="Calibri" w:hAnsi="Calibri" w:cs="Calibri"/>
        </w:rPr>
      </w:pPr>
      <w:r w:rsidRPr="001E432F">
        <w:rPr>
          <w:rFonts w:ascii="Calibri" w:hAnsi="Calibri" w:cs="Calibri"/>
        </w:rPr>
        <w:t>3.  I understand that this Bid-Securing Declaration shall cease to be valid on the following circumstances:</w:t>
      </w:r>
    </w:p>
    <w:p w:rsidR="00E95888" w:rsidRPr="001E432F" w:rsidRDefault="00E95888" w:rsidP="00E95888">
      <w:pPr>
        <w:pStyle w:val="ListParagraph"/>
        <w:numPr>
          <w:ilvl w:val="0"/>
          <w:numId w:val="3"/>
        </w:numPr>
        <w:contextualSpacing/>
        <w:jc w:val="both"/>
        <w:rPr>
          <w:rFonts w:ascii="Calibri" w:hAnsi="Calibri" w:cs="Calibri"/>
        </w:rPr>
      </w:pPr>
      <w:r w:rsidRPr="001E432F">
        <w:rPr>
          <w:rFonts w:ascii="Calibri" w:hAnsi="Calibri" w:cs="Calibri"/>
        </w:rPr>
        <w:t>Upon expiration of the bid validity period, or any extension thereof pursuant to your request;</w:t>
      </w:r>
    </w:p>
    <w:p w:rsidR="00E95888" w:rsidRPr="001E432F" w:rsidRDefault="00E95888" w:rsidP="00E95888">
      <w:pPr>
        <w:pStyle w:val="ListParagraph"/>
        <w:numPr>
          <w:ilvl w:val="0"/>
          <w:numId w:val="3"/>
        </w:numPr>
        <w:contextualSpacing/>
        <w:jc w:val="both"/>
        <w:rPr>
          <w:rFonts w:ascii="Calibri" w:hAnsi="Calibri" w:cs="Calibri"/>
        </w:rPr>
      </w:pPr>
      <w:r w:rsidRPr="001E432F">
        <w:rPr>
          <w:rFonts w:ascii="Calibri" w:hAnsi="Calibri" w:cs="Calibri"/>
        </w:rPr>
        <w:t>I am declared ineligible or post-disqualified upon receipt of your notice to such effect, and (i) I failed to timely file a request for reconsideration or (ii) I filed a waiver to avail of said right;</w:t>
      </w:r>
    </w:p>
    <w:p w:rsidR="00E95888" w:rsidRPr="001E432F" w:rsidRDefault="00E95888" w:rsidP="00E95888">
      <w:pPr>
        <w:pStyle w:val="ListParagraph"/>
        <w:numPr>
          <w:ilvl w:val="0"/>
          <w:numId w:val="3"/>
        </w:numPr>
        <w:contextualSpacing/>
        <w:jc w:val="both"/>
        <w:rPr>
          <w:rFonts w:ascii="Calibri" w:hAnsi="Calibri" w:cs="Calibri"/>
        </w:rPr>
      </w:pPr>
      <w:r w:rsidRPr="001E432F">
        <w:rPr>
          <w:rFonts w:ascii="Calibri" w:hAnsi="Calibri" w:cs="Calibri"/>
        </w:rPr>
        <w:t>I am declared as the bidder with the Lowest Calculated and Responsive Bid/Highest Rated and Responsive Bid4, and I have furnished the performance security and signed the Contract.</w:t>
      </w:r>
    </w:p>
    <w:p w:rsidR="00E95888" w:rsidRPr="001E432F" w:rsidRDefault="00E95888" w:rsidP="00E95888">
      <w:pPr>
        <w:contextualSpacing/>
        <w:rPr>
          <w:rFonts w:ascii="Calibri" w:hAnsi="Calibri" w:cs="Calibri"/>
        </w:rPr>
      </w:pPr>
    </w:p>
    <w:p w:rsidR="00E95888" w:rsidRPr="001E432F" w:rsidRDefault="00E95888" w:rsidP="00E95888">
      <w:pPr>
        <w:contextualSpacing/>
        <w:jc w:val="both"/>
        <w:rPr>
          <w:rFonts w:ascii="Calibri" w:hAnsi="Calibri" w:cs="Calibri"/>
        </w:rPr>
      </w:pPr>
      <w:r w:rsidRPr="001E432F">
        <w:rPr>
          <w:rFonts w:ascii="Calibri" w:hAnsi="Calibri" w:cs="Calibri"/>
        </w:rPr>
        <w:t xml:space="preserve"> </w:t>
      </w:r>
      <w:r w:rsidRPr="001E432F">
        <w:rPr>
          <w:rFonts w:ascii="Calibri" w:hAnsi="Calibri" w:cs="Calibri"/>
          <w:color w:val="00B0F0"/>
        </w:rPr>
        <w:t xml:space="preserve">____  day </w:t>
      </w:r>
      <w:r w:rsidRPr="001E432F">
        <w:rPr>
          <w:rFonts w:ascii="Calibri" w:hAnsi="Calibri" w:cs="Calibri"/>
        </w:rPr>
        <w:t xml:space="preserve">of </w:t>
      </w:r>
      <w:r w:rsidRPr="001E432F">
        <w:rPr>
          <w:rFonts w:ascii="Calibri" w:hAnsi="Calibri" w:cs="Calibri"/>
          <w:color w:val="00B0F0"/>
        </w:rPr>
        <w:t xml:space="preserve">[month] [year] </w:t>
      </w:r>
      <w:r w:rsidRPr="001E432F">
        <w:rPr>
          <w:rFonts w:ascii="Calibri" w:hAnsi="Calibri" w:cs="Calibri"/>
        </w:rPr>
        <w:t>at</w:t>
      </w:r>
      <w:r w:rsidRPr="001E432F">
        <w:rPr>
          <w:rFonts w:ascii="Calibri" w:hAnsi="Calibri" w:cs="Calibri"/>
          <w:color w:val="00B0F0"/>
        </w:rPr>
        <w:t xml:space="preserve"> [place of execution]. </w:t>
      </w:r>
    </w:p>
    <w:p w:rsidR="00E95888" w:rsidRPr="001E432F" w:rsidRDefault="00E95888" w:rsidP="00E95888">
      <w:pPr>
        <w:contextualSpacing/>
        <w:jc w:val="both"/>
        <w:rPr>
          <w:rFonts w:ascii="Calibri" w:hAnsi="Calibri" w:cs="Calibri"/>
        </w:rPr>
      </w:pPr>
    </w:p>
    <w:p w:rsidR="00E95888" w:rsidRPr="001E432F" w:rsidRDefault="00E95888" w:rsidP="00E95888">
      <w:pPr>
        <w:contextualSpacing/>
        <w:rPr>
          <w:rFonts w:ascii="Calibri" w:hAnsi="Calibri" w:cs="Calibri"/>
        </w:rPr>
      </w:pPr>
    </w:p>
    <w:p w:rsidR="00E95888" w:rsidRPr="001E432F" w:rsidRDefault="00E95888" w:rsidP="00E95888">
      <w:pPr>
        <w:contextualSpacing/>
        <w:rPr>
          <w:rFonts w:ascii="Calibri" w:hAnsi="Calibri" w:cs="Calibri"/>
          <w:color w:val="00B0F0"/>
        </w:rPr>
      </w:pPr>
      <w:r w:rsidRPr="001E432F">
        <w:rPr>
          <w:rFonts w:ascii="Calibri" w:hAnsi="Calibri" w:cs="Calibri"/>
          <w:color w:val="00B0F0"/>
        </w:rPr>
        <w:t xml:space="preserve">[Insert NAME OF BIDDER’S AUTHORIZED REPRESENTATIVE] </w:t>
      </w:r>
    </w:p>
    <w:p w:rsidR="00E95888" w:rsidRPr="001E432F" w:rsidRDefault="00E95888" w:rsidP="00E95888">
      <w:pPr>
        <w:contextualSpacing/>
        <w:rPr>
          <w:rFonts w:ascii="Calibri" w:hAnsi="Calibri" w:cs="Calibri"/>
          <w:color w:val="00B0F0"/>
        </w:rPr>
      </w:pPr>
      <w:r w:rsidRPr="001E432F">
        <w:rPr>
          <w:rFonts w:ascii="Calibri" w:hAnsi="Calibri" w:cs="Calibri"/>
          <w:color w:val="00B0F0"/>
        </w:rPr>
        <w:t xml:space="preserve">[Insert signatory’s legal capacity] </w:t>
      </w:r>
    </w:p>
    <w:p w:rsidR="00E95888" w:rsidRPr="00FA238E" w:rsidRDefault="00E95888" w:rsidP="00E95888">
      <w:pPr>
        <w:tabs>
          <w:tab w:val="left" w:pos="3600"/>
        </w:tabs>
        <w:rPr>
          <w:rFonts w:ascii="Calibri Light" w:hAnsi="Calibri Light"/>
          <w:u w:val="single"/>
        </w:rPr>
      </w:pPr>
    </w:p>
    <w:p w:rsidR="00E95888" w:rsidRPr="00FA238E" w:rsidRDefault="00E95888" w:rsidP="00E95888">
      <w:pPr>
        <w:jc w:val="both"/>
        <w:outlineLvl w:val="0"/>
        <w:rPr>
          <w:rFonts w:ascii="Calibri Light" w:hAnsi="Calibri Light"/>
        </w:rPr>
      </w:pPr>
    </w:p>
    <w:p w:rsidR="00E95888" w:rsidRPr="00FA238E" w:rsidRDefault="00E95888" w:rsidP="00E95888">
      <w:pPr>
        <w:jc w:val="both"/>
        <w:rPr>
          <w:rFonts w:ascii="Calibri Light" w:hAnsi="Calibri Light"/>
        </w:rPr>
      </w:pPr>
    </w:p>
    <w:p w:rsidR="00DD3C2C" w:rsidRDefault="00E95888">
      <w:bookmarkStart w:id="0" w:name="_GoBack"/>
      <w:bookmarkEnd w:id="0"/>
    </w:p>
    <w:sectPr w:rsidR="00DD3C2C" w:rsidSect="009A55C6">
      <w:pgSz w:w="11909" w:h="16834" w:code="9"/>
      <w:pgMar w:top="1009" w:right="1440" w:bottom="10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C413C"/>
    <w:multiLevelType w:val="hybridMultilevel"/>
    <w:tmpl w:val="F72624BA"/>
    <w:lvl w:ilvl="0" w:tplc="72768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F537EC"/>
    <w:multiLevelType w:val="hybridMultilevel"/>
    <w:tmpl w:val="36CA4D5A"/>
    <w:lvl w:ilvl="0" w:tplc="DB3405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55D6DEB"/>
    <w:multiLevelType w:val="hybridMultilevel"/>
    <w:tmpl w:val="F54E7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88"/>
    <w:rsid w:val="002E429B"/>
    <w:rsid w:val="00347008"/>
    <w:rsid w:val="00525D7B"/>
    <w:rsid w:val="00BC3A22"/>
    <w:rsid w:val="00C26220"/>
    <w:rsid w:val="00C56B23"/>
    <w:rsid w:val="00E65D03"/>
    <w:rsid w:val="00E95888"/>
    <w:rsid w:val="00FF1D8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61127-5D61-445A-B2D1-78F483EC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88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888"/>
    <w:pPr>
      <w:ind w:left="7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Falsis</dc:creator>
  <cp:keywords/>
  <dc:description/>
  <cp:lastModifiedBy>Samuel Falsis</cp:lastModifiedBy>
  <cp:revision>1</cp:revision>
  <dcterms:created xsi:type="dcterms:W3CDTF">2017-10-13T13:47:00Z</dcterms:created>
  <dcterms:modified xsi:type="dcterms:W3CDTF">2017-10-13T13:48:00Z</dcterms:modified>
</cp:coreProperties>
</file>