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CD40" w14:textId="2A57C345" w:rsidR="00726230" w:rsidRPr="00726230" w:rsidRDefault="00726230" w:rsidP="00726230">
      <w:pPr>
        <w:rPr>
          <w:lang w:val="en-US"/>
        </w:rPr>
      </w:pPr>
      <w:bookmarkStart w:id="0" w:name="_Hlk17201794"/>
    </w:p>
    <w:p w14:paraId="0A37501D" w14:textId="32E766DC" w:rsidR="002B27A5" w:rsidRPr="009654F1" w:rsidRDefault="001A2961" w:rsidP="009654F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12B7CC73" w:rsidR="004470F1" w:rsidRPr="008E32FE" w:rsidRDefault="004470F1" w:rsidP="004470F1">
            <w:r>
              <w:t xml:space="preserve">RFQ </w:t>
            </w:r>
            <w:r w:rsidRPr="008E32FE">
              <w:t xml:space="preserve">Reference: </w:t>
            </w:r>
            <w:sdt>
              <w:sdtPr>
                <w:id w:val="877204737"/>
                <w:placeholder>
                  <w:docPart w:val="9453C78010C6462F8D0AA26814674ACA"/>
                </w:placeholder>
                <w:text/>
              </w:sdtPr>
              <w:sdtContent>
                <w:r w:rsidR="0014118B">
                  <w:t>4200553401</w:t>
                </w:r>
              </w:sdtContent>
            </w:sdt>
          </w:p>
        </w:tc>
        <w:tc>
          <w:tcPr>
            <w:tcW w:w="3766" w:type="dxa"/>
            <w:vAlign w:val="center"/>
          </w:tcPr>
          <w:p w14:paraId="64C420E2" w14:textId="7DBD83C3" w:rsidR="004470F1" w:rsidRPr="008E32FE" w:rsidRDefault="004470F1" w:rsidP="009654F1">
            <w:pPr>
              <w:jc w:val="right"/>
            </w:pPr>
            <w:r w:rsidRPr="008E32FE">
              <w:t xml:space="preserve">Date: </w:t>
            </w:r>
            <w:sdt>
              <w:sdtPr>
                <w:id w:val="1787006972"/>
                <w:placeholder>
                  <w:docPart w:val="9D8490ED8D8749F9BC6051246C3847A3"/>
                </w:placeholder>
                <w:date w:fullDate="2023-10-31T00:00:00Z">
                  <w:dateFormat w:val="dd MMMM yyyy"/>
                  <w:lid w:val="en-GB"/>
                  <w:storeMappedDataAs w:val="dateTime"/>
                  <w:calendar w:val="gregorian"/>
                </w:date>
              </w:sdtPr>
              <w:sdtContent>
                <w:r w:rsidR="0014118B">
                  <w:t>31 October 2023</w:t>
                </w:r>
              </w:sdtContent>
            </w:sdt>
          </w:p>
        </w:tc>
      </w:tr>
    </w:tbl>
    <w:p w14:paraId="0220EC91" w14:textId="207272FE"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provision of </w:t>
      </w:r>
      <w:sdt>
        <w:sdtPr>
          <w:rPr>
            <w:rFonts w:asciiTheme="minorHAnsi" w:hAnsiTheme="minorHAnsi" w:cstheme="minorHAnsi"/>
            <w:b/>
            <w:bCs/>
            <w:color w:val="auto"/>
            <w:sz w:val="24"/>
            <w:szCs w:val="24"/>
            <w:lang w:val="en-US"/>
          </w:rPr>
          <w:id w:val="-2009119968"/>
          <w:placeholder>
            <w:docPart w:val="362D7F4810ED4E7C95A5006A4AFC9EC5"/>
          </w:placeholder>
          <w:text/>
        </w:sdtPr>
        <w:sdtContent>
          <w:r w:rsidR="0014118B" w:rsidRPr="000D0B5B">
            <w:rPr>
              <w:rFonts w:asciiTheme="minorHAnsi" w:hAnsiTheme="minorHAnsi" w:cstheme="minorHAnsi"/>
              <w:b/>
              <w:bCs/>
              <w:color w:val="auto"/>
              <w:sz w:val="24"/>
              <w:szCs w:val="24"/>
              <w:lang w:val="en-US"/>
            </w:rPr>
            <w:t>Hygiene kits for Baidoa, Southwest State targeting 10,000HH</w:t>
          </w:r>
        </w:sdtContent>
      </w:sdt>
    </w:p>
    <w:p w14:paraId="70F6EDE5" w14:textId="22DC0A31"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B32BE6">
        <w:rPr>
          <w:highlight w:val="yellow"/>
        </w:rPr>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4BC0848C" w14:textId="723EE565" w:rsidR="00BE2305" w:rsidRDefault="000D0B5B" w:rsidP="7FC99B79">
      <w:pPr>
        <w:tabs>
          <w:tab w:val="left" w:pos="4820"/>
        </w:tabs>
        <w:spacing w:before="60" w:after="60"/>
        <w:jc w:val="both"/>
      </w:pPr>
      <w:r>
        <w:t>IOM Somalia</w:t>
      </w:r>
    </w:p>
    <w:p w14:paraId="1B0F362C" w14:textId="5E1D1A29" w:rsidR="000D0B5B" w:rsidRPr="00BE2305" w:rsidRDefault="000D0B5B" w:rsidP="7FC99B79">
      <w:pPr>
        <w:tabs>
          <w:tab w:val="left" w:pos="4820"/>
        </w:tabs>
        <w:spacing w:before="60" w:after="60"/>
        <w:jc w:val="both"/>
        <w:rPr>
          <w:snapToGrid w:val="0"/>
          <w:color w:val="000000" w:themeColor="text1"/>
          <w:u w:val="single"/>
        </w:rPr>
      </w:pPr>
      <w:r>
        <w:t>Supply Chain Unit</w:t>
      </w:r>
    </w:p>
    <w:p w14:paraId="38D0A3F1" w14:textId="5969006F" w:rsidR="00C428BD" w:rsidRPr="00BE2305" w:rsidRDefault="00C428BD" w:rsidP="0067484C">
      <w:pPr>
        <w:tabs>
          <w:tab w:val="left" w:pos="993"/>
        </w:tabs>
      </w:pPr>
      <w:r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7FC99B79">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465F7F4B" w:rsidR="0022078F" w:rsidRDefault="00000000" w:rsidP="0022078F">
            <w:pPr>
              <w:rPr>
                <w:rFonts w:cstheme="minorHAnsi"/>
                <w:sz w:val="20"/>
                <w:szCs w:val="20"/>
              </w:rPr>
            </w:pPr>
            <w:sdt>
              <w:sdtPr>
                <w:rPr>
                  <w:rFonts w:cstheme="minorHAnsi"/>
                  <w:sz w:val="20"/>
                  <w:szCs w:val="20"/>
                </w:rPr>
                <w:alias w:val="Insert date, time and time zone"/>
                <w:tag w:val="Insert date, time and time zone"/>
                <w:id w:val="-2134322383"/>
                <w:placeholder>
                  <w:docPart w:val="2A4114468DB844E9831FAAD0EE3F9753"/>
                </w:placeholder>
                <w:text/>
              </w:sdtPr>
              <w:sdtContent>
                <w:r w:rsidR="00027D1C">
                  <w:rPr>
                    <w:rFonts w:cstheme="minorHAnsi"/>
                    <w:sz w:val="20"/>
                    <w:szCs w:val="20"/>
                  </w:rPr>
                  <w:t>15 November 2023</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7FC99B79">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08D2D159"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027D1C">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776EC97C"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Style w:val="Heading2Char"/>
                  <w:rFonts w:cstheme="minorHAnsi"/>
                  <w:b/>
                  <w:bCs/>
                  <w:color w:val="0000FF"/>
                  <w:sz w:val="20"/>
                  <w:szCs w:val="20"/>
                  <w:u w:val="single"/>
                </w:rPr>
                <w:alias w:val="Insert email address or e-tendering information"/>
                <w:tag w:val="Insert email address or e-tendering information"/>
                <w:id w:val="-557090172"/>
                <w:placeholder>
                  <w:docPart w:val="224FFEBE2F5248F18E8606ACCE9B4DBB"/>
                </w:placeholder>
                <w:text w:multiLine="1"/>
              </w:sdtPr>
              <w:sdtContent>
                <w:r w:rsidR="0014118B" w:rsidRPr="0014118B">
                  <w:rPr>
                    <w:rStyle w:val="Heading2Char"/>
                    <w:rFonts w:cstheme="minorHAnsi"/>
                    <w:b/>
                    <w:bCs/>
                    <w:color w:val="0000FF"/>
                    <w:sz w:val="20"/>
                    <w:szCs w:val="20"/>
                    <w:u w:val="single"/>
                  </w:rPr>
                  <w:t>procurement-tenderonly@iom.int</w:t>
                </w:r>
              </w:sdtContent>
            </w:sdt>
          </w:p>
          <w:p w14:paraId="7323808D" w14:textId="38F780F3"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Content>
                <w:r w:rsidR="00027D1C">
                  <w:rPr>
                    <w:rFonts w:eastAsia="Times New Roman" w:cstheme="minorHAnsi"/>
                    <w:color w:val="000000"/>
                    <w:sz w:val="20"/>
                    <w:szCs w:val="20"/>
                  </w:rPr>
                  <w:t>PDF only</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52B2F8BB"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Content>
                <w:r w:rsidR="00027D1C">
                  <w:rPr>
                    <w:rFonts w:eastAsia="Times New Roman" w:cstheme="minorHAnsi"/>
                    <w:color w:val="000000"/>
                    <w:sz w:val="20"/>
                    <w:szCs w:val="20"/>
                  </w:rPr>
                  <w:t>25 Mb</w:t>
                </w:r>
              </w:sdtContent>
            </w:sdt>
          </w:p>
          <w:p w14:paraId="1B0DF060" w14:textId="13C4DB22" w:rsidR="003322A2" w:rsidRPr="00027D1C" w:rsidRDefault="003322A2" w:rsidP="003322A2">
            <w:pPr>
              <w:numPr>
                <w:ilvl w:val="0"/>
                <w:numId w:val="7"/>
              </w:numPr>
              <w:tabs>
                <w:tab w:val="right" w:pos="7218"/>
              </w:tabs>
              <w:spacing w:before="60" w:after="60"/>
              <w:rPr>
                <w:rFonts w:eastAsia="Times New Roman" w:cstheme="minorHAnsi"/>
                <w:b/>
                <w:bCs/>
                <w:color w:val="000000"/>
                <w:sz w:val="20"/>
                <w:szCs w:val="20"/>
              </w:rPr>
            </w:pPr>
            <w:r w:rsidRPr="00027D1C">
              <w:rPr>
                <w:rFonts w:eastAsia="Times New Roman" w:cstheme="minorHAnsi"/>
                <w:b/>
                <w:bCs/>
                <w:color w:val="000000"/>
                <w:sz w:val="20"/>
                <w:szCs w:val="20"/>
              </w:rPr>
              <w:t>Mandatory subject of email</w:t>
            </w:r>
            <w:r w:rsidR="00027D1C">
              <w:rPr>
                <w:rFonts w:eastAsia="Times New Roman" w:cstheme="minorHAnsi"/>
                <w:b/>
                <w:bCs/>
                <w:color w:val="000000"/>
                <w:sz w:val="20"/>
                <w:szCs w:val="20"/>
              </w:rPr>
              <w:t>*</w:t>
            </w:r>
            <w:r w:rsidRPr="00027D1C">
              <w:rPr>
                <w:rFonts w:eastAsia="Times New Roman" w:cstheme="minorHAnsi"/>
                <w:b/>
                <w:bCs/>
                <w:color w:val="000000"/>
                <w:sz w:val="20"/>
                <w:szCs w:val="20"/>
              </w:rPr>
              <w:t xml:space="preserve">: </w:t>
            </w:r>
            <w:sdt>
              <w:sdtPr>
                <w:rPr>
                  <w:b/>
                  <w:bCs/>
                </w:rPr>
                <w:id w:val="-2089918826"/>
                <w:placeholder>
                  <w:docPart w:val="4EA9AE5008C7428CA346C64E6A39E370"/>
                </w:placeholder>
                <w:text/>
              </w:sdtPr>
              <w:sdtContent>
                <w:r w:rsidR="00027D1C" w:rsidRPr="00027D1C">
                  <w:rPr>
                    <w:b/>
                    <w:bCs/>
                  </w:rPr>
                  <w:t>4200553401 Baidoa “Company Name”</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5731EF99" w14:textId="77777777" w:rsidR="00142B00"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p w14:paraId="2D104802" w14:textId="1139C689" w:rsidR="00027D1C" w:rsidRPr="00027D1C" w:rsidRDefault="00027D1C" w:rsidP="00027D1C">
            <w:pPr>
              <w:tabs>
                <w:tab w:val="right" w:pos="7218"/>
              </w:tabs>
              <w:spacing w:before="60" w:after="120"/>
              <w:rPr>
                <w:rFonts w:eastAsia="Times New Roman" w:cstheme="minorHAnsi"/>
                <w:b/>
                <w:bCs/>
                <w:color w:val="000000"/>
                <w:sz w:val="20"/>
                <w:szCs w:val="20"/>
              </w:rPr>
            </w:pPr>
            <w:r w:rsidRPr="00027D1C">
              <w:rPr>
                <w:rFonts w:eastAsia="Times New Roman" w:cstheme="minorHAnsi"/>
                <w:b/>
                <w:bCs/>
                <w:color w:val="000000"/>
                <w:sz w:val="20"/>
                <w:szCs w:val="20"/>
              </w:rPr>
              <w:t xml:space="preserve">*Bidders failing to use correct email subject may not be considered as eligible. </w:t>
            </w:r>
          </w:p>
        </w:tc>
      </w:tr>
      <w:tr w:rsidR="0083700A" w:rsidRPr="000578F0" w14:paraId="5389A3B7" w14:textId="77777777" w:rsidTr="7FC99B79">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7FC99B79">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7FC99B79">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7FC99B79">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7FC99B79">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7FC99B79">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7A592393"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showingPlcHdr/>
                <w:text/>
              </w:sdtPr>
              <w:sdtContent>
                <w:r w:rsidR="00841213" w:rsidRPr="00611287">
                  <w:rPr>
                    <w:rStyle w:val="PlaceholderText"/>
                    <w:rFonts w:cstheme="minorHAnsi"/>
                    <w:sz w:val="20"/>
                    <w:szCs w:val="20"/>
                  </w:rPr>
                  <w:t>Click or tap here to enter text.</w:t>
                </w:r>
              </w:sdtContent>
            </w:sdt>
            <w:r w:rsidR="00226F56">
              <w:rPr>
                <w:rFonts w:cstheme="minorHAnsi"/>
                <w:sz w:val="20"/>
                <w:szCs w:val="20"/>
              </w:rPr>
              <w:tab/>
            </w:r>
          </w:p>
        </w:tc>
      </w:tr>
      <w:tr w:rsidR="00B60750" w:rsidRPr="000578F0" w14:paraId="6BA6E27F" w14:textId="77777777" w:rsidTr="7FC99B79">
        <w:tc>
          <w:tcPr>
            <w:tcW w:w="2689" w:type="dxa"/>
          </w:tcPr>
          <w:p w14:paraId="0224F338" w14:textId="77777777" w:rsidR="00B60750" w:rsidRPr="00CE7DF1" w:rsidRDefault="3DCD4C18" w:rsidP="0022078F">
            <w:pPr>
              <w:rPr>
                <w:b/>
                <w:bCs/>
                <w:sz w:val="20"/>
                <w:szCs w:val="20"/>
              </w:rPr>
            </w:pPr>
            <w:r w:rsidRPr="7FC99B79">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4C4729A1" w:rsidR="00C625BE" w:rsidRPr="00260675" w:rsidRDefault="00000000"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Content>
                <w:r w:rsidR="00027D1C">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w:t>
            </w:r>
            <w:proofErr w:type="gramStart"/>
            <w:r w:rsidR="00C625BE" w:rsidRPr="00260675">
              <w:rPr>
                <w:rFonts w:cstheme="minorHAnsi"/>
                <w:sz w:val="20"/>
                <w:szCs w:val="20"/>
              </w:rPr>
              <w:t>taxes</w:t>
            </w:r>
            <w:proofErr w:type="gramEnd"/>
          </w:p>
          <w:p w14:paraId="66B47EF0" w14:textId="037081E5" w:rsidR="00226F56" w:rsidRPr="00260675" w:rsidRDefault="00000000"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w:t>
            </w:r>
            <w:r w:rsidR="00C625BE" w:rsidRPr="00027D1C">
              <w:rPr>
                <w:rFonts w:cstheme="minorHAnsi"/>
                <w:b/>
                <w:bCs/>
                <w:sz w:val="20"/>
                <w:szCs w:val="20"/>
              </w:rPr>
              <w:t>be exclusive of VAT and other applicable indirect taxes</w:t>
            </w:r>
          </w:p>
        </w:tc>
      </w:tr>
      <w:tr w:rsidR="00B9544A" w:rsidRPr="000578F0" w14:paraId="524B595D" w14:textId="77777777" w:rsidTr="7FC99B79">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1F598CF8" w:rsidR="00B9544A" w:rsidRPr="00260675" w:rsidRDefault="0014118B" w:rsidP="0022078F">
                <w:pPr>
                  <w:rPr>
                    <w:rFonts w:cstheme="minorHAnsi"/>
                    <w:sz w:val="20"/>
                    <w:szCs w:val="20"/>
                  </w:rPr>
                </w:pPr>
                <w:r>
                  <w:rPr>
                    <w:rFonts w:cstheme="minorHAnsi"/>
                    <w:sz w:val="20"/>
                    <w:szCs w:val="20"/>
                  </w:rPr>
                  <w:t>English</w:t>
                </w:r>
              </w:p>
            </w:tc>
          </w:sdtContent>
        </w:sdt>
      </w:tr>
      <w:tr w:rsidR="00B9544A" w:rsidRPr="000578F0" w14:paraId="4E7DF21D" w14:textId="77777777" w:rsidTr="7FC99B79">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 xml:space="preserve">Annex 2: Quotation Submission Form duly completed and </w:t>
            </w:r>
            <w:proofErr w:type="gramStart"/>
            <w:r w:rsidR="000E1ED5" w:rsidRPr="00260675">
              <w:rPr>
                <w:rFonts w:cstheme="minorHAnsi"/>
                <w:sz w:val="20"/>
                <w:szCs w:val="20"/>
              </w:rPr>
              <w:t>signed</w:t>
            </w:r>
            <w:proofErr w:type="gramEnd"/>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6115F365" w14:textId="77777777" w:rsidR="00027D1C" w:rsidRDefault="00000000" w:rsidP="00226F56">
            <w:pPr>
              <w:tabs>
                <w:tab w:val="left" w:pos="3718"/>
              </w:tabs>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Content>
                <w:r w:rsidR="00027D1C">
                  <w:rPr>
                    <w:rFonts w:ascii="MS Gothic" w:eastAsia="MS Gothic" w:hAnsi="MS Gothic" w:cstheme="minorHAnsi" w:hint="eastAsia"/>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w:t>
            </w:r>
          </w:p>
          <w:p w14:paraId="3E10C055" w14:textId="030B8056" w:rsidR="00226F56" w:rsidRPr="00260675" w:rsidRDefault="00646FCF" w:rsidP="00226F56">
            <w:pPr>
              <w:tabs>
                <w:tab w:val="left" w:pos="3718"/>
              </w:tabs>
              <w:rPr>
                <w:rFonts w:cstheme="minorHAnsi"/>
                <w:sz w:val="20"/>
                <w:szCs w:val="20"/>
              </w:rPr>
            </w:pPr>
            <w:r w:rsidRPr="00260675">
              <w:rPr>
                <w:rFonts w:cstheme="minorHAnsi"/>
                <w:sz w:val="20"/>
                <w:szCs w:val="20"/>
              </w:rPr>
              <w:t xml:space="preserve"> </w:t>
            </w:r>
            <w:sdt>
              <w:sdtPr>
                <w:rPr>
                  <w:rFonts w:cstheme="minorHAnsi"/>
                  <w:sz w:val="20"/>
                  <w:szCs w:val="20"/>
                </w:rPr>
                <w:alias w:val="Specify"/>
                <w:tag w:val="Specify"/>
                <w:id w:val="1711373644"/>
                <w:placeholder>
                  <w:docPart w:val="B3A8A535513E4483907ECE4C003BF6B5"/>
                </w:placeholder>
                <w:text/>
              </w:sdtPr>
              <w:sdtContent>
                <w:r w:rsidR="009B5C10">
                  <w:rPr>
                    <w:rFonts w:cstheme="minorHAnsi"/>
                    <w:sz w:val="20"/>
                    <w:szCs w:val="20"/>
                  </w:rPr>
                  <w:t>S</w:t>
                </w:r>
                <w:r w:rsidR="00027D1C">
                  <w:rPr>
                    <w:rFonts w:cstheme="minorHAnsi"/>
                    <w:sz w:val="20"/>
                    <w:szCs w:val="20"/>
                  </w:rPr>
                  <w:t xml:space="preserve">ample picture of the </w:t>
                </w:r>
                <w:r w:rsidR="009B5C10">
                  <w:rPr>
                    <w:rFonts w:cstheme="minorHAnsi"/>
                    <w:sz w:val="20"/>
                    <w:szCs w:val="20"/>
                  </w:rPr>
                  <w:t xml:space="preserve">proposed </w:t>
                </w:r>
                <w:r w:rsidR="00027D1C">
                  <w:rPr>
                    <w:rFonts w:cstheme="minorHAnsi"/>
                    <w:sz w:val="20"/>
                    <w:szCs w:val="20"/>
                  </w:rPr>
                  <w:t>items.</w:t>
                </w:r>
              </w:sdtContent>
            </w:sdt>
            <w:r w:rsidR="00226F56">
              <w:rPr>
                <w:rFonts w:cstheme="minorHAnsi"/>
                <w:sz w:val="20"/>
                <w:szCs w:val="20"/>
              </w:rPr>
              <w:tab/>
            </w:r>
          </w:p>
        </w:tc>
      </w:tr>
      <w:tr w:rsidR="00B9544A" w:rsidRPr="000578F0" w14:paraId="20D3EFDE" w14:textId="77777777" w:rsidTr="7FC99B79">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79723F9B"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027D1C">
                  <w:rPr>
                    <w:rFonts w:cstheme="minorHAnsi"/>
                    <w:sz w:val="20"/>
                    <w:szCs w:val="20"/>
                  </w:rPr>
                  <w:t>60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7FC99B79">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7FC99B79">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13DDC381"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14118B">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4C8738FB"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p>
        </w:tc>
      </w:tr>
      <w:tr w:rsidR="00B9544A" w:rsidRPr="000578F0" w14:paraId="05B1887C" w14:textId="77777777" w:rsidTr="7FC99B79">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3EE73648" w:rsidR="002562B1"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027D1C">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000000"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7FC99B79">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4B4CE94E"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Content>
                <w:r w:rsidR="0014118B">
                  <w:rPr>
                    <w:rFonts w:cstheme="minorHAnsi"/>
                    <w:sz w:val="20"/>
                    <w:szCs w:val="20"/>
                  </w:rPr>
                  <w:t>Subeer Issa Mohamed</w:t>
                </w:r>
              </w:sdtContent>
            </w:sdt>
          </w:p>
          <w:p w14:paraId="6C4ABD9E" w14:textId="1EFF5C8E" w:rsidR="002609ED" w:rsidRDefault="002609ED" w:rsidP="0022078F">
            <w:pPr>
              <w:rPr>
                <w:rFonts w:cstheme="minorHAnsi"/>
                <w:sz w:val="20"/>
                <w:szCs w:val="20"/>
              </w:rPr>
            </w:pPr>
            <w:r w:rsidRPr="00260675">
              <w:rPr>
                <w:rFonts w:cstheme="minorHAnsi"/>
                <w:sz w:val="20"/>
                <w:szCs w:val="20"/>
              </w:rPr>
              <w:t xml:space="preserve">E-mail address: </w:t>
            </w:r>
            <w:hyperlink r:id="rId13" w:history="1">
              <w:r w:rsidR="0014118B" w:rsidRPr="0038308E">
                <w:rPr>
                  <w:rStyle w:val="Hyperlink"/>
                  <w:rFonts w:cstheme="minorHAnsi"/>
                  <w:sz w:val="20"/>
                  <w:szCs w:val="20"/>
                </w:rPr>
                <w:t>sumohamed@iom.int</w:t>
              </w:r>
            </w:hyperlink>
            <w:r w:rsidR="00993CF7" w:rsidRPr="00993CF7">
              <w:rPr>
                <w:rStyle w:val="Hyperlink"/>
                <w:rFonts w:cstheme="minorHAnsi"/>
                <w:color w:val="000000" w:themeColor="text1"/>
                <w:sz w:val="20"/>
                <w:szCs w:val="20"/>
                <w:u w:val="none"/>
              </w:rPr>
              <w:t xml:space="preserve"> </w:t>
            </w:r>
            <w:r w:rsidR="00993CF7" w:rsidRPr="00993CF7">
              <w:rPr>
                <w:rStyle w:val="Hyperlink"/>
                <w:color w:val="000000" w:themeColor="text1"/>
                <w:u w:val="none"/>
              </w:rPr>
              <w:t xml:space="preserve">and </w:t>
            </w:r>
            <w:r w:rsidR="00993CF7" w:rsidRPr="00993CF7">
              <w:rPr>
                <w:rStyle w:val="Hyperlink"/>
              </w:rPr>
              <w:t>SomaliaCOSStaff@iom.int</w:t>
            </w:r>
          </w:p>
          <w:p w14:paraId="106CF643" w14:textId="77777777" w:rsidR="005C70F3"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p w14:paraId="7CBDE28D" w14:textId="5ADC08F4" w:rsidR="00993CF7" w:rsidRPr="00260675" w:rsidRDefault="00993CF7" w:rsidP="0022078F">
            <w:pPr>
              <w:rPr>
                <w:rFonts w:cstheme="minorHAnsi"/>
                <w:color w:val="FF0000"/>
                <w:sz w:val="20"/>
                <w:szCs w:val="20"/>
              </w:rPr>
            </w:pPr>
            <w:r>
              <w:rPr>
                <w:rFonts w:cstheme="minorHAnsi"/>
                <w:color w:val="FF0000"/>
                <w:sz w:val="20"/>
                <w:szCs w:val="20"/>
              </w:rPr>
              <w:t>Bids that are shared with above email will not be considered as eligible.</w:t>
            </w:r>
          </w:p>
        </w:tc>
      </w:tr>
      <w:tr w:rsidR="0080296B" w:rsidRPr="000578F0" w14:paraId="534044CD" w14:textId="77777777" w:rsidTr="7FC99B79">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770CB3B6"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993CF7">
                  <w:rPr>
                    <w:rFonts w:cstheme="minorHAnsi"/>
                    <w:sz w:val="20"/>
                    <w:szCs w:val="20"/>
                  </w:rPr>
                  <w:t>2</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993CF7">
                  <w:rPr>
                    <w:rFonts w:cstheme="minorHAnsi"/>
                    <w:sz w:val="20"/>
                    <w:szCs w:val="20"/>
                  </w:rPr>
                  <w:t>through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3-11-13T00:00:00Z">
                  <w:dateFormat w:val="dd MMMM yyyy"/>
                  <w:lid w:val="en-GB"/>
                  <w:storeMappedDataAs w:val="dateTime"/>
                  <w:calendar w:val="gregorian"/>
                </w:date>
              </w:sdtPr>
              <w:sdtContent>
                <w:r w:rsidR="00993CF7">
                  <w:rPr>
                    <w:rFonts w:cstheme="minorHAnsi"/>
                    <w:sz w:val="20"/>
                    <w:szCs w:val="20"/>
                  </w:rPr>
                  <w:t>13 November 2023</w:t>
                </w:r>
              </w:sdtContent>
            </w:sdt>
          </w:p>
        </w:tc>
      </w:tr>
      <w:tr w:rsidR="00D421C6" w:rsidRPr="000578F0" w14:paraId="35916A6B" w14:textId="77777777" w:rsidTr="7FC99B79">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0CE642BC"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FF6051">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9B5C10">
              <w:rPr>
                <w:rFonts w:cstheme="minorHAnsi"/>
                <w:sz w:val="20"/>
                <w:szCs w:val="20"/>
              </w:rPr>
              <w:t>Purchase Order/Contract</w:t>
            </w:r>
            <w:r w:rsidR="00436D77" w:rsidRPr="00D7211D">
              <w:rPr>
                <w:rFonts w:cstheme="minorHAnsi"/>
                <w:sz w:val="20"/>
                <w:szCs w:val="20"/>
              </w:rPr>
              <w:t xml:space="preserve"> will be awarded to the lowest price substantially compliant </w:t>
            </w:r>
            <w:proofErr w:type="gramStart"/>
            <w:r w:rsidR="00436D77" w:rsidRPr="00D7211D">
              <w:rPr>
                <w:rFonts w:cstheme="minorHAnsi"/>
                <w:sz w:val="20"/>
                <w:szCs w:val="20"/>
              </w:rPr>
              <w:t>offer</w:t>
            </w:r>
            <w:proofErr w:type="gramEnd"/>
          </w:p>
          <w:p w14:paraId="336E11EE" w14:textId="6B09A228"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FF6051">
                  <w:rPr>
                    <w:rFonts w:ascii="MS Gothic" w:eastAsia="MS Gothic" w:hAnsi="MS Gothic" w:cstheme="minorHAnsi" w:hint="eastAsia"/>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7FC99B79">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56CE50AC" w:rsidR="001D2ACD" w:rsidRPr="000578F0" w:rsidRDefault="00000000" w:rsidP="0022078F">
            <w:sdt>
              <w:sdtPr>
                <w:id w:val="1290009550"/>
                <w14:checkbox>
                  <w14:checked w14:val="1"/>
                  <w14:checkedState w14:val="2612" w14:font="MS Gothic"/>
                  <w14:uncheckedState w14:val="2610" w14:font="MS Gothic"/>
                </w14:checkbox>
              </w:sdtPr>
              <w:sdtContent>
                <w:r w:rsidR="00993CF7">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77777777" w:rsidR="009E62C1" w:rsidRPr="00D7211D" w:rsidRDefault="00000000"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27A469DD" w14:textId="60BCA5FB" w:rsidR="001D0714" w:rsidRPr="00D7211D" w:rsidRDefault="00000000"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Content>
                <w:r w:rsidR="00993CF7">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7FC99B79">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7FC99B79">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7FC99B79">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473FE37A" w:rsidR="00052F19" w:rsidRPr="00260675" w:rsidRDefault="00993CF7" w:rsidP="00C939DC">
            <w:pPr>
              <w:rPr>
                <w:sz w:val="20"/>
                <w:szCs w:val="20"/>
                <w:highlight w:val="yellow"/>
              </w:rPr>
            </w:pPr>
            <w:r w:rsidRPr="009B5C10">
              <w:rPr>
                <w:sz w:val="20"/>
                <w:szCs w:val="20"/>
              </w:rPr>
              <w:t>Purchase Order for Goods</w:t>
            </w:r>
          </w:p>
        </w:tc>
      </w:tr>
      <w:tr w:rsidR="00E6576F" w:rsidRPr="000578F0" w14:paraId="53746BA8" w14:textId="77777777" w:rsidTr="7FC99B79">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3-11-30T00:00:00Z">
              <w:dateFormat w:val="dd MMMM yyyy"/>
              <w:lid w:val="en-GB"/>
              <w:storeMappedDataAs w:val="dateTime"/>
              <w:calendar w:val="gregorian"/>
            </w:date>
          </w:sdtPr>
          <w:sdtContent>
            <w:tc>
              <w:tcPr>
                <w:tcW w:w="7026" w:type="dxa"/>
              </w:tcPr>
              <w:p w14:paraId="6358D8DA" w14:textId="46D6A2AA" w:rsidR="00E6576F" w:rsidRPr="000578F0" w:rsidRDefault="00FF6051" w:rsidP="00C939DC">
                <w:pPr>
                  <w:rPr>
                    <w:rFonts w:cstheme="minorHAnsi"/>
                  </w:rPr>
                </w:pPr>
                <w:r>
                  <w:rPr>
                    <w:rFonts w:cstheme="minorHAnsi"/>
                  </w:rPr>
                  <w:t>30 November 2023</w:t>
                </w:r>
              </w:p>
            </w:tc>
          </w:sdtContent>
        </w:sdt>
      </w:tr>
      <w:tr w:rsidR="001D72B1" w:rsidRPr="000578F0" w14:paraId="29D09F84" w14:textId="77777777" w:rsidTr="7FC99B79">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7FC99B79">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4"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w:t>
            </w:r>
            <w:r w:rsidR="007A267E" w:rsidRPr="007A267E">
              <w:rPr>
                <w:sz w:val="20"/>
                <w:szCs w:val="20"/>
              </w:rPr>
              <w:lastRenderedPageBreak/>
              <w:t xml:space="preserve">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41C8F396" w14:textId="77777777" w:rsidR="00663BE5" w:rsidRPr="008E32FE" w:rsidRDefault="00663BE5">
      <w:r w:rsidRPr="008E32FE">
        <w:br w:type="page"/>
      </w:r>
    </w:p>
    <w:p w14:paraId="2B0F4601" w14:textId="77777777" w:rsidR="004E2B5A" w:rsidRPr="00725DC3"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lastRenderedPageBreak/>
        <w:t>ANNEX 1: SCHEDULE OF REQUIREMENTS</w:t>
      </w:r>
    </w:p>
    <w:p w14:paraId="107BD02F" w14:textId="77777777"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107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804"/>
        <w:gridCol w:w="850"/>
        <w:gridCol w:w="1215"/>
      </w:tblGrid>
      <w:tr w:rsidR="006C3C1D" w:rsidRPr="005E5F03" w14:paraId="680F86F1" w14:textId="77777777" w:rsidTr="009B5C10">
        <w:trPr>
          <w:trHeight w:val="499"/>
        </w:trPr>
        <w:tc>
          <w:tcPr>
            <w:tcW w:w="1843" w:type="dxa"/>
            <w:shd w:val="clear" w:color="auto" w:fill="D9D9D9" w:themeFill="background1" w:themeFillShade="D9"/>
            <w:vAlign w:val="center"/>
          </w:tcPr>
          <w:p w14:paraId="0B5BA6F8"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804" w:type="dxa"/>
            <w:shd w:val="clear" w:color="auto" w:fill="D9D9D9" w:themeFill="background1" w:themeFillShade="D9"/>
            <w:vAlign w:val="center"/>
          </w:tcPr>
          <w:p w14:paraId="2F528C54" w14:textId="789AD9C5"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r w:rsidR="009B5C10">
              <w:rPr>
                <w:rFonts w:cstheme="minorHAnsi"/>
                <w:b/>
                <w:iCs/>
                <w:sz w:val="20"/>
                <w:szCs w:val="20"/>
              </w:rPr>
              <w:t>*</w:t>
            </w:r>
          </w:p>
        </w:tc>
        <w:tc>
          <w:tcPr>
            <w:tcW w:w="850" w:type="dxa"/>
            <w:shd w:val="clear" w:color="auto" w:fill="D9D9D9" w:themeFill="background1" w:themeFillShade="D9"/>
            <w:vAlign w:val="center"/>
          </w:tcPr>
          <w:p w14:paraId="0FFE63E3"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4AF3DA01"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6C3C1D" w:rsidRPr="005E5F03" w14:paraId="5362E849" w14:textId="77777777" w:rsidTr="009B5C10">
        <w:tc>
          <w:tcPr>
            <w:tcW w:w="1843" w:type="dxa"/>
            <w:shd w:val="clear" w:color="auto" w:fill="auto"/>
            <w:vAlign w:val="center"/>
          </w:tcPr>
          <w:p w14:paraId="72A3D3EC" w14:textId="29D2765E" w:rsidR="006C3C1D" w:rsidRPr="009B5C10" w:rsidRDefault="00FF6051" w:rsidP="009B5C10">
            <w:pPr>
              <w:spacing w:after="0"/>
              <w:rPr>
                <w:rFonts w:cstheme="minorHAnsi"/>
                <w:iCs/>
                <w:sz w:val="20"/>
                <w:szCs w:val="20"/>
              </w:rPr>
            </w:pPr>
            <w:r w:rsidRPr="009B5C10">
              <w:rPr>
                <w:rFonts w:cstheme="minorHAnsi"/>
                <w:iCs/>
                <w:sz w:val="20"/>
                <w:szCs w:val="20"/>
              </w:rPr>
              <w:t>Bucket</w:t>
            </w:r>
          </w:p>
        </w:tc>
        <w:tc>
          <w:tcPr>
            <w:tcW w:w="6804" w:type="dxa"/>
            <w:vAlign w:val="center"/>
          </w:tcPr>
          <w:p w14:paraId="426CC120" w14:textId="77777777" w:rsidR="009B5C10" w:rsidRDefault="009B5C10" w:rsidP="009B5C10">
            <w:pPr>
              <w:spacing w:after="0"/>
              <w:rPr>
                <w:rFonts w:cstheme="minorHAnsi"/>
                <w:iCs/>
                <w:sz w:val="20"/>
                <w:szCs w:val="20"/>
              </w:rPr>
            </w:pPr>
            <w:r w:rsidRPr="009B5C10">
              <w:rPr>
                <w:rFonts w:cstheme="minorHAnsi"/>
                <w:iCs/>
                <w:sz w:val="20"/>
                <w:szCs w:val="20"/>
              </w:rPr>
              <w:t>Plastic Bucket with handle and lid</w:t>
            </w:r>
          </w:p>
          <w:p w14:paraId="5B951852" w14:textId="49E3C797" w:rsidR="006C3C1D" w:rsidRPr="005E5F03" w:rsidRDefault="009B5C10" w:rsidP="009B5C10">
            <w:pPr>
              <w:spacing w:after="0"/>
              <w:rPr>
                <w:rFonts w:cstheme="minorHAnsi"/>
                <w:iCs/>
                <w:sz w:val="20"/>
                <w:szCs w:val="20"/>
              </w:rPr>
            </w:pPr>
            <w:r w:rsidRPr="009B5C10">
              <w:rPr>
                <w:rFonts w:cstheme="minorHAnsi"/>
                <w:iCs/>
                <w:sz w:val="20"/>
                <w:szCs w:val="20"/>
              </w:rPr>
              <w:t>20 litres capacity</w:t>
            </w:r>
          </w:p>
        </w:tc>
        <w:tc>
          <w:tcPr>
            <w:tcW w:w="850" w:type="dxa"/>
            <w:vAlign w:val="center"/>
          </w:tcPr>
          <w:p w14:paraId="0D0B940D" w14:textId="6D8082E5" w:rsidR="006C3C1D" w:rsidRPr="005E5F03" w:rsidRDefault="00FF6051" w:rsidP="009B5C10">
            <w:pPr>
              <w:spacing w:after="0"/>
              <w:jc w:val="center"/>
              <w:rPr>
                <w:rFonts w:cstheme="minorHAnsi"/>
                <w:iCs/>
                <w:sz w:val="20"/>
                <w:szCs w:val="20"/>
              </w:rPr>
            </w:pPr>
            <w:r>
              <w:rPr>
                <w:rFonts w:cstheme="minorHAnsi"/>
                <w:iCs/>
                <w:sz w:val="20"/>
                <w:szCs w:val="20"/>
              </w:rPr>
              <w:t>Pcs</w:t>
            </w:r>
          </w:p>
        </w:tc>
        <w:tc>
          <w:tcPr>
            <w:tcW w:w="1215" w:type="dxa"/>
            <w:vAlign w:val="center"/>
          </w:tcPr>
          <w:p w14:paraId="0E27B00A" w14:textId="77748947" w:rsidR="006C3C1D" w:rsidRPr="005E5F03" w:rsidRDefault="00FF6051" w:rsidP="009B5C10">
            <w:pPr>
              <w:spacing w:after="0"/>
              <w:jc w:val="center"/>
              <w:rPr>
                <w:rFonts w:cstheme="minorHAnsi"/>
                <w:iCs/>
                <w:sz w:val="20"/>
                <w:szCs w:val="20"/>
              </w:rPr>
            </w:pPr>
            <w:r>
              <w:rPr>
                <w:rFonts w:cstheme="minorHAnsi"/>
                <w:iCs/>
                <w:sz w:val="20"/>
                <w:szCs w:val="20"/>
              </w:rPr>
              <w:t>10,000</w:t>
            </w:r>
          </w:p>
        </w:tc>
      </w:tr>
      <w:tr w:rsidR="006C3C1D" w:rsidRPr="005E5F03" w14:paraId="60061E4C" w14:textId="77777777" w:rsidTr="009B5C10">
        <w:tc>
          <w:tcPr>
            <w:tcW w:w="1843" w:type="dxa"/>
            <w:shd w:val="clear" w:color="auto" w:fill="auto"/>
            <w:vAlign w:val="center"/>
          </w:tcPr>
          <w:p w14:paraId="44EAFD9C" w14:textId="6B2995E7" w:rsidR="006C3C1D" w:rsidRPr="009B5C10" w:rsidRDefault="00FF6051" w:rsidP="009B5C10">
            <w:pPr>
              <w:spacing w:after="0"/>
              <w:rPr>
                <w:rFonts w:cstheme="minorHAnsi"/>
                <w:iCs/>
                <w:sz w:val="20"/>
                <w:szCs w:val="20"/>
              </w:rPr>
            </w:pPr>
            <w:r w:rsidRPr="009B5C10">
              <w:rPr>
                <w:rFonts w:cstheme="minorHAnsi"/>
                <w:iCs/>
                <w:sz w:val="20"/>
                <w:szCs w:val="20"/>
              </w:rPr>
              <w:t>Jerry Cans</w:t>
            </w:r>
          </w:p>
        </w:tc>
        <w:tc>
          <w:tcPr>
            <w:tcW w:w="6804" w:type="dxa"/>
            <w:vAlign w:val="center"/>
          </w:tcPr>
          <w:p w14:paraId="640999B2" w14:textId="77777777" w:rsidR="009B5C10" w:rsidRDefault="009B5C10" w:rsidP="009B5C10">
            <w:pPr>
              <w:spacing w:after="0"/>
              <w:rPr>
                <w:rFonts w:cstheme="minorHAnsi"/>
                <w:iCs/>
                <w:sz w:val="20"/>
                <w:szCs w:val="20"/>
              </w:rPr>
            </w:pPr>
            <w:r w:rsidRPr="009B5C10">
              <w:rPr>
                <w:rFonts w:cstheme="minorHAnsi"/>
                <w:iCs/>
                <w:sz w:val="20"/>
                <w:szCs w:val="20"/>
              </w:rPr>
              <w:t xml:space="preserve">Non collapsible Plastic jerrycan with lid </w:t>
            </w:r>
          </w:p>
          <w:p w14:paraId="4B94D5A5" w14:textId="5465E4DB" w:rsidR="006C3C1D" w:rsidRPr="005E5F03" w:rsidRDefault="009B5C10" w:rsidP="009B5C10">
            <w:pPr>
              <w:spacing w:after="0"/>
              <w:rPr>
                <w:rFonts w:cstheme="minorHAnsi"/>
                <w:iCs/>
                <w:sz w:val="20"/>
                <w:szCs w:val="20"/>
                <w:highlight w:val="lightGray"/>
              </w:rPr>
            </w:pPr>
            <w:r w:rsidRPr="009B5C10">
              <w:rPr>
                <w:rFonts w:cstheme="minorHAnsi"/>
                <w:iCs/>
                <w:sz w:val="20"/>
                <w:szCs w:val="20"/>
              </w:rPr>
              <w:t>20 litres</w:t>
            </w:r>
          </w:p>
        </w:tc>
        <w:tc>
          <w:tcPr>
            <w:tcW w:w="850" w:type="dxa"/>
            <w:vAlign w:val="center"/>
          </w:tcPr>
          <w:p w14:paraId="3DEEC669" w14:textId="49D28B6C" w:rsidR="006C3C1D" w:rsidRPr="005E5F03" w:rsidRDefault="00FF6051" w:rsidP="009B5C10">
            <w:pPr>
              <w:spacing w:after="0"/>
              <w:jc w:val="center"/>
              <w:rPr>
                <w:rFonts w:cstheme="minorHAnsi"/>
                <w:iCs/>
                <w:sz w:val="20"/>
                <w:szCs w:val="20"/>
              </w:rPr>
            </w:pPr>
            <w:r>
              <w:rPr>
                <w:rFonts w:cstheme="minorHAnsi"/>
                <w:iCs/>
                <w:sz w:val="20"/>
                <w:szCs w:val="20"/>
              </w:rPr>
              <w:t>Pcs</w:t>
            </w:r>
          </w:p>
        </w:tc>
        <w:tc>
          <w:tcPr>
            <w:tcW w:w="1215" w:type="dxa"/>
            <w:vAlign w:val="center"/>
          </w:tcPr>
          <w:p w14:paraId="3656B9AB" w14:textId="23FF994B" w:rsidR="006C3C1D" w:rsidRPr="005E5F03" w:rsidRDefault="00FF6051" w:rsidP="009B5C10">
            <w:pPr>
              <w:spacing w:after="0"/>
              <w:jc w:val="center"/>
              <w:rPr>
                <w:rFonts w:cstheme="minorHAnsi"/>
                <w:iCs/>
                <w:sz w:val="20"/>
                <w:szCs w:val="20"/>
              </w:rPr>
            </w:pPr>
            <w:r>
              <w:rPr>
                <w:rFonts w:cstheme="minorHAnsi"/>
                <w:iCs/>
                <w:sz w:val="20"/>
                <w:szCs w:val="20"/>
              </w:rPr>
              <w:t>10,000</w:t>
            </w:r>
          </w:p>
        </w:tc>
      </w:tr>
      <w:tr w:rsidR="006C3C1D" w:rsidRPr="005E5F03" w14:paraId="45FB0818" w14:textId="77777777" w:rsidTr="009B5C10">
        <w:tc>
          <w:tcPr>
            <w:tcW w:w="1843" w:type="dxa"/>
            <w:shd w:val="clear" w:color="auto" w:fill="auto"/>
            <w:vAlign w:val="center"/>
          </w:tcPr>
          <w:p w14:paraId="049F31CB" w14:textId="0E943F80" w:rsidR="006C3C1D" w:rsidRPr="009B5C10" w:rsidRDefault="00FF6051" w:rsidP="00D642BC">
            <w:pPr>
              <w:rPr>
                <w:rFonts w:cstheme="minorHAnsi"/>
                <w:iCs/>
                <w:sz w:val="20"/>
                <w:szCs w:val="20"/>
              </w:rPr>
            </w:pPr>
            <w:r w:rsidRPr="009B5C10">
              <w:rPr>
                <w:rFonts w:cstheme="minorHAnsi"/>
                <w:iCs/>
                <w:sz w:val="20"/>
                <w:szCs w:val="20"/>
              </w:rPr>
              <w:t>Bar Soap</w:t>
            </w:r>
          </w:p>
        </w:tc>
        <w:tc>
          <w:tcPr>
            <w:tcW w:w="6804" w:type="dxa"/>
            <w:vAlign w:val="center"/>
          </w:tcPr>
          <w:p w14:paraId="241CCEB3" w14:textId="77777777" w:rsidR="009B5C10" w:rsidRPr="009B5C10" w:rsidRDefault="009B5C10" w:rsidP="009B5C10">
            <w:pPr>
              <w:spacing w:after="0"/>
              <w:rPr>
                <w:rFonts w:cstheme="minorHAnsi"/>
                <w:iCs/>
                <w:sz w:val="20"/>
                <w:szCs w:val="20"/>
              </w:rPr>
            </w:pPr>
            <w:r w:rsidRPr="009B5C10">
              <w:rPr>
                <w:rFonts w:cstheme="minorHAnsi"/>
                <w:iCs/>
                <w:sz w:val="20"/>
                <w:szCs w:val="20"/>
              </w:rPr>
              <w:t>Soap Bar</w:t>
            </w:r>
          </w:p>
          <w:p w14:paraId="53128261" w14:textId="5652087F" w:rsidR="006C3C1D" w:rsidRPr="009B5C10" w:rsidRDefault="009B5C10" w:rsidP="009B5C10">
            <w:pPr>
              <w:spacing w:after="0"/>
              <w:rPr>
                <w:rFonts w:cstheme="minorHAnsi"/>
                <w:iCs/>
                <w:sz w:val="20"/>
                <w:szCs w:val="20"/>
              </w:rPr>
            </w:pPr>
            <w:r w:rsidRPr="009B5C10">
              <w:rPr>
                <w:rFonts w:cstheme="minorHAnsi"/>
                <w:iCs/>
                <w:sz w:val="20"/>
                <w:szCs w:val="20"/>
              </w:rPr>
              <w:t>min 800 gr bar (around 25 pieces in each bar)</w:t>
            </w:r>
          </w:p>
        </w:tc>
        <w:tc>
          <w:tcPr>
            <w:tcW w:w="850" w:type="dxa"/>
            <w:vAlign w:val="center"/>
          </w:tcPr>
          <w:p w14:paraId="62486C05" w14:textId="7EEDD86E" w:rsidR="006C3C1D" w:rsidRPr="005E5F03" w:rsidRDefault="009B5C10" w:rsidP="009B5C10">
            <w:pPr>
              <w:spacing w:after="0"/>
              <w:jc w:val="center"/>
              <w:rPr>
                <w:rFonts w:cstheme="minorHAnsi"/>
                <w:iCs/>
                <w:sz w:val="20"/>
                <w:szCs w:val="20"/>
              </w:rPr>
            </w:pPr>
            <w:r>
              <w:rPr>
                <w:rFonts w:cstheme="minorHAnsi"/>
                <w:iCs/>
                <w:sz w:val="20"/>
                <w:szCs w:val="20"/>
              </w:rPr>
              <w:t>Bar</w:t>
            </w:r>
          </w:p>
        </w:tc>
        <w:tc>
          <w:tcPr>
            <w:tcW w:w="1215" w:type="dxa"/>
            <w:vAlign w:val="center"/>
          </w:tcPr>
          <w:p w14:paraId="4101652C" w14:textId="101EA491" w:rsidR="006C3C1D" w:rsidRPr="005E5F03" w:rsidRDefault="00FF6051" w:rsidP="009B5C10">
            <w:pPr>
              <w:jc w:val="center"/>
              <w:rPr>
                <w:rFonts w:cstheme="minorHAnsi"/>
                <w:iCs/>
                <w:sz w:val="20"/>
                <w:szCs w:val="20"/>
              </w:rPr>
            </w:pPr>
            <w:r>
              <w:rPr>
                <w:rFonts w:cstheme="minorHAnsi"/>
                <w:iCs/>
                <w:sz w:val="20"/>
                <w:szCs w:val="20"/>
              </w:rPr>
              <w:t>27,000</w:t>
            </w:r>
          </w:p>
        </w:tc>
      </w:tr>
      <w:tr w:rsidR="006C3C1D" w:rsidRPr="005E5F03" w14:paraId="4B99056E" w14:textId="77777777" w:rsidTr="009B5C10">
        <w:tc>
          <w:tcPr>
            <w:tcW w:w="1843" w:type="dxa"/>
            <w:shd w:val="clear" w:color="auto" w:fill="auto"/>
            <w:vAlign w:val="center"/>
          </w:tcPr>
          <w:p w14:paraId="1299C43A" w14:textId="73073D02" w:rsidR="006C3C1D" w:rsidRPr="009B5C10" w:rsidRDefault="00FF6051" w:rsidP="009B5C10">
            <w:pPr>
              <w:spacing w:after="0"/>
              <w:rPr>
                <w:rFonts w:cstheme="minorHAnsi"/>
                <w:iCs/>
                <w:sz w:val="20"/>
                <w:szCs w:val="20"/>
              </w:rPr>
            </w:pPr>
            <w:r w:rsidRPr="009B5C10">
              <w:rPr>
                <w:rFonts w:cstheme="minorHAnsi"/>
                <w:iCs/>
                <w:sz w:val="20"/>
                <w:szCs w:val="20"/>
              </w:rPr>
              <w:t>Water Treatment Tablets</w:t>
            </w:r>
          </w:p>
        </w:tc>
        <w:tc>
          <w:tcPr>
            <w:tcW w:w="6804" w:type="dxa"/>
            <w:vAlign w:val="center"/>
          </w:tcPr>
          <w:p w14:paraId="4DDBEF00" w14:textId="37CC0B03" w:rsidR="006C3C1D" w:rsidRPr="005E5F03" w:rsidRDefault="009B5C10" w:rsidP="009B5C10">
            <w:pPr>
              <w:spacing w:after="0"/>
              <w:rPr>
                <w:rFonts w:cstheme="minorHAnsi"/>
                <w:iCs/>
                <w:sz w:val="20"/>
                <w:szCs w:val="20"/>
                <w:highlight w:val="lightGray"/>
              </w:rPr>
            </w:pPr>
            <w:r w:rsidRPr="009B5C10">
              <w:rPr>
                <w:rFonts w:cstheme="minorHAnsi"/>
                <w:iCs/>
                <w:sz w:val="20"/>
                <w:szCs w:val="20"/>
              </w:rPr>
              <w:t>67mg Water treatment tablets</w:t>
            </w:r>
          </w:p>
        </w:tc>
        <w:tc>
          <w:tcPr>
            <w:tcW w:w="850" w:type="dxa"/>
            <w:vAlign w:val="center"/>
          </w:tcPr>
          <w:p w14:paraId="3461D779" w14:textId="750DC056" w:rsidR="006C3C1D" w:rsidRPr="005E5F03" w:rsidRDefault="00FF6051" w:rsidP="009B5C10">
            <w:pPr>
              <w:spacing w:after="0"/>
              <w:jc w:val="center"/>
              <w:rPr>
                <w:rFonts w:cstheme="minorHAnsi"/>
                <w:i/>
                <w:iCs/>
                <w:sz w:val="20"/>
                <w:szCs w:val="20"/>
              </w:rPr>
            </w:pPr>
            <w:r>
              <w:rPr>
                <w:rFonts w:cstheme="minorHAnsi"/>
                <w:i/>
                <w:iCs/>
                <w:sz w:val="20"/>
                <w:szCs w:val="20"/>
              </w:rPr>
              <w:t>Pcs</w:t>
            </w:r>
          </w:p>
        </w:tc>
        <w:tc>
          <w:tcPr>
            <w:tcW w:w="1215" w:type="dxa"/>
            <w:vAlign w:val="center"/>
          </w:tcPr>
          <w:p w14:paraId="3CF2D8B6" w14:textId="5585130D" w:rsidR="006C3C1D" w:rsidRPr="005E5F03" w:rsidRDefault="00FF6051" w:rsidP="009B5C10">
            <w:pPr>
              <w:spacing w:after="0"/>
              <w:jc w:val="center"/>
              <w:rPr>
                <w:rFonts w:cstheme="minorHAnsi"/>
                <w:i/>
                <w:iCs/>
                <w:sz w:val="20"/>
                <w:szCs w:val="20"/>
              </w:rPr>
            </w:pPr>
            <w:r>
              <w:rPr>
                <w:rFonts w:cstheme="minorHAnsi"/>
                <w:i/>
                <w:iCs/>
                <w:sz w:val="20"/>
                <w:szCs w:val="20"/>
              </w:rPr>
              <w:t>3</w:t>
            </w:r>
            <w:r w:rsidR="00BB7D97">
              <w:rPr>
                <w:rFonts w:cstheme="minorHAnsi"/>
                <w:i/>
                <w:iCs/>
                <w:sz w:val="20"/>
                <w:szCs w:val="20"/>
              </w:rPr>
              <w:t>,</w:t>
            </w:r>
            <w:r>
              <w:rPr>
                <w:rFonts w:cstheme="minorHAnsi"/>
                <w:i/>
                <w:iCs/>
                <w:sz w:val="20"/>
                <w:szCs w:val="20"/>
              </w:rPr>
              <w:t>60</w:t>
            </w:r>
            <w:r w:rsidR="00BB7D97">
              <w:rPr>
                <w:rFonts w:cstheme="minorHAnsi"/>
                <w:i/>
                <w:iCs/>
                <w:sz w:val="20"/>
                <w:szCs w:val="20"/>
              </w:rPr>
              <w:t>0</w:t>
            </w:r>
            <w:r>
              <w:rPr>
                <w:rFonts w:cstheme="minorHAnsi"/>
                <w:i/>
                <w:iCs/>
                <w:sz w:val="20"/>
                <w:szCs w:val="20"/>
              </w:rPr>
              <w:t>,000</w:t>
            </w:r>
          </w:p>
        </w:tc>
      </w:tr>
      <w:tr w:rsidR="00FF6051" w:rsidRPr="005E5F03" w14:paraId="1E6B6CFF" w14:textId="77777777" w:rsidTr="009B5C10">
        <w:tc>
          <w:tcPr>
            <w:tcW w:w="1843" w:type="dxa"/>
            <w:shd w:val="clear" w:color="auto" w:fill="auto"/>
            <w:vAlign w:val="center"/>
          </w:tcPr>
          <w:p w14:paraId="09D6A37A" w14:textId="48F25A76" w:rsidR="00FF6051" w:rsidRPr="009B5C10" w:rsidRDefault="00FF6051" w:rsidP="009B5C10">
            <w:pPr>
              <w:spacing w:after="0"/>
              <w:rPr>
                <w:rFonts w:cstheme="minorHAnsi"/>
                <w:iCs/>
                <w:sz w:val="20"/>
                <w:szCs w:val="20"/>
              </w:rPr>
            </w:pPr>
            <w:r w:rsidRPr="009B5C10">
              <w:rPr>
                <w:rFonts w:cstheme="minorHAnsi"/>
                <w:iCs/>
                <w:sz w:val="20"/>
                <w:szCs w:val="20"/>
              </w:rPr>
              <w:t>Sanitary Pads</w:t>
            </w:r>
          </w:p>
        </w:tc>
        <w:tc>
          <w:tcPr>
            <w:tcW w:w="6804" w:type="dxa"/>
            <w:vAlign w:val="center"/>
          </w:tcPr>
          <w:p w14:paraId="422E818B" w14:textId="77777777" w:rsidR="009B5C10" w:rsidRDefault="009B5C10" w:rsidP="009B5C10">
            <w:pPr>
              <w:spacing w:after="0"/>
              <w:rPr>
                <w:rFonts w:cstheme="minorHAnsi"/>
                <w:iCs/>
                <w:sz w:val="20"/>
                <w:szCs w:val="20"/>
              </w:rPr>
            </w:pPr>
            <w:r w:rsidRPr="009B5C10">
              <w:rPr>
                <w:rFonts w:cstheme="minorHAnsi"/>
                <w:iCs/>
                <w:sz w:val="20"/>
                <w:szCs w:val="20"/>
              </w:rPr>
              <w:t xml:space="preserve">Disposable sanitary pads </w:t>
            </w:r>
          </w:p>
          <w:p w14:paraId="0A4A283C" w14:textId="6855E491" w:rsidR="00FF6051" w:rsidRPr="009B5C10" w:rsidRDefault="009B5C10" w:rsidP="009B5C10">
            <w:pPr>
              <w:spacing w:after="0"/>
              <w:rPr>
                <w:rFonts w:cstheme="minorHAnsi"/>
                <w:iCs/>
                <w:sz w:val="20"/>
                <w:szCs w:val="20"/>
              </w:rPr>
            </w:pPr>
            <w:r w:rsidRPr="009B5C10">
              <w:rPr>
                <w:rFonts w:cstheme="minorHAnsi"/>
                <w:iCs/>
                <w:sz w:val="20"/>
                <w:szCs w:val="20"/>
              </w:rPr>
              <w:t>min 10 pieces per pack</w:t>
            </w:r>
          </w:p>
        </w:tc>
        <w:tc>
          <w:tcPr>
            <w:tcW w:w="850" w:type="dxa"/>
            <w:vAlign w:val="center"/>
          </w:tcPr>
          <w:p w14:paraId="59F64004" w14:textId="1A37C38E" w:rsidR="00FF6051" w:rsidRDefault="009B5C10" w:rsidP="009B5C10">
            <w:pPr>
              <w:spacing w:after="0"/>
              <w:jc w:val="center"/>
              <w:rPr>
                <w:rFonts w:cstheme="minorHAnsi"/>
                <w:i/>
                <w:iCs/>
                <w:sz w:val="20"/>
                <w:szCs w:val="20"/>
              </w:rPr>
            </w:pPr>
            <w:r>
              <w:rPr>
                <w:rFonts w:cstheme="minorHAnsi"/>
                <w:i/>
                <w:iCs/>
                <w:sz w:val="20"/>
                <w:szCs w:val="20"/>
              </w:rPr>
              <w:t>pack</w:t>
            </w:r>
          </w:p>
        </w:tc>
        <w:tc>
          <w:tcPr>
            <w:tcW w:w="1215" w:type="dxa"/>
            <w:vAlign w:val="center"/>
          </w:tcPr>
          <w:p w14:paraId="5702B876" w14:textId="395CC060" w:rsidR="00FF6051" w:rsidRDefault="001D5ED6" w:rsidP="009B5C10">
            <w:pPr>
              <w:spacing w:after="0"/>
              <w:jc w:val="center"/>
              <w:rPr>
                <w:rFonts w:cstheme="minorHAnsi"/>
                <w:i/>
                <w:iCs/>
                <w:sz w:val="20"/>
                <w:szCs w:val="20"/>
              </w:rPr>
            </w:pPr>
            <w:r>
              <w:rPr>
                <w:rFonts w:cstheme="minorHAnsi"/>
                <w:i/>
                <w:iCs/>
                <w:sz w:val="20"/>
                <w:szCs w:val="20"/>
              </w:rPr>
              <w:t>20,000</w:t>
            </w:r>
          </w:p>
        </w:tc>
      </w:tr>
      <w:tr w:rsidR="001D5ED6" w:rsidRPr="005E5F03" w14:paraId="1775EC53" w14:textId="77777777" w:rsidTr="009B5C10">
        <w:tc>
          <w:tcPr>
            <w:tcW w:w="1843" w:type="dxa"/>
            <w:shd w:val="clear" w:color="auto" w:fill="auto"/>
            <w:vAlign w:val="center"/>
          </w:tcPr>
          <w:p w14:paraId="06FC25C5" w14:textId="1FAF2A01" w:rsidR="001D5ED6" w:rsidRPr="009B5C10" w:rsidRDefault="001D5ED6" w:rsidP="001D5ED6">
            <w:pPr>
              <w:rPr>
                <w:rFonts w:cstheme="minorHAnsi"/>
                <w:iCs/>
                <w:sz w:val="20"/>
                <w:szCs w:val="20"/>
              </w:rPr>
            </w:pPr>
            <w:r w:rsidRPr="009B5C10">
              <w:rPr>
                <w:rFonts w:cstheme="minorHAnsi"/>
                <w:iCs/>
                <w:sz w:val="20"/>
                <w:szCs w:val="20"/>
              </w:rPr>
              <w:t>Transport</w:t>
            </w:r>
            <w:r w:rsidR="009B5C10">
              <w:rPr>
                <w:rFonts w:cstheme="minorHAnsi"/>
                <w:iCs/>
                <w:sz w:val="20"/>
                <w:szCs w:val="20"/>
              </w:rPr>
              <w:t>ation</w:t>
            </w:r>
          </w:p>
        </w:tc>
        <w:tc>
          <w:tcPr>
            <w:tcW w:w="6804" w:type="dxa"/>
          </w:tcPr>
          <w:p w14:paraId="1241B25D" w14:textId="53EAA0E6" w:rsidR="001D5ED6" w:rsidRPr="009B5C10" w:rsidRDefault="001D5ED6" w:rsidP="009B5C10">
            <w:pPr>
              <w:spacing w:after="0"/>
              <w:rPr>
                <w:rFonts w:cstheme="minorHAnsi"/>
                <w:iCs/>
                <w:sz w:val="20"/>
                <w:szCs w:val="20"/>
              </w:rPr>
            </w:pPr>
            <w:r w:rsidRPr="009B5C10">
              <w:rPr>
                <w:rFonts w:cstheme="minorHAnsi"/>
                <w:iCs/>
                <w:sz w:val="20"/>
                <w:szCs w:val="20"/>
              </w:rPr>
              <w:t>Transportation of hygiene kits (store to Distribution sites)</w:t>
            </w:r>
          </w:p>
        </w:tc>
        <w:tc>
          <w:tcPr>
            <w:tcW w:w="850" w:type="dxa"/>
            <w:vAlign w:val="center"/>
          </w:tcPr>
          <w:p w14:paraId="7D644B4F" w14:textId="1F540D79" w:rsidR="001D5ED6" w:rsidRDefault="001D5ED6" w:rsidP="009B5C10">
            <w:pPr>
              <w:jc w:val="center"/>
              <w:rPr>
                <w:rFonts w:cstheme="minorHAnsi"/>
                <w:i/>
                <w:iCs/>
                <w:sz w:val="20"/>
                <w:szCs w:val="20"/>
              </w:rPr>
            </w:pPr>
            <w:r>
              <w:rPr>
                <w:rFonts w:cstheme="minorHAnsi"/>
                <w:i/>
                <w:iCs/>
                <w:sz w:val="20"/>
                <w:szCs w:val="20"/>
              </w:rPr>
              <w:t>LM</w:t>
            </w:r>
          </w:p>
        </w:tc>
        <w:tc>
          <w:tcPr>
            <w:tcW w:w="1215" w:type="dxa"/>
            <w:vAlign w:val="center"/>
          </w:tcPr>
          <w:p w14:paraId="0BAA1861" w14:textId="7695A80E" w:rsidR="001D5ED6" w:rsidRDefault="001D5ED6" w:rsidP="009B5C10">
            <w:pPr>
              <w:jc w:val="center"/>
              <w:rPr>
                <w:rFonts w:cstheme="minorHAnsi"/>
                <w:i/>
                <w:iCs/>
                <w:sz w:val="20"/>
                <w:szCs w:val="20"/>
              </w:rPr>
            </w:pPr>
            <w:r>
              <w:rPr>
                <w:rFonts w:cstheme="minorHAnsi"/>
                <w:i/>
                <w:iCs/>
                <w:sz w:val="20"/>
                <w:szCs w:val="20"/>
              </w:rPr>
              <w:t>1</w:t>
            </w:r>
          </w:p>
        </w:tc>
      </w:tr>
      <w:tr w:rsidR="001D5ED6" w:rsidRPr="005E5F03" w14:paraId="78FFCAFB" w14:textId="77777777" w:rsidTr="009B5C10">
        <w:tc>
          <w:tcPr>
            <w:tcW w:w="1843" w:type="dxa"/>
            <w:shd w:val="clear" w:color="auto" w:fill="auto"/>
            <w:vAlign w:val="center"/>
          </w:tcPr>
          <w:p w14:paraId="3179B7D8" w14:textId="0817380D" w:rsidR="001D5ED6" w:rsidRPr="009B5C10" w:rsidRDefault="001D5ED6" w:rsidP="001D5ED6">
            <w:pPr>
              <w:rPr>
                <w:rFonts w:cstheme="minorHAnsi"/>
                <w:iCs/>
                <w:sz w:val="20"/>
                <w:szCs w:val="20"/>
              </w:rPr>
            </w:pPr>
            <w:r w:rsidRPr="009B5C10">
              <w:rPr>
                <w:rFonts w:cstheme="minorHAnsi"/>
                <w:iCs/>
                <w:sz w:val="20"/>
                <w:szCs w:val="20"/>
              </w:rPr>
              <w:t>Freight Forwarding</w:t>
            </w:r>
          </w:p>
        </w:tc>
        <w:tc>
          <w:tcPr>
            <w:tcW w:w="6804" w:type="dxa"/>
          </w:tcPr>
          <w:p w14:paraId="258EB5C8" w14:textId="0E936CFD" w:rsidR="001D5ED6" w:rsidRPr="009B5C10" w:rsidRDefault="001D5ED6" w:rsidP="009B5C10">
            <w:pPr>
              <w:spacing w:after="0"/>
              <w:rPr>
                <w:rFonts w:cstheme="minorHAnsi"/>
                <w:iCs/>
                <w:sz w:val="20"/>
                <w:szCs w:val="20"/>
              </w:rPr>
            </w:pPr>
            <w:r w:rsidRPr="009B5C10">
              <w:rPr>
                <w:rFonts w:cstheme="minorHAnsi"/>
                <w:iCs/>
                <w:sz w:val="20"/>
                <w:szCs w:val="20"/>
              </w:rPr>
              <w:t>Loading and Offloading cost of hygiene kits (during distribution of kits)</w:t>
            </w:r>
          </w:p>
        </w:tc>
        <w:tc>
          <w:tcPr>
            <w:tcW w:w="850" w:type="dxa"/>
            <w:vAlign w:val="center"/>
          </w:tcPr>
          <w:p w14:paraId="6EE08B1A" w14:textId="763BC39C" w:rsidR="001D5ED6" w:rsidRDefault="001D5ED6" w:rsidP="009B5C10">
            <w:pPr>
              <w:jc w:val="center"/>
              <w:rPr>
                <w:rFonts w:cstheme="minorHAnsi"/>
                <w:i/>
                <w:iCs/>
                <w:sz w:val="20"/>
                <w:szCs w:val="20"/>
              </w:rPr>
            </w:pPr>
            <w:r>
              <w:rPr>
                <w:rFonts w:cstheme="minorHAnsi"/>
                <w:i/>
                <w:iCs/>
                <w:sz w:val="20"/>
                <w:szCs w:val="20"/>
              </w:rPr>
              <w:t>LM</w:t>
            </w:r>
          </w:p>
        </w:tc>
        <w:tc>
          <w:tcPr>
            <w:tcW w:w="1215" w:type="dxa"/>
            <w:vAlign w:val="center"/>
          </w:tcPr>
          <w:p w14:paraId="37454F4B" w14:textId="6DCC3865" w:rsidR="001D5ED6" w:rsidRDefault="001D5ED6" w:rsidP="009B5C10">
            <w:pPr>
              <w:jc w:val="center"/>
              <w:rPr>
                <w:rFonts w:cstheme="minorHAnsi"/>
                <w:i/>
                <w:iCs/>
                <w:sz w:val="20"/>
                <w:szCs w:val="20"/>
              </w:rPr>
            </w:pPr>
            <w:r>
              <w:rPr>
                <w:rFonts w:cstheme="minorHAnsi"/>
                <w:i/>
                <w:iCs/>
                <w:sz w:val="20"/>
                <w:szCs w:val="20"/>
              </w:rPr>
              <w:t>1</w:t>
            </w:r>
          </w:p>
        </w:tc>
      </w:tr>
    </w:tbl>
    <w:p w14:paraId="0FB78278" w14:textId="1EA4EB46" w:rsidR="003F320F" w:rsidRPr="005E5F03" w:rsidRDefault="009B5C10" w:rsidP="009D3089">
      <w:pPr>
        <w:rPr>
          <w:rFonts w:cstheme="minorHAnsi"/>
          <w:sz w:val="20"/>
          <w:szCs w:val="20"/>
        </w:rPr>
      </w:pPr>
      <w:r>
        <w:rPr>
          <w:rFonts w:cstheme="minorHAnsi"/>
          <w:sz w:val="20"/>
          <w:szCs w:val="20"/>
        </w:rPr>
        <w:t xml:space="preserve">* Sample pictures of the proposed items </w:t>
      </w:r>
      <w:proofErr w:type="gramStart"/>
      <w:r>
        <w:rPr>
          <w:rFonts w:cstheme="minorHAnsi"/>
          <w:sz w:val="20"/>
          <w:szCs w:val="20"/>
        </w:rPr>
        <w:t>have to</w:t>
      </w:r>
      <w:proofErr w:type="gramEnd"/>
      <w:r>
        <w:rPr>
          <w:rFonts w:cstheme="minorHAnsi"/>
          <w:sz w:val="20"/>
          <w:szCs w:val="20"/>
        </w:rPr>
        <w:t xml:space="preserve"> be shared for evaluation.</w:t>
      </w:r>
    </w:p>
    <w:p w14:paraId="2E20CD6D"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2D3EEACE" w:rsidR="00541B34" w:rsidRPr="005E5F03" w:rsidRDefault="00541B34" w:rsidP="00D642BC">
            <w:pPr>
              <w:rPr>
                <w:rFonts w:cstheme="minorHAnsi"/>
                <w:iCs/>
                <w:sz w:val="20"/>
                <w:szCs w:val="20"/>
                <w:highlight w:val="yellow"/>
              </w:rPr>
            </w:pPr>
            <w:r w:rsidRPr="005E5F03">
              <w:rPr>
                <w:rFonts w:cstheme="minorHAnsi"/>
                <w:iCs/>
                <w:sz w:val="20"/>
                <w:szCs w:val="20"/>
              </w:rPr>
              <w:t>Bidder shall deliver the goods</w:t>
            </w:r>
            <w:r w:rsidR="00AD6D13" w:rsidRPr="005E5F03">
              <w:rPr>
                <w:rFonts w:cstheme="minorHAnsi"/>
                <w:iCs/>
                <w:sz w:val="20"/>
                <w:szCs w:val="20"/>
              </w:rPr>
              <w:t xml:space="preserve"> </w:t>
            </w:r>
            <w:sdt>
              <w:sdtPr>
                <w:rPr>
                  <w:rFonts w:cstheme="minorHAnsi"/>
                  <w:iCs/>
                  <w:sz w:val="20"/>
                  <w:szCs w:val="20"/>
                </w:rPr>
                <w:alias w:val="Time in days/weeks"/>
                <w:tag w:val="Time in days/weeks"/>
                <w:id w:val="-753193266"/>
                <w:placeholder>
                  <w:docPart w:val="DBBD1C581FC84BCE9EE85EF9A536F468"/>
                </w:placeholder>
                <w:text/>
              </w:sdtPr>
              <w:sdtContent>
                <w:r w:rsidR="009B5C10">
                  <w:rPr>
                    <w:rFonts w:cstheme="minorHAnsi"/>
                    <w:iCs/>
                    <w:sz w:val="20"/>
                    <w:szCs w:val="20"/>
                  </w:rPr>
                  <w:t xml:space="preserve"> within 3 weeks</w:t>
                </w:r>
              </w:sdtContent>
            </w:sdt>
            <w:r w:rsidRPr="005E5F03">
              <w:rPr>
                <w:rFonts w:cstheme="minorHAnsi"/>
                <w:iCs/>
                <w:sz w:val="20"/>
                <w:szCs w:val="20"/>
              </w:rPr>
              <w:t xml:space="preserve"> </w:t>
            </w:r>
            <w:r w:rsidR="00270C75" w:rsidRPr="005E5F03">
              <w:rPr>
                <w:rFonts w:cstheme="minorHAnsi"/>
                <w:iCs/>
                <w:sz w:val="20"/>
                <w:szCs w:val="20"/>
              </w:rPr>
              <w:t>A</w:t>
            </w:r>
            <w:r w:rsidRPr="005E5F03">
              <w:rPr>
                <w:rFonts w:cstheme="minorHAnsi"/>
                <w:iCs/>
                <w:sz w:val="20"/>
                <w:szCs w:val="20"/>
              </w:rPr>
              <w:t>fter Contract signature.</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46BB5D" w14:textId="1E6B8DE1" w:rsidR="00541B34" w:rsidRPr="005E5F03" w:rsidRDefault="009B5C10" w:rsidP="00D642BC">
                <w:pPr>
                  <w:rPr>
                    <w:rFonts w:cstheme="minorHAnsi"/>
                    <w:sz w:val="20"/>
                    <w:szCs w:val="20"/>
                  </w:rPr>
                </w:pPr>
                <w:r>
                  <w:rPr>
                    <w:rFonts w:cstheme="minorHAnsi"/>
                    <w:sz w:val="20"/>
                    <w:szCs w:val="20"/>
                  </w:rPr>
                  <w:t>DAP</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w:t>
            </w:r>
            <w:proofErr w:type="gramStart"/>
            <w:r w:rsidRPr="005E5F03">
              <w:rPr>
                <w:rFonts w:cstheme="minorHAnsi"/>
                <w:b/>
                <w:sz w:val="20"/>
                <w:szCs w:val="20"/>
              </w:rPr>
              <w:t>must</w:t>
            </w:r>
            <w:proofErr w:type="gramEnd"/>
            <w:r w:rsidRPr="005E5F03">
              <w:rPr>
                <w:rFonts w:cstheme="minorHAnsi"/>
                <w:b/>
                <w:sz w:val="20"/>
                <w:szCs w:val="20"/>
              </w:rPr>
              <w:t xml:space="preserve"> be linked to INCOTERM</w:t>
            </w:r>
          </w:p>
        </w:tc>
        <w:tc>
          <w:tcPr>
            <w:tcW w:w="7452" w:type="dxa"/>
          </w:tcPr>
          <w:p w14:paraId="0D12A875" w14:textId="77777777" w:rsidR="00CF7EE7"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78F1E80B" w14:textId="5DCB87B7"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9B5C10">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7E95B909" w:rsidR="00541B34" w:rsidRPr="005E5F03" w:rsidRDefault="00000000"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Content>
                <w:proofErr w:type="gramStart"/>
                <w:r w:rsidR="009B5C10">
                  <w:rPr>
                    <w:rFonts w:cstheme="minorHAnsi"/>
                    <w:iCs/>
                    <w:sz w:val="20"/>
                    <w:szCs w:val="20"/>
                  </w:rPr>
                  <w:t>South West</w:t>
                </w:r>
                <w:proofErr w:type="gramEnd"/>
                <w:r w:rsidR="009B5C10">
                  <w:rPr>
                    <w:rFonts w:cstheme="minorHAnsi"/>
                    <w:iCs/>
                    <w:sz w:val="20"/>
                    <w:szCs w:val="20"/>
                  </w:rPr>
                  <w:t xml:space="preserve"> State, Baidoa (multiple locations)</w:t>
                </w:r>
              </w:sdtContent>
            </w:sdt>
          </w:p>
        </w:tc>
      </w:tr>
      <w:tr w:rsidR="00596AAE" w:rsidRPr="005E5F03" w14:paraId="486A67EA" w14:textId="77777777" w:rsidTr="00002895">
        <w:trPr>
          <w:trHeight w:val="306"/>
        </w:trPr>
        <w:tc>
          <w:tcPr>
            <w:tcW w:w="2297" w:type="dxa"/>
            <w:shd w:val="clear" w:color="auto" w:fill="D9D9D9" w:themeFill="background1" w:themeFillShade="D9"/>
            <w:vAlign w:val="center"/>
          </w:tcPr>
          <w:p w14:paraId="01E997CF" w14:textId="77777777" w:rsidR="00596AAE" w:rsidRPr="005E5F03" w:rsidRDefault="00596AAE" w:rsidP="00D642BC">
            <w:pPr>
              <w:rPr>
                <w:rFonts w:cstheme="minorHAnsi"/>
                <w:b/>
                <w:sz w:val="20"/>
                <w:szCs w:val="20"/>
              </w:rPr>
            </w:pPr>
            <w:r w:rsidRPr="005E5F03">
              <w:rPr>
                <w:rFonts w:cstheme="minorHAnsi"/>
                <w:b/>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showingPlcHdr/>
            <w:text w:multiLine="1"/>
          </w:sdtPr>
          <w:sdtContent>
            <w:tc>
              <w:tcPr>
                <w:tcW w:w="7452" w:type="dxa"/>
              </w:tcPr>
              <w:p w14:paraId="5ED8C455" w14:textId="77777777" w:rsidR="00596AAE" w:rsidRPr="005E5F03" w:rsidRDefault="00607E15" w:rsidP="00596AAE">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tc>
          <w:tcPr>
            <w:tcW w:w="7452" w:type="dxa"/>
          </w:tcPr>
          <w:p w14:paraId="6D91FE6C" w14:textId="3FB00890" w:rsidR="00872C67" w:rsidRPr="009B5C10" w:rsidRDefault="009B5C10" w:rsidP="009B5C10">
            <w:pPr>
              <w:rPr>
                <w:iCs/>
                <w:szCs w:val="20"/>
              </w:rPr>
            </w:pPr>
            <w:r w:rsidRPr="009B5C10">
              <w:rPr>
                <w:iCs/>
                <w:szCs w:val="20"/>
              </w:rPr>
              <w:t>A</w:t>
            </w:r>
            <w:r w:rsidRPr="009B5C10">
              <w:rPr>
                <w:rFonts w:cstheme="minorHAnsi"/>
                <w:iCs/>
                <w:sz w:val="20"/>
                <w:szCs w:val="20"/>
              </w:rPr>
              <w:t>ll items to be packed individually.</w:t>
            </w:r>
          </w:p>
        </w:tc>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showingPlcHdr/>
            <w:text w:multiLine="1"/>
          </w:sdtPr>
          <w:sdtContent>
            <w:tc>
              <w:tcPr>
                <w:tcW w:w="7452" w:type="dxa"/>
                <w:vAlign w:val="center"/>
              </w:tcPr>
              <w:p w14:paraId="72EE5986"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showingPlcHdr/>
            <w:text w:multiLine="1"/>
          </w:sdtPr>
          <w:sdtContent>
            <w:tc>
              <w:tcPr>
                <w:tcW w:w="7452" w:type="dxa"/>
                <w:vAlign w:val="center"/>
              </w:tcPr>
              <w:p w14:paraId="01E0A917"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showingPlcHdr/>
            <w:text w:multiLine="1"/>
          </w:sdtPr>
          <w:sdtContent>
            <w:tc>
              <w:tcPr>
                <w:tcW w:w="7452" w:type="dxa"/>
                <w:vAlign w:val="center"/>
              </w:tcPr>
              <w:p w14:paraId="4F06CB8D"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Content>
              <w:p w14:paraId="54FBB16C" w14:textId="620E02AA" w:rsidR="003A4652" w:rsidRPr="005E5F03" w:rsidRDefault="001D5ED6"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Air</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id w:val="-1545752945"/>
            <w:placeholder>
              <w:docPart w:val="B937F4C91E544D6DAA6311DABAF7FCE8"/>
            </w:placeholder>
            <w:text/>
          </w:sdtPr>
          <w:sdtContent>
            <w:tc>
              <w:tcPr>
                <w:tcW w:w="3552" w:type="dxa"/>
                <w:shd w:val="clear" w:color="auto" w:fill="auto"/>
                <w:vAlign w:val="center"/>
              </w:tcPr>
              <w:p w14:paraId="43B9CF38" w14:textId="2C389218" w:rsidR="00865C88" w:rsidRPr="005E5F03" w:rsidRDefault="009B5C10" w:rsidP="00335737">
                <w:pPr>
                  <w:spacing w:before="120" w:after="120"/>
                  <w:rPr>
                    <w:rFonts w:cstheme="minorHAnsi"/>
                    <w:sz w:val="20"/>
                    <w:szCs w:val="20"/>
                  </w:rPr>
                </w:pPr>
                <w:r w:rsidRPr="009B5C10">
                  <w:t>4200553401</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43F0D1D1"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4135CB46" w14:textId="5D21F0BC" w:rsidR="00E67DE6" w:rsidRPr="001B7EE0" w:rsidRDefault="001B7EE0" w:rsidP="00E67DE6">
      <w:pPr>
        <w:jc w:val="center"/>
        <w:rPr>
          <w:rFonts w:cstheme="minorHAnsi"/>
          <w:bCs/>
          <w:sz w:val="20"/>
          <w:szCs w:val="20"/>
        </w:rPr>
      </w:pPr>
      <w:r w:rsidRPr="001B7EE0">
        <w:rPr>
          <w:rFonts w:cstheme="minorHAnsi"/>
          <w:bCs/>
          <w:sz w:val="20"/>
          <w:szCs w:val="20"/>
          <w:highlight w:val="yellow"/>
        </w:rPr>
        <w:t xml:space="preserve">Please attach the latest vendor </w:t>
      </w:r>
      <w:r w:rsidRPr="00E67DE6">
        <w:rPr>
          <w:rFonts w:cstheme="minorHAnsi"/>
          <w:bCs/>
          <w:sz w:val="20"/>
          <w:szCs w:val="20"/>
          <w:highlight w:val="yellow"/>
        </w:rPr>
        <w:t>information sheet</w:t>
      </w:r>
      <w:r w:rsidR="00E67DE6" w:rsidRPr="00E67DE6">
        <w:rPr>
          <w:rFonts w:cstheme="minorHAnsi"/>
          <w:bCs/>
          <w:sz w:val="20"/>
          <w:szCs w:val="20"/>
          <w:highlight w:val="yellow"/>
        </w:rPr>
        <w:t xml:space="preserve"> to be filled in and signed by the </w:t>
      </w:r>
      <w:proofErr w:type="gramStart"/>
      <w:r w:rsidR="00E67DE6" w:rsidRPr="00E67DE6">
        <w:rPr>
          <w:rFonts w:cstheme="minorHAnsi"/>
          <w:bCs/>
          <w:sz w:val="20"/>
          <w:szCs w:val="20"/>
          <w:highlight w:val="yellow"/>
        </w:rPr>
        <w:t>vendor</w:t>
      </w:r>
      <w:proofErr w:type="gramEnd"/>
      <w:r w:rsidRPr="001B7EE0">
        <w:rPr>
          <w:rFonts w:cstheme="minorHAnsi"/>
          <w:bCs/>
          <w:sz w:val="20"/>
          <w:szCs w:val="20"/>
        </w:rPr>
        <w:t xml:space="preserve"> </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5"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id w:val="-1717577049"/>
            <w:placeholder>
              <w:docPart w:val="FDAEAE23600A44FD87055C235C744DFC"/>
            </w:placeholder>
            <w:text/>
          </w:sdtPr>
          <w:sdtContent>
            <w:tc>
              <w:tcPr>
                <w:tcW w:w="3552" w:type="dxa"/>
                <w:shd w:val="clear" w:color="auto" w:fill="auto"/>
                <w:vAlign w:val="center"/>
              </w:tcPr>
              <w:p w14:paraId="473EC3D1" w14:textId="56CB9A1D" w:rsidR="0003549D" w:rsidRPr="005E5F03" w:rsidRDefault="009B5C10" w:rsidP="00D642BC">
                <w:pPr>
                  <w:spacing w:before="120" w:after="120"/>
                  <w:rPr>
                    <w:rFonts w:cstheme="minorHAnsi"/>
                    <w:sz w:val="20"/>
                    <w:szCs w:val="20"/>
                  </w:rPr>
                </w:pPr>
                <w:r w:rsidRPr="009B5C10">
                  <w:t>4200553401</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1194"/>
        <w:gridCol w:w="1045"/>
        <w:gridCol w:w="1385"/>
      </w:tblGrid>
      <w:tr w:rsidR="0071500A" w:rsidRPr="005E5F03" w14:paraId="21CE5A12" w14:textId="77777777" w:rsidTr="00BB7D97">
        <w:trPr>
          <w:cantSplit/>
          <w:trHeight w:val="944"/>
        </w:trPr>
        <w:tc>
          <w:tcPr>
            <w:tcW w:w="9720" w:type="dxa"/>
            <w:gridSpan w:val="6"/>
            <w:shd w:val="clear" w:color="auto" w:fill="D9D9D9" w:themeFill="background1" w:themeFillShade="D9"/>
            <w:vAlign w:val="center"/>
          </w:tcPr>
          <w:p w14:paraId="29F294A8"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Content>
                <w:r w:rsidRPr="005E5F03">
                  <w:rPr>
                    <w:rStyle w:val="PlaceholderText"/>
                    <w:rFonts w:cstheme="minorHAnsi"/>
                    <w:sz w:val="20"/>
                    <w:szCs w:val="20"/>
                  </w:rPr>
                  <w:t>Click or tap here to enter text.</w:t>
                </w:r>
              </w:sdtContent>
            </w:sdt>
          </w:p>
          <w:p w14:paraId="165A7B30"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Content>
                <w:r w:rsidRPr="005E5F03">
                  <w:rPr>
                    <w:rStyle w:val="PlaceholderText"/>
                    <w:rFonts w:cstheme="minorHAnsi"/>
                    <w:sz w:val="20"/>
                    <w:szCs w:val="20"/>
                  </w:rPr>
                  <w:t>Click or tap here to enter text.</w:t>
                </w:r>
              </w:sdtContent>
            </w:sdt>
          </w:p>
        </w:tc>
      </w:tr>
      <w:tr w:rsidR="0003549D" w:rsidRPr="005E5F03" w14:paraId="717EBE25" w14:textId="77777777" w:rsidTr="00BB7D97">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1194"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045"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1A2BCE77" w14:textId="77777777" w:rsidTr="00BB7D97">
        <w:trPr>
          <w:cantSplit/>
          <w:trHeight w:val="486"/>
        </w:trPr>
        <w:tc>
          <w:tcPr>
            <w:tcW w:w="851" w:type="dxa"/>
            <w:vAlign w:val="center"/>
          </w:tcPr>
          <w:p w14:paraId="0135CBF0" w14:textId="77777777" w:rsidR="0003549D" w:rsidRPr="005E5F03" w:rsidRDefault="0003549D" w:rsidP="00D642BC">
            <w:pPr>
              <w:rPr>
                <w:rFonts w:cstheme="minorHAnsi"/>
                <w:sz w:val="20"/>
                <w:szCs w:val="20"/>
              </w:rPr>
            </w:pPr>
            <w:r w:rsidRPr="005E5F03">
              <w:rPr>
                <w:rFonts w:cstheme="minorHAnsi"/>
                <w:sz w:val="20"/>
                <w:szCs w:val="20"/>
              </w:rPr>
              <w:t>1.</w:t>
            </w:r>
          </w:p>
        </w:tc>
        <w:sdt>
          <w:sdtPr>
            <w:id w:val="507263991"/>
            <w:placeholder>
              <w:docPart w:val="34EF3EA3369446A48B20B59291A60CDE"/>
            </w:placeholder>
            <w:text/>
          </w:sdtPr>
          <w:sdtContent>
            <w:tc>
              <w:tcPr>
                <w:tcW w:w="4536" w:type="dxa"/>
                <w:vAlign w:val="center"/>
              </w:tcPr>
              <w:p w14:paraId="10643D94" w14:textId="0B6ED6FF" w:rsidR="0003549D" w:rsidRPr="009B5C10" w:rsidRDefault="001D5ED6" w:rsidP="00D642BC">
                <w:pPr>
                  <w:rPr>
                    <w:rFonts w:cstheme="minorHAnsi"/>
                    <w:sz w:val="20"/>
                    <w:szCs w:val="20"/>
                  </w:rPr>
                </w:pPr>
                <w:r w:rsidRPr="009B5C10">
                  <w:t>Bucket</w:t>
                </w:r>
              </w:p>
            </w:tc>
          </w:sdtContent>
        </w:sdt>
        <w:tc>
          <w:tcPr>
            <w:tcW w:w="709" w:type="dxa"/>
            <w:vAlign w:val="center"/>
          </w:tcPr>
          <w:p w14:paraId="637805D2" w14:textId="4DF7DDB0" w:rsidR="0003549D" w:rsidRPr="009B5C10" w:rsidRDefault="001D5ED6" w:rsidP="00D642BC">
            <w:pPr>
              <w:rPr>
                <w:rFonts w:cstheme="minorHAnsi"/>
                <w:sz w:val="20"/>
                <w:szCs w:val="20"/>
              </w:rPr>
            </w:pPr>
            <w:r w:rsidRPr="009B5C10">
              <w:rPr>
                <w:rFonts w:cstheme="minorHAnsi"/>
                <w:sz w:val="20"/>
                <w:szCs w:val="20"/>
              </w:rPr>
              <w:t>Pcs</w:t>
            </w:r>
          </w:p>
        </w:tc>
        <w:tc>
          <w:tcPr>
            <w:tcW w:w="1194" w:type="dxa"/>
            <w:vAlign w:val="center"/>
          </w:tcPr>
          <w:p w14:paraId="463F29E8" w14:textId="2F6B01F7" w:rsidR="0003549D" w:rsidRPr="009B5C10" w:rsidRDefault="001D5ED6" w:rsidP="00D642BC">
            <w:pPr>
              <w:jc w:val="center"/>
              <w:rPr>
                <w:rFonts w:cstheme="minorHAnsi"/>
                <w:sz w:val="20"/>
                <w:szCs w:val="20"/>
              </w:rPr>
            </w:pPr>
            <w:r w:rsidRPr="009B5C10">
              <w:rPr>
                <w:rFonts w:cstheme="minorHAnsi"/>
                <w:sz w:val="20"/>
                <w:szCs w:val="20"/>
              </w:rPr>
              <w:t>10,000</w:t>
            </w:r>
          </w:p>
        </w:tc>
        <w:tc>
          <w:tcPr>
            <w:tcW w:w="1045" w:type="dxa"/>
            <w:vAlign w:val="center"/>
          </w:tcPr>
          <w:p w14:paraId="3B7B4B86" w14:textId="77777777" w:rsidR="0003549D" w:rsidRPr="005E5F03" w:rsidRDefault="0003549D" w:rsidP="00D642BC">
            <w:pPr>
              <w:jc w:val="center"/>
              <w:rPr>
                <w:rFonts w:cstheme="minorHAnsi"/>
                <w:sz w:val="20"/>
                <w:szCs w:val="20"/>
              </w:rPr>
            </w:pPr>
          </w:p>
        </w:tc>
        <w:tc>
          <w:tcPr>
            <w:tcW w:w="1385" w:type="dxa"/>
            <w:vAlign w:val="center"/>
          </w:tcPr>
          <w:p w14:paraId="3A0FF5F2" w14:textId="77777777" w:rsidR="0003549D" w:rsidRPr="005E5F03" w:rsidRDefault="0003549D" w:rsidP="00D642BC">
            <w:pPr>
              <w:jc w:val="center"/>
              <w:rPr>
                <w:rFonts w:cstheme="minorHAnsi"/>
                <w:sz w:val="20"/>
                <w:szCs w:val="20"/>
              </w:rPr>
            </w:pPr>
          </w:p>
        </w:tc>
      </w:tr>
      <w:tr w:rsidR="0003549D" w:rsidRPr="005E5F03" w14:paraId="7BF0D48C" w14:textId="77777777" w:rsidTr="00BB7D97">
        <w:trPr>
          <w:cantSplit/>
          <w:trHeight w:val="227"/>
        </w:trPr>
        <w:tc>
          <w:tcPr>
            <w:tcW w:w="851" w:type="dxa"/>
            <w:vAlign w:val="center"/>
          </w:tcPr>
          <w:p w14:paraId="47886996"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rPr>
            <w:id w:val="-1838381649"/>
            <w:placeholder>
              <w:docPart w:val="1219622E96644BB5B7EEE50D4F27EE40"/>
            </w:placeholder>
            <w:text/>
          </w:sdtPr>
          <w:sdtContent>
            <w:tc>
              <w:tcPr>
                <w:tcW w:w="4536" w:type="dxa"/>
                <w:vAlign w:val="center"/>
              </w:tcPr>
              <w:p w14:paraId="4E79EA04" w14:textId="4185AD9A" w:rsidR="0003549D" w:rsidRPr="009B5C10" w:rsidRDefault="001D5ED6" w:rsidP="00D642BC">
                <w:pPr>
                  <w:rPr>
                    <w:rFonts w:cstheme="minorHAnsi"/>
                    <w:sz w:val="20"/>
                    <w:szCs w:val="20"/>
                  </w:rPr>
                </w:pPr>
                <w:r w:rsidRPr="009B5C10">
                  <w:rPr>
                    <w:rFonts w:cstheme="minorHAnsi"/>
                    <w:sz w:val="20"/>
                    <w:szCs w:val="20"/>
                  </w:rPr>
                  <w:t>Jerry Can</w:t>
                </w:r>
              </w:p>
            </w:tc>
          </w:sdtContent>
        </w:sdt>
        <w:tc>
          <w:tcPr>
            <w:tcW w:w="709" w:type="dxa"/>
            <w:vAlign w:val="center"/>
          </w:tcPr>
          <w:p w14:paraId="5630AD66" w14:textId="0A91CB89" w:rsidR="0003549D" w:rsidRPr="009B5C10" w:rsidRDefault="001D5ED6" w:rsidP="00D642BC">
            <w:pPr>
              <w:rPr>
                <w:rFonts w:cstheme="minorHAnsi"/>
                <w:sz w:val="20"/>
                <w:szCs w:val="20"/>
              </w:rPr>
            </w:pPr>
            <w:r w:rsidRPr="009B5C10">
              <w:rPr>
                <w:rFonts w:cstheme="minorHAnsi"/>
                <w:sz w:val="20"/>
                <w:szCs w:val="20"/>
              </w:rPr>
              <w:t>Pcs</w:t>
            </w:r>
          </w:p>
        </w:tc>
        <w:tc>
          <w:tcPr>
            <w:tcW w:w="1194" w:type="dxa"/>
            <w:vAlign w:val="center"/>
          </w:tcPr>
          <w:p w14:paraId="61829076" w14:textId="0FC8853B" w:rsidR="0003549D" w:rsidRPr="009B5C10" w:rsidRDefault="001D5ED6" w:rsidP="00D642BC">
            <w:pPr>
              <w:jc w:val="center"/>
              <w:rPr>
                <w:rFonts w:cstheme="minorHAnsi"/>
                <w:sz w:val="20"/>
                <w:szCs w:val="20"/>
              </w:rPr>
            </w:pPr>
            <w:r w:rsidRPr="009B5C10">
              <w:rPr>
                <w:rFonts w:cstheme="minorHAnsi"/>
                <w:sz w:val="20"/>
                <w:szCs w:val="20"/>
              </w:rPr>
              <w:t>10,000</w:t>
            </w:r>
          </w:p>
        </w:tc>
        <w:tc>
          <w:tcPr>
            <w:tcW w:w="1045" w:type="dxa"/>
            <w:vAlign w:val="center"/>
          </w:tcPr>
          <w:p w14:paraId="2BA226A1" w14:textId="77777777" w:rsidR="0003549D" w:rsidRPr="005E5F03" w:rsidRDefault="0003549D" w:rsidP="00D642BC">
            <w:pPr>
              <w:jc w:val="center"/>
              <w:rPr>
                <w:rFonts w:cstheme="minorHAnsi"/>
                <w:sz w:val="20"/>
                <w:szCs w:val="20"/>
              </w:rPr>
            </w:pPr>
          </w:p>
        </w:tc>
        <w:tc>
          <w:tcPr>
            <w:tcW w:w="1385" w:type="dxa"/>
            <w:vAlign w:val="center"/>
          </w:tcPr>
          <w:p w14:paraId="17AD93B2" w14:textId="77777777" w:rsidR="0003549D" w:rsidRPr="005E5F03" w:rsidRDefault="0003549D" w:rsidP="00D642BC">
            <w:pPr>
              <w:jc w:val="center"/>
              <w:rPr>
                <w:rFonts w:cstheme="minorHAnsi"/>
                <w:sz w:val="20"/>
                <w:szCs w:val="20"/>
              </w:rPr>
            </w:pPr>
          </w:p>
        </w:tc>
      </w:tr>
      <w:tr w:rsidR="0003549D" w:rsidRPr="005E5F03" w14:paraId="61C37683" w14:textId="77777777" w:rsidTr="00BB7D97">
        <w:trPr>
          <w:cantSplit/>
          <w:trHeight w:val="227"/>
        </w:trPr>
        <w:tc>
          <w:tcPr>
            <w:tcW w:w="851" w:type="dxa"/>
            <w:vAlign w:val="center"/>
          </w:tcPr>
          <w:p w14:paraId="1F75A9DD"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rPr>
            <w:id w:val="1233815868"/>
            <w:placeholder>
              <w:docPart w:val="87681E2607C64012B0FC49A0921ADCBF"/>
            </w:placeholder>
            <w:text/>
          </w:sdtPr>
          <w:sdtContent>
            <w:tc>
              <w:tcPr>
                <w:tcW w:w="4536" w:type="dxa"/>
                <w:vAlign w:val="center"/>
              </w:tcPr>
              <w:p w14:paraId="0825EB79" w14:textId="4B3A9BA6" w:rsidR="0003549D" w:rsidRPr="009B5C10" w:rsidRDefault="001D5ED6" w:rsidP="00D642BC">
                <w:pPr>
                  <w:rPr>
                    <w:rFonts w:cstheme="minorHAnsi"/>
                    <w:sz w:val="20"/>
                    <w:szCs w:val="20"/>
                  </w:rPr>
                </w:pPr>
                <w:r w:rsidRPr="009B5C10">
                  <w:rPr>
                    <w:rFonts w:cstheme="minorHAnsi"/>
                    <w:sz w:val="20"/>
                    <w:szCs w:val="20"/>
                  </w:rPr>
                  <w:t>Bar Soap</w:t>
                </w:r>
              </w:p>
            </w:tc>
          </w:sdtContent>
        </w:sdt>
        <w:tc>
          <w:tcPr>
            <w:tcW w:w="709" w:type="dxa"/>
            <w:vAlign w:val="center"/>
          </w:tcPr>
          <w:p w14:paraId="0DE4B5B7" w14:textId="6D0802B4" w:rsidR="0003549D" w:rsidRPr="009B5C10" w:rsidRDefault="001D5ED6" w:rsidP="00D642BC">
            <w:pPr>
              <w:rPr>
                <w:rFonts w:cstheme="minorHAnsi"/>
                <w:sz w:val="20"/>
                <w:szCs w:val="20"/>
              </w:rPr>
            </w:pPr>
            <w:r w:rsidRPr="009B5C10">
              <w:rPr>
                <w:rFonts w:cstheme="minorHAnsi"/>
                <w:sz w:val="20"/>
                <w:szCs w:val="20"/>
              </w:rPr>
              <w:t>Kg</w:t>
            </w:r>
          </w:p>
        </w:tc>
        <w:tc>
          <w:tcPr>
            <w:tcW w:w="1194" w:type="dxa"/>
            <w:vAlign w:val="center"/>
          </w:tcPr>
          <w:p w14:paraId="66204FF1" w14:textId="0BEC27F5" w:rsidR="0003549D" w:rsidRPr="009B5C10" w:rsidRDefault="001D5ED6" w:rsidP="00D642BC">
            <w:pPr>
              <w:jc w:val="center"/>
              <w:rPr>
                <w:rFonts w:cstheme="minorHAnsi"/>
                <w:sz w:val="20"/>
                <w:szCs w:val="20"/>
              </w:rPr>
            </w:pPr>
            <w:r w:rsidRPr="009B5C10">
              <w:rPr>
                <w:rFonts w:cstheme="minorHAnsi"/>
                <w:sz w:val="20"/>
                <w:szCs w:val="20"/>
              </w:rPr>
              <w:t>27,000</w:t>
            </w:r>
          </w:p>
        </w:tc>
        <w:tc>
          <w:tcPr>
            <w:tcW w:w="1045" w:type="dxa"/>
            <w:vAlign w:val="center"/>
          </w:tcPr>
          <w:p w14:paraId="2DBF0D7D" w14:textId="77777777" w:rsidR="0003549D" w:rsidRPr="005E5F03" w:rsidRDefault="0003549D" w:rsidP="00D642BC">
            <w:pPr>
              <w:jc w:val="center"/>
              <w:rPr>
                <w:rFonts w:cstheme="minorHAnsi"/>
                <w:sz w:val="20"/>
                <w:szCs w:val="20"/>
              </w:rPr>
            </w:pPr>
          </w:p>
        </w:tc>
        <w:tc>
          <w:tcPr>
            <w:tcW w:w="1385" w:type="dxa"/>
            <w:vAlign w:val="center"/>
          </w:tcPr>
          <w:p w14:paraId="6B62F1B3" w14:textId="77777777" w:rsidR="0003549D" w:rsidRPr="005E5F03" w:rsidRDefault="0003549D" w:rsidP="00D642BC">
            <w:pPr>
              <w:jc w:val="center"/>
              <w:rPr>
                <w:rFonts w:cstheme="minorHAnsi"/>
                <w:sz w:val="20"/>
                <w:szCs w:val="20"/>
              </w:rPr>
            </w:pPr>
          </w:p>
        </w:tc>
      </w:tr>
      <w:tr w:rsidR="0003549D" w:rsidRPr="005E5F03" w14:paraId="27826F15" w14:textId="77777777" w:rsidTr="00BB7D97">
        <w:trPr>
          <w:cantSplit/>
          <w:trHeight w:val="227"/>
        </w:trPr>
        <w:tc>
          <w:tcPr>
            <w:tcW w:w="851" w:type="dxa"/>
            <w:vAlign w:val="center"/>
          </w:tcPr>
          <w:p w14:paraId="0F9ABB3F"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text/>
          </w:sdtPr>
          <w:sdtContent>
            <w:tc>
              <w:tcPr>
                <w:tcW w:w="4536" w:type="dxa"/>
                <w:vAlign w:val="center"/>
              </w:tcPr>
              <w:p w14:paraId="59E437EE" w14:textId="7B4BD83C" w:rsidR="0003549D" w:rsidRPr="009B5C10" w:rsidRDefault="001D5ED6" w:rsidP="00D642BC">
                <w:pPr>
                  <w:rPr>
                    <w:rFonts w:cstheme="minorHAnsi"/>
                    <w:sz w:val="20"/>
                    <w:szCs w:val="20"/>
                  </w:rPr>
                </w:pPr>
                <w:r w:rsidRPr="009B5C10">
                  <w:rPr>
                    <w:rFonts w:cstheme="minorHAnsi"/>
                    <w:sz w:val="20"/>
                    <w:szCs w:val="20"/>
                  </w:rPr>
                  <w:t>Water Treatment Tablets</w:t>
                </w:r>
              </w:p>
            </w:tc>
          </w:sdtContent>
        </w:sdt>
        <w:tc>
          <w:tcPr>
            <w:tcW w:w="709" w:type="dxa"/>
            <w:vAlign w:val="center"/>
          </w:tcPr>
          <w:p w14:paraId="02F2C34E" w14:textId="10303058" w:rsidR="0003549D" w:rsidRPr="009B5C10" w:rsidRDefault="001D5ED6" w:rsidP="00D642BC">
            <w:pPr>
              <w:rPr>
                <w:rFonts w:cstheme="minorHAnsi"/>
                <w:sz w:val="20"/>
                <w:szCs w:val="20"/>
              </w:rPr>
            </w:pPr>
            <w:r w:rsidRPr="009B5C10">
              <w:rPr>
                <w:rFonts w:cstheme="minorHAnsi"/>
                <w:sz w:val="20"/>
                <w:szCs w:val="20"/>
              </w:rPr>
              <w:t>Pcs</w:t>
            </w:r>
          </w:p>
        </w:tc>
        <w:tc>
          <w:tcPr>
            <w:tcW w:w="1194" w:type="dxa"/>
            <w:vAlign w:val="center"/>
          </w:tcPr>
          <w:p w14:paraId="680A4E5D" w14:textId="3402A7A5" w:rsidR="0003549D" w:rsidRPr="009B5C10" w:rsidRDefault="001D5ED6" w:rsidP="00D642BC">
            <w:pPr>
              <w:jc w:val="center"/>
              <w:rPr>
                <w:rFonts w:cstheme="minorHAnsi"/>
                <w:sz w:val="20"/>
                <w:szCs w:val="20"/>
              </w:rPr>
            </w:pPr>
            <w:r w:rsidRPr="009B5C10">
              <w:rPr>
                <w:rFonts w:cstheme="minorHAnsi"/>
                <w:sz w:val="20"/>
                <w:szCs w:val="20"/>
              </w:rPr>
              <w:t>3</w:t>
            </w:r>
            <w:r w:rsidR="00BB7D97">
              <w:rPr>
                <w:rFonts w:cstheme="minorHAnsi"/>
                <w:sz w:val="20"/>
                <w:szCs w:val="20"/>
              </w:rPr>
              <w:t>,</w:t>
            </w:r>
            <w:r w:rsidRPr="009B5C10">
              <w:rPr>
                <w:rFonts w:cstheme="minorHAnsi"/>
                <w:sz w:val="20"/>
                <w:szCs w:val="20"/>
              </w:rPr>
              <w:t>60</w:t>
            </w:r>
            <w:r w:rsidR="00BB7D97">
              <w:rPr>
                <w:rFonts w:cstheme="minorHAnsi"/>
                <w:sz w:val="20"/>
                <w:szCs w:val="20"/>
              </w:rPr>
              <w:t>0</w:t>
            </w:r>
            <w:r w:rsidRPr="009B5C10">
              <w:rPr>
                <w:rFonts w:cstheme="minorHAnsi"/>
                <w:sz w:val="20"/>
                <w:szCs w:val="20"/>
              </w:rPr>
              <w:t>,000</w:t>
            </w:r>
          </w:p>
        </w:tc>
        <w:tc>
          <w:tcPr>
            <w:tcW w:w="1045" w:type="dxa"/>
            <w:vAlign w:val="center"/>
          </w:tcPr>
          <w:p w14:paraId="19219836" w14:textId="77777777" w:rsidR="0003549D" w:rsidRPr="005E5F03" w:rsidRDefault="0003549D" w:rsidP="00D642BC">
            <w:pPr>
              <w:jc w:val="center"/>
              <w:rPr>
                <w:rFonts w:cstheme="minorHAnsi"/>
                <w:sz w:val="20"/>
                <w:szCs w:val="20"/>
              </w:rPr>
            </w:pPr>
          </w:p>
        </w:tc>
        <w:tc>
          <w:tcPr>
            <w:tcW w:w="1385" w:type="dxa"/>
            <w:vAlign w:val="center"/>
          </w:tcPr>
          <w:p w14:paraId="296FEF7D" w14:textId="77777777" w:rsidR="0003549D" w:rsidRPr="005E5F03" w:rsidRDefault="0003549D" w:rsidP="00D642BC">
            <w:pPr>
              <w:jc w:val="center"/>
              <w:rPr>
                <w:rFonts w:cstheme="minorHAnsi"/>
                <w:sz w:val="20"/>
                <w:szCs w:val="20"/>
              </w:rPr>
            </w:pPr>
          </w:p>
        </w:tc>
      </w:tr>
      <w:tr w:rsidR="0003549D" w:rsidRPr="005E5F03" w14:paraId="6F88EFEA" w14:textId="77777777" w:rsidTr="00BB7D97">
        <w:trPr>
          <w:cantSplit/>
          <w:trHeight w:val="227"/>
        </w:trPr>
        <w:tc>
          <w:tcPr>
            <w:tcW w:w="851" w:type="dxa"/>
            <w:vAlign w:val="center"/>
          </w:tcPr>
          <w:p w14:paraId="56C72689"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text/>
          </w:sdtPr>
          <w:sdtContent>
            <w:tc>
              <w:tcPr>
                <w:tcW w:w="4536" w:type="dxa"/>
                <w:vAlign w:val="center"/>
              </w:tcPr>
              <w:p w14:paraId="0B521261" w14:textId="609CF461" w:rsidR="0003549D" w:rsidRPr="009B5C10" w:rsidRDefault="001D5ED6" w:rsidP="00D642BC">
                <w:pPr>
                  <w:rPr>
                    <w:rFonts w:cstheme="minorHAnsi"/>
                    <w:sz w:val="20"/>
                    <w:szCs w:val="20"/>
                  </w:rPr>
                </w:pPr>
                <w:r w:rsidRPr="009B5C10">
                  <w:rPr>
                    <w:rFonts w:cstheme="minorHAnsi"/>
                    <w:sz w:val="20"/>
                    <w:szCs w:val="20"/>
                  </w:rPr>
                  <w:t>Sanitary Pads</w:t>
                </w:r>
              </w:p>
            </w:tc>
          </w:sdtContent>
        </w:sdt>
        <w:tc>
          <w:tcPr>
            <w:tcW w:w="709" w:type="dxa"/>
            <w:vAlign w:val="center"/>
          </w:tcPr>
          <w:p w14:paraId="7194DBDC" w14:textId="0782BE0C" w:rsidR="0003549D" w:rsidRPr="009B5C10" w:rsidRDefault="009B5C10" w:rsidP="00D642BC">
            <w:pPr>
              <w:rPr>
                <w:rFonts w:cstheme="minorHAnsi"/>
                <w:sz w:val="20"/>
                <w:szCs w:val="20"/>
              </w:rPr>
            </w:pPr>
            <w:r w:rsidRPr="009B5C10">
              <w:rPr>
                <w:rFonts w:cstheme="minorHAnsi"/>
                <w:sz w:val="20"/>
                <w:szCs w:val="20"/>
              </w:rPr>
              <w:t>pack</w:t>
            </w:r>
          </w:p>
        </w:tc>
        <w:tc>
          <w:tcPr>
            <w:tcW w:w="1194" w:type="dxa"/>
            <w:vAlign w:val="center"/>
          </w:tcPr>
          <w:p w14:paraId="769D0D3C" w14:textId="16AFB268" w:rsidR="0003549D" w:rsidRPr="009B5C10" w:rsidRDefault="001D5ED6" w:rsidP="00D642BC">
            <w:pPr>
              <w:jc w:val="center"/>
              <w:rPr>
                <w:rFonts w:cstheme="minorHAnsi"/>
                <w:sz w:val="20"/>
                <w:szCs w:val="20"/>
              </w:rPr>
            </w:pPr>
            <w:r w:rsidRPr="009B5C10">
              <w:rPr>
                <w:rFonts w:cstheme="minorHAnsi"/>
                <w:sz w:val="20"/>
                <w:szCs w:val="20"/>
              </w:rPr>
              <w:t>20,000</w:t>
            </w:r>
          </w:p>
        </w:tc>
        <w:tc>
          <w:tcPr>
            <w:tcW w:w="1045" w:type="dxa"/>
            <w:vAlign w:val="center"/>
          </w:tcPr>
          <w:p w14:paraId="54CD245A" w14:textId="77777777" w:rsidR="0003549D" w:rsidRPr="005E5F03" w:rsidRDefault="0003549D" w:rsidP="00D642BC">
            <w:pPr>
              <w:jc w:val="center"/>
              <w:rPr>
                <w:rFonts w:cstheme="minorHAnsi"/>
                <w:sz w:val="20"/>
                <w:szCs w:val="20"/>
              </w:rPr>
            </w:pPr>
          </w:p>
        </w:tc>
        <w:tc>
          <w:tcPr>
            <w:tcW w:w="1385" w:type="dxa"/>
            <w:vAlign w:val="center"/>
          </w:tcPr>
          <w:p w14:paraId="1231BE67" w14:textId="77777777" w:rsidR="0003549D" w:rsidRPr="005E5F03" w:rsidRDefault="0003549D" w:rsidP="00D642BC">
            <w:pPr>
              <w:jc w:val="center"/>
              <w:rPr>
                <w:rFonts w:cstheme="minorHAnsi"/>
                <w:sz w:val="20"/>
                <w:szCs w:val="20"/>
              </w:rPr>
            </w:pPr>
          </w:p>
        </w:tc>
      </w:tr>
      <w:tr w:rsidR="001D5ED6" w:rsidRPr="005E5F03" w14:paraId="141EB454" w14:textId="77777777" w:rsidTr="00BB7D97">
        <w:trPr>
          <w:cantSplit/>
          <w:trHeight w:val="227"/>
        </w:trPr>
        <w:tc>
          <w:tcPr>
            <w:tcW w:w="851" w:type="dxa"/>
            <w:vAlign w:val="center"/>
          </w:tcPr>
          <w:p w14:paraId="5D18670A" w14:textId="09F64A1B" w:rsidR="001D5ED6" w:rsidRPr="005E5F03" w:rsidRDefault="001D5ED6" w:rsidP="00D642BC">
            <w:pPr>
              <w:rPr>
                <w:rFonts w:cstheme="minorHAnsi"/>
                <w:sz w:val="20"/>
                <w:szCs w:val="20"/>
              </w:rPr>
            </w:pPr>
            <w:r>
              <w:rPr>
                <w:rFonts w:cstheme="minorHAnsi"/>
                <w:sz w:val="20"/>
                <w:szCs w:val="20"/>
              </w:rPr>
              <w:t>6</w:t>
            </w:r>
          </w:p>
        </w:tc>
        <w:tc>
          <w:tcPr>
            <w:tcW w:w="4536" w:type="dxa"/>
            <w:vAlign w:val="center"/>
          </w:tcPr>
          <w:p w14:paraId="0C35D842" w14:textId="31145734" w:rsidR="001D5ED6" w:rsidRPr="009B5C10" w:rsidRDefault="001D5ED6" w:rsidP="00D642BC">
            <w:pPr>
              <w:rPr>
                <w:rFonts w:cstheme="minorHAnsi"/>
                <w:sz w:val="20"/>
                <w:szCs w:val="20"/>
              </w:rPr>
            </w:pPr>
            <w:r w:rsidRPr="009B5C10">
              <w:rPr>
                <w:rFonts w:cstheme="minorHAnsi"/>
                <w:sz w:val="20"/>
                <w:szCs w:val="20"/>
              </w:rPr>
              <w:t>Transportation of HYK</w:t>
            </w:r>
          </w:p>
        </w:tc>
        <w:tc>
          <w:tcPr>
            <w:tcW w:w="709" w:type="dxa"/>
            <w:vAlign w:val="center"/>
          </w:tcPr>
          <w:p w14:paraId="08B6057E" w14:textId="3A08E36D" w:rsidR="001D5ED6" w:rsidRPr="009B5C10" w:rsidRDefault="001D5ED6" w:rsidP="00D642BC">
            <w:pPr>
              <w:rPr>
                <w:rFonts w:cstheme="minorHAnsi"/>
                <w:sz w:val="20"/>
                <w:szCs w:val="20"/>
              </w:rPr>
            </w:pPr>
            <w:r w:rsidRPr="009B5C10">
              <w:rPr>
                <w:rFonts w:cstheme="minorHAnsi"/>
                <w:sz w:val="20"/>
                <w:szCs w:val="20"/>
              </w:rPr>
              <w:t>LM</w:t>
            </w:r>
          </w:p>
        </w:tc>
        <w:tc>
          <w:tcPr>
            <w:tcW w:w="1194" w:type="dxa"/>
            <w:vAlign w:val="center"/>
          </w:tcPr>
          <w:p w14:paraId="49FD5803" w14:textId="02098D44" w:rsidR="001D5ED6" w:rsidRPr="009B5C10" w:rsidRDefault="001D5ED6" w:rsidP="00D642BC">
            <w:pPr>
              <w:jc w:val="center"/>
              <w:rPr>
                <w:rFonts w:cstheme="minorHAnsi"/>
                <w:sz w:val="20"/>
                <w:szCs w:val="20"/>
              </w:rPr>
            </w:pPr>
            <w:r w:rsidRPr="009B5C10">
              <w:rPr>
                <w:rFonts w:cstheme="minorHAnsi"/>
                <w:sz w:val="20"/>
                <w:szCs w:val="20"/>
              </w:rPr>
              <w:t>1</w:t>
            </w:r>
          </w:p>
        </w:tc>
        <w:tc>
          <w:tcPr>
            <w:tcW w:w="1045" w:type="dxa"/>
            <w:vAlign w:val="center"/>
          </w:tcPr>
          <w:p w14:paraId="17264F7F" w14:textId="77777777" w:rsidR="001D5ED6" w:rsidRPr="005E5F03" w:rsidRDefault="001D5ED6" w:rsidP="00D642BC">
            <w:pPr>
              <w:jc w:val="center"/>
              <w:rPr>
                <w:rFonts w:cstheme="minorHAnsi"/>
                <w:sz w:val="20"/>
                <w:szCs w:val="20"/>
              </w:rPr>
            </w:pPr>
          </w:p>
        </w:tc>
        <w:tc>
          <w:tcPr>
            <w:tcW w:w="1385" w:type="dxa"/>
            <w:vAlign w:val="center"/>
          </w:tcPr>
          <w:p w14:paraId="33C47DE6" w14:textId="77777777" w:rsidR="001D5ED6" w:rsidRPr="005E5F03" w:rsidRDefault="001D5ED6" w:rsidP="00D642BC">
            <w:pPr>
              <w:jc w:val="center"/>
              <w:rPr>
                <w:rFonts w:cstheme="minorHAnsi"/>
                <w:sz w:val="20"/>
                <w:szCs w:val="20"/>
              </w:rPr>
            </w:pPr>
          </w:p>
        </w:tc>
      </w:tr>
      <w:tr w:rsidR="001D5ED6" w:rsidRPr="005E5F03" w14:paraId="5275BD91" w14:textId="77777777" w:rsidTr="00BB7D97">
        <w:trPr>
          <w:cantSplit/>
          <w:trHeight w:val="227"/>
        </w:trPr>
        <w:tc>
          <w:tcPr>
            <w:tcW w:w="851" w:type="dxa"/>
            <w:vAlign w:val="center"/>
          </w:tcPr>
          <w:p w14:paraId="69034A47" w14:textId="4885ACE6" w:rsidR="001D5ED6" w:rsidRPr="005E5F03" w:rsidRDefault="001D5ED6" w:rsidP="00D642BC">
            <w:pPr>
              <w:rPr>
                <w:rFonts w:cstheme="minorHAnsi"/>
                <w:sz w:val="20"/>
                <w:szCs w:val="20"/>
              </w:rPr>
            </w:pPr>
            <w:r>
              <w:rPr>
                <w:rFonts w:cstheme="minorHAnsi"/>
                <w:sz w:val="20"/>
                <w:szCs w:val="20"/>
              </w:rPr>
              <w:t>7</w:t>
            </w:r>
          </w:p>
        </w:tc>
        <w:tc>
          <w:tcPr>
            <w:tcW w:w="4536" w:type="dxa"/>
            <w:vAlign w:val="center"/>
          </w:tcPr>
          <w:p w14:paraId="3E45841F" w14:textId="108A4BE8" w:rsidR="001D5ED6" w:rsidRDefault="00EB0B91" w:rsidP="00D642BC">
            <w:pPr>
              <w:rPr>
                <w:rFonts w:cstheme="minorHAnsi"/>
                <w:sz w:val="20"/>
                <w:szCs w:val="20"/>
              </w:rPr>
            </w:pPr>
            <w:r>
              <w:t>Loading and offloading cost of HYK (during distribution)</w:t>
            </w:r>
          </w:p>
        </w:tc>
        <w:tc>
          <w:tcPr>
            <w:tcW w:w="709" w:type="dxa"/>
            <w:vAlign w:val="center"/>
          </w:tcPr>
          <w:p w14:paraId="0BEA7C8C" w14:textId="6E0CA196" w:rsidR="001D5ED6" w:rsidRDefault="00EB0B91" w:rsidP="00D642BC">
            <w:pPr>
              <w:rPr>
                <w:rFonts w:cstheme="minorHAnsi"/>
                <w:sz w:val="20"/>
                <w:szCs w:val="20"/>
              </w:rPr>
            </w:pPr>
            <w:r>
              <w:rPr>
                <w:rFonts w:cstheme="minorHAnsi"/>
                <w:sz w:val="20"/>
                <w:szCs w:val="20"/>
              </w:rPr>
              <w:t>LM</w:t>
            </w:r>
          </w:p>
        </w:tc>
        <w:tc>
          <w:tcPr>
            <w:tcW w:w="1194" w:type="dxa"/>
            <w:vAlign w:val="center"/>
          </w:tcPr>
          <w:p w14:paraId="3DB8ADD3" w14:textId="759FDA65" w:rsidR="001D5ED6" w:rsidRDefault="00EB0B91" w:rsidP="00D642BC">
            <w:pPr>
              <w:jc w:val="center"/>
              <w:rPr>
                <w:rFonts w:cstheme="minorHAnsi"/>
                <w:sz w:val="20"/>
                <w:szCs w:val="20"/>
              </w:rPr>
            </w:pPr>
            <w:r>
              <w:rPr>
                <w:rFonts w:cstheme="minorHAnsi"/>
                <w:sz w:val="20"/>
                <w:szCs w:val="20"/>
              </w:rPr>
              <w:t>1</w:t>
            </w:r>
          </w:p>
        </w:tc>
        <w:tc>
          <w:tcPr>
            <w:tcW w:w="1045" w:type="dxa"/>
            <w:vAlign w:val="center"/>
          </w:tcPr>
          <w:p w14:paraId="70F13C82" w14:textId="77777777" w:rsidR="001D5ED6" w:rsidRPr="005E5F03" w:rsidRDefault="001D5ED6" w:rsidP="00D642BC">
            <w:pPr>
              <w:jc w:val="center"/>
              <w:rPr>
                <w:rFonts w:cstheme="minorHAnsi"/>
                <w:sz w:val="20"/>
                <w:szCs w:val="20"/>
              </w:rPr>
            </w:pPr>
          </w:p>
        </w:tc>
        <w:tc>
          <w:tcPr>
            <w:tcW w:w="1385" w:type="dxa"/>
            <w:vAlign w:val="center"/>
          </w:tcPr>
          <w:p w14:paraId="71AB44A7" w14:textId="77777777" w:rsidR="001D5ED6" w:rsidRPr="005E5F03" w:rsidRDefault="001D5ED6" w:rsidP="00D642BC">
            <w:pPr>
              <w:jc w:val="center"/>
              <w:rPr>
                <w:rFonts w:cstheme="minorHAnsi"/>
                <w:sz w:val="20"/>
                <w:szCs w:val="20"/>
              </w:rPr>
            </w:pPr>
          </w:p>
        </w:tc>
      </w:tr>
      <w:tr w:rsidR="00AD6DB0" w:rsidRPr="005E5F03" w14:paraId="1CC8F36F" w14:textId="77777777" w:rsidTr="00002895">
        <w:trPr>
          <w:cantSplit/>
          <w:trHeight w:hRule="exact" w:val="340"/>
        </w:trPr>
        <w:tc>
          <w:tcPr>
            <w:tcW w:w="8335" w:type="dxa"/>
            <w:gridSpan w:val="5"/>
            <w:vAlign w:val="center"/>
          </w:tcPr>
          <w:p w14:paraId="1B8DB216"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6FEB5B0" w14:textId="77777777" w:rsidR="00AD6DB0" w:rsidRPr="005E5F03" w:rsidRDefault="00AD6DB0" w:rsidP="00D642BC">
            <w:pPr>
              <w:rPr>
                <w:rFonts w:cstheme="minorHAnsi"/>
                <w:sz w:val="20"/>
                <w:szCs w:val="20"/>
              </w:rPr>
            </w:pPr>
          </w:p>
        </w:tc>
      </w:tr>
      <w:tr w:rsidR="00DE5A3A" w:rsidRPr="005E5F03" w14:paraId="1DD84ABC" w14:textId="77777777" w:rsidTr="00002895">
        <w:trPr>
          <w:cantSplit/>
          <w:trHeight w:hRule="exact" w:val="340"/>
        </w:trPr>
        <w:tc>
          <w:tcPr>
            <w:tcW w:w="8335" w:type="dxa"/>
            <w:gridSpan w:val="5"/>
            <w:vAlign w:val="center"/>
          </w:tcPr>
          <w:p w14:paraId="6550839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30D7AA69" w14:textId="77777777" w:rsidR="00DE5A3A" w:rsidRPr="005E5F03" w:rsidRDefault="00DE5A3A" w:rsidP="00D642BC">
            <w:pPr>
              <w:rPr>
                <w:rFonts w:cstheme="minorHAnsi"/>
                <w:sz w:val="20"/>
                <w:szCs w:val="20"/>
              </w:rPr>
            </w:pPr>
          </w:p>
        </w:tc>
      </w:tr>
      <w:tr w:rsidR="00DE5A3A" w:rsidRPr="005E5F03" w14:paraId="2B1C204E" w14:textId="77777777" w:rsidTr="00002895">
        <w:trPr>
          <w:cantSplit/>
          <w:trHeight w:hRule="exact" w:val="340"/>
        </w:trPr>
        <w:tc>
          <w:tcPr>
            <w:tcW w:w="8335" w:type="dxa"/>
            <w:gridSpan w:val="5"/>
            <w:vAlign w:val="center"/>
          </w:tcPr>
          <w:p w14:paraId="5A2AC631"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DE5A3A" w:rsidRPr="005E5F03" w:rsidRDefault="00DE5A3A" w:rsidP="00D642BC">
            <w:pP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7D3BEE8F" w14:textId="19535A28" w:rsidR="00867572" w:rsidRPr="009B5C10" w:rsidRDefault="005C729F" w:rsidP="009B5C10">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r w:rsidR="009B5C10">
        <w:rPr>
          <w:rFonts w:asciiTheme="minorHAnsi" w:hAnsiTheme="minorHAnsi" w:cstheme="minorHAnsi"/>
          <w:b/>
          <w:sz w:val="20"/>
        </w:rPr>
        <w:t xml:space="preserve"> </w:t>
      </w:r>
    </w:p>
    <w:p w14:paraId="0FB7650D" w14:textId="20703393" w:rsidR="006964A1" w:rsidRPr="00CE0CFB" w:rsidRDefault="006964A1" w:rsidP="006964A1">
      <w:pPr>
        <w:rPr>
          <w:rFonts w:eastAsiaTheme="majorEastAsia" w:cstheme="minorHAnsi"/>
          <w:b/>
          <w:sz w:val="20"/>
          <w:szCs w:val="20"/>
        </w:rPr>
      </w:pPr>
    </w:p>
    <w:sectPr w:rsidR="006964A1" w:rsidRPr="00CE0CFB" w:rsidSect="00726230">
      <w:headerReference w:type="default" r:id="rId16"/>
      <w:footerReference w:type="default" r:id="rId1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1CFF" w14:textId="77777777" w:rsidR="00A27491" w:rsidRDefault="00A27491" w:rsidP="00E56798">
      <w:pPr>
        <w:spacing w:after="0" w:line="240" w:lineRule="auto"/>
      </w:pPr>
      <w:r>
        <w:separator/>
      </w:r>
    </w:p>
  </w:endnote>
  <w:endnote w:type="continuationSeparator" w:id="0">
    <w:p w14:paraId="0C385D42" w14:textId="77777777" w:rsidR="00A27491" w:rsidRDefault="00A27491" w:rsidP="00E56798">
      <w:pPr>
        <w:spacing w:after="0" w:line="240" w:lineRule="auto"/>
      </w:pPr>
      <w:r>
        <w:continuationSeparator/>
      </w:r>
    </w:p>
  </w:endnote>
  <w:endnote w:type="continuationNotice" w:id="1">
    <w:p w14:paraId="658469DA" w14:textId="77777777" w:rsidR="00A27491" w:rsidRDefault="00A27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687CE5" w14:paraId="5F113EDB" w14:textId="77777777" w:rsidTr="008066D6">
      <w:tc>
        <w:tcPr>
          <w:tcW w:w="1701" w:type="dxa"/>
        </w:tcPr>
        <w:p w14:paraId="04105DBA" w14:textId="77777777" w:rsidR="00687CE5" w:rsidRDefault="00687CE5" w:rsidP="00687CE5">
          <w:pPr>
            <w:pStyle w:val="Header"/>
            <w:ind w:left="-115"/>
          </w:pPr>
          <w:r>
            <w:rPr>
              <w:noProof/>
            </w:rPr>
            <w:drawing>
              <wp:anchor distT="0" distB="0" distL="114300" distR="114300" simplePos="0" relativeHeight="251659264" behindDoc="1" locked="0" layoutInCell="1" allowOverlap="1" wp14:anchorId="33A536F2" wp14:editId="64399E28">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2E861F8" w14:textId="2B186AC2" w:rsidR="00687CE5" w:rsidRDefault="00687CE5" w:rsidP="00687CE5">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20_ effective on 17 March 2023</w:t>
          </w:r>
        </w:p>
        <w:p w14:paraId="1AE85BAA" w14:textId="77777777" w:rsidR="00687CE5" w:rsidRDefault="00687CE5" w:rsidP="00687CE5">
          <w:pPr>
            <w:pStyle w:val="Header"/>
          </w:pPr>
        </w:p>
      </w:tc>
    </w:tr>
  </w:tbl>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F5EB" w14:textId="77777777" w:rsidR="00A27491" w:rsidRDefault="00A27491" w:rsidP="00E56798">
      <w:pPr>
        <w:spacing w:after="0" w:line="240" w:lineRule="auto"/>
      </w:pPr>
      <w:r>
        <w:separator/>
      </w:r>
    </w:p>
  </w:footnote>
  <w:footnote w:type="continuationSeparator" w:id="0">
    <w:p w14:paraId="2E24A4F4" w14:textId="77777777" w:rsidR="00A27491" w:rsidRDefault="00A27491" w:rsidP="00E56798">
      <w:pPr>
        <w:spacing w:after="0" w:line="240" w:lineRule="auto"/>
      </w:pPr>
      <w:r>
        <w:continuationSeparator/>
      </w:r>
    </w:p>
  </w:footnote>
  <w:footnote w:type="continuationNotice" w:id="1">
    <w:p w14:paraId="714678CA" w14:textId="77777777" w:rsidR="00A27491" w:rsidRDefault="00A27491">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 xml:space="preserve">who submits </w:t>
      </w:r>
      <w:proofErr w:type="gramStart"/>
      <w:r w:rsidR="00805904" w:rsidRPr="00805904">
        <w:rPr>
          <w:sz w:val="18"/>
          <w:szCs w:val="18"/>
          <w:lang w:val="en-PH"/>
        </w:rPr>
        <w:t>quotation</w:t>
      </w:r>
      <w:proofErr w:type="gramEnd"/>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7"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BAB4064"/>
    <w:multiLevelType w:val="hybridMultilevel"/>
    <w:tmpl w:val="552ABDE8"/>
    <w:lvl w:ilvl="0" w:tplc="485A2DE0">
      <w:start w:val="15"/>
      <w:numFmt w:val="bullet"/>
      <w:lvlText w:val=""/>
      <w:lvlJc w:val="left"/>
      <w:pPr>
        <w:ind w:left="720" w:hanging="360"/>
      </w:pPr>
      <w:rPr>
        <w:rFonts w:ascii="Symbol" w:eastAsia="Times New Roman" w:hAnsi="Symbol" w:cstheme="minorHAns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6"/>
  </w:num>
  <w:num w:numId="3" w16cid:durableId="529072380">
    <w:abstractNumId w:val="7"/>
  </w:num>
  <w:num w:numId="4" w16cid:durableId="241566077">
    <w:abstractNumId w:val="8"/>
  </w:num>
  <w:num w:numId="5" w16cid:durableId="1223324888">
    <w:abstractNumId w:val="3"/>
  </w:num>
  <w:num w:numId="6" w16cid:durableId="2026517158">
    <w:abstractNumId w:val="11"/>
  </w:num>
  <w:num w:numId="7" w16cid:durableId="60639306">
    <w:abstractNumId w:val="0"/>
  </w:num>
  <w:num w:numId="8" w16cid:durableId="380787061">
    <w:abstractNumId w:val="10"/>
  </w:num>
  <w:num w:numId="9" w16cid:durableId="645285027">
    <w:abstractNumId w:val="1"/>
  </w:num>
  <w:num w:numId="10" w16cid:durableId="572199871">
    <w:abstractNumId w:val="9"/>
  </w:num>
  <w:num w:numId="11" w16cid:durableId="794719944">
    <w:abstractNumId w:val="5"/>
  </w:num>
  <w:num w:numId="12" w16cid:durableId="1634941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27D1C"/>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96E80"/>
    <w:rsid w:val="000A0CB1"/>
    <w:rsid w:val="000A11A3"/>
    <w:rsid w:val="000A1648"/>
    <w:rsid w:val="000A4CA1"/>
    <w:rsid w:val="000B0A17"/>
    <w:rsid w:val="000B2D14"/>
    <w:rsid w:val="000B4D5B"/>
    <w:rsid w:val="000B5FEB"/>
    <w:rsid w:val="000C3E5F"/>
    <w:rsid w:val="000C472B"/>
    <w:rsid w:val="000C5538"/>
    <w:rsid w:val="000C6786"/>
    <w:rsid w:val="000D0B5B"/>
    <w:rsid w:val="000D2175"/>
    <w:rsid w:val="000E1ED5"/>
    <w:rsid w:val="000E61E4"/>
    <w:rsid w:val="00100EB4"/>
    <w:rsid w:val="001122B7"/>
    <w:rsid w:val="00116258"/>
    <w:rsid w:val="001179D7"/>
    <w:rsid w:val="0012076B"/>
    <w:rsid w:val="00123E3B"/>
    <w:rsid w:val="00132DDC"/>
    <w:rsid w:val="00134C2E"/>
    <w:rsid w:val="001353CB"/>
    <w:rsid w:val="0013673F"/>
    <w:rsid w:val="0013675A"/>
    <w:rsid w:val="0014118B"/>
    <w:rsid w:val="00142AC7"/>
    <w:rsid w:val="00142B00"/>
    <w:rsid w:val="00152204"/>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5ED6"/>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A4652"/>
    <w:rsid w:val="003A6E58"/>
    <w:rsid w:val="003B08F5"/>
    <w:rsid w:val="003B704D"/>
    <w:rsid w:val="003C41D4"/>
    <w:rsid w:val="003C6CE9"/>
    <w:rsid w:val="003C73FD"/>
    <w:rsid w:val="003D36D0"/>
    <w:rsid w:val="003D49CA"/>
    <w:rsid w:val="003E06EF"/>
    <w:rsid w:val="003E21F4"/>
    <w:rsid w:val="003E3A88"/>
    <w:rsid w:val="003E4DD8"/>
    <w:rsid w:val="003E59BD"/>
    <w:rsid w:val="003E7F1D"/>
    <w:rsid w:val="003F16DE"/>
    <w:rsid w:val="003F320F"/>
    <w:rsid w:val="003F5D11"/>
    <w:rsid w:val="003F76A3"/>
    <w:rsid w:val="00406E8D"/>
    <w:rsid w:val="004104C9"/>
    <w:rsid w:val="00416EF6"/>
    <w:rsid w:val="004178C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4F5D"/>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3325"/>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87CE5"/>
    <w:rsid w:val="006964A1"/>
    <w:rsid w:val="006A036E"/>
    <w:rsid w:val="006A1AFC"/>
    <w:rsid w:val="006A3F16"/>
    <w:rsid w:val="006A55D1"/>
    <w:rsid w:val="006B4265"/>
    <w:rsid w:val="006B43E9"/>
    <w:rsid w:val="006B4418"/>
    <w:rsid w:val="006B5F99"/>
    <w:rsid w:val="006C3C1D"/>
    <w:rsid w:val="006C5510"/>
    <w:rsid w:val="006D09D2"/>
    <w:rsid w:val="006D18C0"/>
    <w:rsid w:val="006D7599"/>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26230"/>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2FE"/>
    <w:rsid w:val="00900282"/>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93CF7"/>
    <w:rsid w:val="009B2AC3"/>
    <w:rsid w:val="009B5C10"/>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10E29"/>
    <w:rsid w:val="00A2302C"/>
    <w:rsid w:val="00A2324C"/>
    <w:rsid w:val="00A23E2D"/>
    <w:rsid w:val="00A25B40"/>
    <w:rsid w:val="00A27491"/>
    <w:rsid w:val="00A378B2"/>
    <w:rsid w:val="00A46C82"/>
    <w:rsid w:val="00A515FC"/>
    <w:rsid w:val="00A54927"/>
    <w:rsid w:val="00A57ADF"/>
    <w:rsid w:val="00A66E99"/>
    <w:rsid w:val="00A67F4B"/>
    <w:rsid w:val="00A74920"/>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B7D97"/>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B82"/>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597C"/>
    <w:rsid w:val="00CD7097"/>
    <w:rsid w:val="00CE0CFB"/>
    <w:rsid w:val="00CE4147"/>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4E5"/>
    <w:rsid w:val="00E56798"/>
    <w:rsid w:val="00E6576F"/>
    <w:rsid w:val="00E65E0B"/>
    <w:rsid w:val="00E67D42"/>
    <w:rsid w:val="00E67DE6"/>
    <w:rsid w:val="00E725CF"/>
    <w:rsid w:val="00E77DD4"/>
    <w:rsid w:val="00E81EE5"/>
    <w:rsid w:val="00E830AC"/>
    <w:rsid w:val="00E84AB8"/>
    <w:rsid w:val="00E869E2"/>
    <w:rsid w:val="00E9388F"/>
    <w:rsid w:val="00E96D07"/>
    <w:rsid w:val="00EA12AE"/>
    <w:rsid w:val="00EA50A0"/>
    <w:rsid w:val="00EB0B91"/>
    <w:rsid w:val="00EB30D5"/>
    <w:rsid w:val="00EC30DA"/>
    <w:rsid w:val="00EC4A3E"/>
    <w:rsid w:val="00EC597A"/>
    <w:rsid w:val="00ED2DEB"/>
    <w:rsid w:val="00ED3BDE"/>
    <w:rsid w:val="00ED3DA6"/>
    <w:rsid w:val="00EE2B4E"/>
    <w:rsid w:val="00EE4CC4"/>
    <w:rsid w:val="00EF35CB"/>
    <w:rsid w:val="00F03A51"/>
    <w:rsid w:val="00F03B94"/>
    <w:rsid w:val="00F0431C"/>
    <w:rsid w:val="00F10224"/>
    <w:rsid w:val="00F13D60"/>
    <w:rsid w:val="00F20E74"/>
    <w:rsid w:val="00F23B95"/>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6051"/>
    <w:rsid w:val="00FF698B"/>
    <w:rsid w:val="0EBEA4C0"/>
    <w:rsid w:val="13BC4646"/>
    <w:rsid w:val="1E2ED91C"/>
    <w:rsid w:val="211D4E76"/>
    <w:rsid w:val="3DCD4C18"/>
    <w:rsid w:val="400DC89D"/>
    <w:rsid w:val="5C4139A4"/>
    <w:rsid w:val="63AEF7C5"/>
    <w:rsid w:val="693C48A5"/>
    <w:rsid w:val="7FC99B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mohamed@iom.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yperlink" Target="https://www.ungm.org/Public/CodeOfConduc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D0014D" w:rsidRDefault="00A25B40" w:rsidP="00A25B40">
          <w:pPr>
            <w:pStyle w:val="2531256C9C0441C29141F3637D03771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D0014D" w:rsidRDefault="00A25B40" w:rsidP="00A25B40">
          <w:pPr>
            <w:pStyle w:val="E91ADE51D0AE48B788E0C7A932B6BC882"/>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D0014D" w:rsidRDefault="00A25B40" w:rsidP="00A25B40">
          <w:pPr>
            <w:pStyle w:val="34EF3EA3369446A48B20B59291A60CDE2"/>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D0014D" w:rsidRDefault="00A25B40" w:rsidP="00A25B40">
          <w:pPr>
            <w:pStyle w:val="1219622E96644BB5B7EEE50D4F27EE402"/>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D0014D" w:rsidRDefault="00A25B40" w:rsidP="00A25B40">
          <w:pPr>
            <w:pStyle w:val="87681E2607C64012B0FC49A0921ADCBF2"/>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D0014D" w:rsidRDefault="00A25B40" w:rsidP="00A25B40">
          <w:pPr>
            <w:pStyle w:val="75B792C1E0A84BBFAFEAEB63F712449D2"/>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D0014D" w:rsidRDefault="00A25B40" w:rsidP="00A25B40">
          <w:pPr>
            <w:pStyle w:val="768A5C4814CB4E2381C9719581A38907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127F9D"/>
    <w:rsid w:val="0013673F"/>
    <w:rsid w:val="002518CE"/>
    <w:rsid w:val="00284567"/>
    <w:rsid w:val="002A7083"/>
    <w:rsid w:val="002B2CB1"/>
    <w:rsid w:val="002E41A3"/>
    <w:rsid w:val="00432D5A"/>
    <w:rsid w:val="00754C9C"/>
    <w:rsid w:val="00756862"/>
    <w:rsid w:val="007B7E3D"/>
    <w:rsid w:val="00943322"/>
    <w:rsid w:val="00A25B40"/>
    <w:rsid w:val="00B418B2"/>
    <w:rsid w:val="00B81AA6"/>
    <w:rsid w:val="00BD2914"/>
    <w:rsid w:val="00BD559A"/>
    <w:rsid w:val="00CE4147"/>
    <w:rsid w:val="00CF2DE6"/>
    <w:rsid w:val="00D0014D"/>
    <w:rsid w:val="00DF3767"/>
    <w:rsid w:val="00E60E19"/>
    <w:rsid w:val="00E66D68"/>
    <w:rsid w:val="00EA6ED2"/>
    <w:rsid w:val="00EF460F"/>
    <w:rsid w:val="00F4481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81AA6"/>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F68A3B00A05E40768F5F62145EB3C157">
    <w:name w:val="F68A3B00A05E40768F5F62145EB3C157"/>
    <w:rsid w:val="00B81AA6"/>
    <w:rPr>
      <w:kern w:val="2"/>
      <w14:ligatures w14:val="standardContextual"/>
    </w:rPr>
  </w:style>
  <w:style w:type="paragraph" w:customStyle="1" w:styleId="1F9DBC36546A404496C365A26FA37BAF">
    <w:name w:val="1F9DBC36546A404496C365A26FA37BAF"/>
    <w:rsid w:val="00B81AA6"/>
    <w:rPr>
      <w:kern w:val="2"/>
      <w14:ligatures w14:val="standardContextual"/>
    </w:rPr>
  </w:style>
  <w:style w:type="paragraph" w:customStyle="1" w:styleId="64D5B33B7A4344AE90C7777B0968D8A6">
    <w:name w:val="64D5B33B7A4344AE90C7777B0968D8A6"/>
    <w:rsid w:val="00B81AA6"/>
    <w:rPr>
      <w:kern w:val="2"/>
      <w14:ligatures w14:val="standardContextual"/>
    </w:rPr>
  </w:style>
  <w:style w:type="paragraph" w:customStyle="1" w:styleId="8FAB561CA9384EDBB0E9E7B6A2864F89">
    <w:name w:val="8FAB561CA9384EDBB0E9E7B6A2864F89"/>
    <w:rsid w:val="00B81AA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 ds:uri="73abfa21-7d2d-4c07-a96b-83022ffcaf20"/>
  </ds:schemaRefs>
</ds:datastoreItem>
</file>

<file path=customXml/itemProps2.xml><?xml version="1.0" encoding="utf-8"?>
<ds:datastoreItem xmlns:ds="http://schemas.openxmlformats.org/officeDocument/2006/customXml" ds:itemID="{68DEC849-929A-42A8-8C85-A16220C5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9</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MOHAMED Subeer Issa</cp:lastModifiedBy>
  <cp:revision>2</cp:revision>
  <cp:lastPrinted>2019-03-29T10:15:00Z</cp:lastPrinted>
  <dcterms:created xsi:type="dcterms:W3CDTF">2023-11-03T06:02:00Z</dcterms:created>
  <dcterms:modified xsi:type="dcterms:W3CDTF">2023-11-03T06:02:00Z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5c437eb551433e9e35c464788dcd7c4fe6f457cc3b8c314b5e8ef49dcd418598</vt:lpwstr>
  </property>
</Properties>
</file>